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91A04" w14:textId="2405701E" w:rsidR="007E5369" w:rsidRPr="00151078" w:rsidRDefault="00AC5E97" w:rsidP="00D3181B">
      <w:pPr>
        <w:pBdr>
          <w:bottom w:val="single" w:sz="12" w:space="1" w:color="auto"/>
        </w:pBd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Старовижівська</w:t>
      </w:r>
      <w:proofErr w:type="spellEnd"/>
      <w:r>
        <w:rPr>
          <w:rFonts w:ascii="Times New Roman" w:hAnsi="Times New Roman" w:cs="Times New Roman"/>
          <w:b/>
          <w:sz w:val="24"/>
          <w:szCs w:val="24"/>
        </w:rPr>
        <w:t xml:space="preserve"> селищна рада</w:t>
      </w:r>
    </w:p>
    <w:p w14:paraId="076800B8" w14:textId="77777777" w:rsidR="007E5369" w:rsidRPr="00151078" w:rsidRDefault="007E5369" w:rsidP="00D3181B">
      <w:pPr>
        <w:spacing w:after="0" w:line="240" w:lineRule="auto"/>
        <w:jc w:val="center"/>
        <w:rPr>
          <w:rFonts w:ascii="Times New Roman" w:hAnsi="Times New Roman" w:cs="Times New Roman"/>
          <w:b/>
          <w:sz w:val="24"/>
          <w:szCs w:val="24"/>
        </w:rPr>
      </w:pPr>
    </w:p>
    <w:p w14:paraId="3BF050A9" w14:textId="77777777" w:rsidR="007E5369" w:rsidRPr="00151078" w:rsidRDefault="007E5369" w:rsidP="00D3181B">
      <w:pPr>
        <w:pStyle w:val="a6"/>
        <w:rPr>
          <w:b/>
          <w:lang w:val="uk-UA"/>
        </w:rPr>
      </w:pPr>
    </w:p>
    <w:p w14:paraId="440634DE" w14:textId="77777777" w:rsidR="0052001D" w:rsidRPr="0052001D" w:rsidRDefault="0052001D" w:rsidP="0052001D">
      <w:pPr>
        <w:pStyle w:val="5"/>
        <w:spacing w:before="0" w:line="240" w:lineRule="auto"/>
        <w:ind w:firstLine="5387"/>
        <w:rPr>
          <w:rFonts w:ascii="Times New Roman" w:hAnsi="Times New Roman" w:cs="Times New Roman"/>
          <w:b/>
          <w:bCs/>
          <w:i/>
          <w:color w:val="000000" w:themeColor="text1"/>
          <w:sz w:val="24"/>
          <w:szCs w:val="24"/>
        </w:rPr>
      </w:pPr>
      <w:r w:rsidRPr="0052001D">
        <w:rPr>
          <w:rFonts w:ascii="Times New Roman" w:hAnsi="Times New Roman" w:cs="Times New Roman"/>
          <w:b/>
          <w:bCs/>
          <w:color w:val="000000" w:themeColor="text1"/>
          <w:sz w:val="24"/>
          <w:szCs w:val="24"/>
        </w:rPr>
        <w:t>ЗАТВЕРДЖЕНО</w:t>
      </w:r>
    </w:p>
    <w:p w14:paraId="3D2704E3" w14:textId="7A8276F7" w:rsidR="0052001D" w:rsidRPr="00117ED1" w:rsidRDefault="0052001D" w:rsidP="0052001D">
      <w:pPr>
        <w:shd w:val="clear" w:color="auto" w:fill="FFFFFF"/>
        <w:spacing w:after="0" w:line="240" w:lineRule="auto"/>
        <w:ind w:firstLine="5387"/>
        <w:rPr>
          <w:rFonts w:ascii="Times New Roman" w:hAnsi="Times New Roman" w:cs="Times New Roman"/>
          <w:b/>
          <w:spacing w:val="-5"/>
          <w:sz w:val="24"/>
          <w:szCs w:val="24"/>
        </w:rPr>
      </w:pPr>
      <w:r w:rsidRPr="00117ED1">
        <w:rPr>
          <w:rFonts w:ascii="Times New Roman" w:hAnsi="Times New Roman" w:cs="Times New Roman"/>
          <w:b/>
          <w:spacing w:val="-5"/>
          <w:sz w:val="24"/>
          <w:szCs w:val="24"/>
        </w:rPr>
        <w:t xml:space="preserve">Рішенням </w:t>
      </w:r>
      <w:r w:rsidR="00E951CC">
        <w:rPr>
          <w:rFonts w:ascii="Times New Roman" w:hAnsi="Times New Roman" w:cs="Times New Roman"/>
          <w:b/>
          <w:spacing w:val="-5"/>
          <w:sz w:val="24"/>
          <w:szCs w:val="24"/>
        </w:rPr>
        <w:t>уповноваженої особи</w:t>
      </w:r>
      <w:r w:rsidRPr="00117ED1">
        <w:rPr>
          <w:rFonts w:ascii="Times New Roman" w:hAnsi="Times New Roman" w:cs="Times New Roman"/>
          <w:b/>
          <w:spacing w:val="-5"/>
          <w:sz w:val="24"/>
          <w:szCs w:val="24"/>
        </w:rPr>
        <w:t xml:space="preserve"> </w:t>
      </w:r>
    </w:p>
    <w:p w14:paraId="1CF342F2" w14:textId="4E3E8F07" w:rsidR="0052001D" w:rsidRPr="00117ED1" w:rsidRDefault="0052001D" w:rsidP="0052001D">
      <w:pPr>
        <w:shd w:val="clear" w:color="auto" w:fill="FFFFFF"/>
        <w:spacing w:after="0" w:line="240" w:lineRule="auto"/>
        <w:ind w:firstLine="5387"/>
        <w:rPr>
          <w:rFonts w:ascii="Times New Roman" w:hAnsi="Times New Roman" w:cs="Times New Roman"/>
          <w:b/>
          <w:sz w:val="24"/>
          <w:szCs w:val="24"/>
        </w:rPr>
      </w:pPr>
      <w:r w:rsidRPr="00117ED1">
        <w:rPr>
          <w:rFonts w:ascii="Times New Roman" w:hAnsi="Times New Roman" w:cs="Times New Roman"/>
          <w:b/>
          <w:sz w:val="24"/>
          <w:szCs w:val="24"/>
        </w:rPr>
        <w:t>Протокол №</w:t>
      </w:r>
      <w:r w:rsidR="00E951CC">
        <w:rPr>
          <w:rFonts w:ascii="Times New Roman" w:hAnsi="Times New Roman" w:cs="Times New Roman"/>
          <w:b/>
          <w:sz w:val="24"/>
          <w:szCs w:val="24"/>
        </w:rPr>
        <w:t>1</w:t>
      </w:r>
      <w:r w:rsidRPr="00117ED1">
        <w:rPr>
          <w:rFonts w:ascii="Times New Roman" w:hAnsi="Times New Roman" w:cs="Times New Roman"/>
          <w:b/>
          <w:sz w:val="24"/>
          <w:szCs w:val="24"/>
        </w:rPr>
        <w:t xml:space="preserve"> від «</w:t>
      </w:r>
      <w:r w:rsidR="00E951CC" w:rsidRPr="00B26106">
        <w:rPr>
          <w:rFonts w:ascii="Times New Roman" w:hAnsi="Times New Roman" w:cs="Times New Roman"/>
          <w:b/>
          <w:sz w:val="24"/>
          <w:szCs w:val="24"/>
        </w:rPr>
        <w:t>04</w:t>
      </w:r>
      <w:r w:rsidRPr="00117ED1">
        <w:rPr>
          <w:rFonts w:ascii="Times New Roman" w:hAnsi="Times New Roman" w:cs="Times New Roman"/>
          <w:b/>
          <w:sz w:val="24"/>
          <w:szCs w:val="24"/>
        </w:rPr>
        <w:t xml:space="preserve">» </w:t>
      </w:r>
      <w:r w:rsidR="00E951CC">
        <w:rPr>
          <w:rFonts w:ascii="Times New Roman" w:hAnsi="Times New Roman" w:cs="Times New Roman"/>
          <w:b/>
          <w:sz w:val="24"/>
          <w:szCs w:val="24"/>
        </w:rPr>
        <w:t>січня</w:t>
      </w:r>
      <w:r w:rsidRPr="00117ED1">
        <w:rPr>
          <w:rFonts w:ascii="Times New Roman" w:hAnsi="Times New Roman" w:cs="Times New Roman"/>
          <w:b/>
          <w:sz w:val="24"/>
          <w:szCs w:val="24"/>
        </w:rPr>
        <w:t xml:space="preserve"> 202</w:t>
      </w:r>
      <w:r w:rsidR="00E951CC">
        <w:rPr>
          <w:rFonts w:ascii="Times New Roman" w:hAnsi="Times New Roman" w:cs="Times New Roman"/>
          <w:b/>
          <w:sz w:val="24"/>
          <w:szCs w:val="24"/>
        </w:rPr>
        <w:t>2</w:t>
      </w:r>
      <w:r w:rsidRPr="00B26106">
        <w:rPr>
          <w:rFonts w:ascii="Times New Roman" w:hAnsi="Times New Roman" w:cs="Times New Roman"/>
          <w:b/>
          <w:sz w:val="24"/>
          <w:szCs w:val="24"/>
        </w:rPr>
        <w:t>р</w:t>
      </w:r>
    </w:p>
    <w:p w14:paraId="3B5C0685" w14:textId="77777777" w:rsidR="0052001D" w:rsidRPr="00117ED1" w:rsidRDefault="0052001D" w:rsidP="0052001D">
      <w:pPr>
        <w:shd w:val="clear" w:color="auto" w:fill="FFFFFF"/>
        <w:spacing w:after="0" w:line="240" w:lineRule="auto"/>
        <w:rPr>
          <w:rFonts w:ascii="Times New Roman" w:hAnsi="Times New Roman" w:cs="Times New Roman"/>
          <w:b/>
          <w:spacing w:val="-2"/>
          <w:sz w:val="24"/>
          <w:szCs w:val="24"/>
        </w:rPr>
      </w:pPr>
    </w:p>
    <w:p w14:paraId="5472F687" w14:textId="37891DAC" w:rsidR="0052001D" w:rsidRPr="00117ED1" w:rsidRDefault="0052001D" w:rsidP="0052001D">
      <w:pPr>
        <w:spacing w:after="0" w:line="240" w:lineRule="auto"/>
        <w:ind w:firstLine="5387"/>
        <w:rPr>
          <w:rFonts w:ascii="Times New Roman" w:hAnsi="Times New Roman" w:cs="Times New Roman"/>
          <w:b/>
          <w:bCs/>
          <w:sz w:val="24"/>
          <w:szCs w:val="24"/>
        </w:rPr>
      </w:pPr>
      <w:r w:rsidRPr="00117ED1">
        <w:rPr>
          <w:rFonts w:ascii="Times New Roman" w:hAnsi="Times New Roman" w:cs="Times New Roman"/>
          <w:b/>
          <w:spacing w:val="-2"/>
          <w:sz w:val="24"/>
          <w:szCs w:val="24"/>
        </w:rPr>
        <w:t xml:space="preserve">____________________ </w:t>
      </w:r>
      <w:proofErr w:type="spellStart"/>
      <w:r w:rsidR="00E951CC">
        <w:rPr>
          <w:rFonts w:ascii="Times New Roman" w:hAnsi="Times New Roman" w:cs="Times New Roman"/>
          <w:b/>
          <w:spacing w:val="-2"/>
          <w:sz w:val="24"/>
          <w:szCs w:val="24"/>
        </w:rPr>
        <w:t>О.П.Сарапін</w:t>
      </w:r>
      <w:proofErr w:type="spellEnd"/>
      <w:r w:rsidRPr="00117ED1">
        <w:rPr>
          <w:rFonts w:ascii="Times New Roman" w:hAnsi="Times New Roman" w:cs="Times New Roman"/>
          <w:b/>
          <w:spacing w:val="-2"/>
          <w:sz w:val="24"/>
          <w:szCs w:val="24"/>
        </w:rPr>
        <w:t xml:space="preserve">                  </w:t>
      </w:r>
    </w:p>
    <w:p w14:paraId="59688D8E" w14:textId="77777777" w:rsidR="0052001D" w:rsidRPr="00B26106" w:rsidRDefault="0052001D" w:rsidP="0052001D">
      <w:pPr>
        <w:pStyle w:val="a6"/>
        <w:ind w:hanging="419"/>
        <w:jc w:val="center"/>
        <w:rPr>
          <w:b/>
          <w:lang w:val="uk-UA"/>
        </w:rPr>
      </w:pPr>
      <w:r w:rsidRPr="00B26106">
        <w:rPr>
          <w:b/>
          <w:lang w:val="uk-UA"/>
        </w:rPr>
        <w:t xml:space="preserve">                                                                  </w:t>
      </w:r>
    </w:p>
    <w:p w14:paraId="63FCDE15" w14:textId="77777777" w:rsidR="007E5369" w:rsidRPr="00151078" w:rsidRDefault="007E5369" w:rsidP="00D3181B">
      <w:pPr>
        <w:pStyle w:val="a6"/>
        <w:rPr>
          <w:lang w:val="uk-UA"/>
        </w:rPr>
      </w:pPr>
    </w:p>
    <w:p w14:paraId="76E0AD68" w14:textId="77777777" w:rsidR="006566FE" w:rsidRPr="00151078" w:rsidRDefault="006566FE" w:rsidP="00D3181B">
      <w:pPr>
        <w:pStyle w:val="a6"/>
        <w:rPr>
          <w:lang w:val="uk-UA"/>
        </w:rPr>
      </w:pPr>
    </w:p>
    <w:p w14:paraId="2469708F" w14:textId="77777777" w:rsidR="006566FE" w:rsidRPr="00151078" w:rsidRDefault="006566FE" w:rsidP="00D3181B">
      <w:pPr>
        <w:pStyle w:val="a6"/>
        <w:rPr>
          <w:lang w:val="uk-UA"/>
        </w:rPr>
      </w:pPr>
    </w:p>
    <w:p w14:paraId="7C0FE880" w14:textId="77777777" w:rsidR="006566FE" w:rsidRPr="00151078" w:rsidRDefault="006566FE" w:rsidP="00D3181B">
      <w:pPr>
        <w:pStyle w:val="a6"/>
        <w:rPr>
          <w:lang w:val="uk-UA"/>
        </w:rPr>
      </w:pPr>
    </w:p>
    <w:p w14:paraId="09576C71" w14:textId="77777777" w:rsidR="006566FE" w:rsidRPr="00151078" w:rsidRDefault="006566FE" w:rsidP="00D3181B">
      <w:pPr>
        <w:pStyle w:val="a6"/>
        <w:rPr>
          <w:lang w:val="uk-UA"/>
        </w:rPr>
      </w:pPr>
    </w:p>
    <w:p w14:paraId="79E7DAED" w14:textId="77777777" w:rsidR="007E5369" w:rsidRPr="00151078" w:rsidRDefault="007E5369" w:rsidP="005E65C6">
      <w:pPr>
        <w:pStyle w:val="a6"/>
        <w:jc w:val="center"/>
        <w:rPr>
          <w:lang w:val="uk-UA"/>
        </w:rPr>
      </w:pPr>
    </w:p>
    <w:p w14:paraId="4EC6B8EC" w14:textId="77777777" w:rsidR="007E5369" w:rsidRPr="00151078" w:rsidRDefault="007E5369" w:rsidP="005E65C6">
      <w:pPr>
        <w:spacing w:after="0" w:line="240" w:lineRule="auto"/>
        <w:ind w:left="269" w:right="332"/>
        <w:jc w:val="center"/>
        <w:rPr>
          <w:rFonts w:ascii="Times New Roman" w:hAnsi="Times New Roman" w:cs="Times New Roman"/>
          <w:b/>
          <w:sz w:val="24"/>
          <w:szCs w:val="24"/>
        </w:rPr>
      </w:pPr>
      <w:r w:rsidRPr="00151078">
        <w:rPr>
          <w:rFonts w:ascii="Times New Roman" w:hAnsi="Times New Roman" w:cs="Times New Roman"/>
          <w:b/>
          <w:sz w:val="24"/>
          <w:szCs w:val="24"/>
        </w:rPr>
        <w:t>ТЕНДЕРНА ДОКУМЕНТАЦІЯ</w:t>
      </w:r>
    </w:p>
    <w:p w14:paraId="7D0C4A7F" w14:textId="77777777" w:rsidR="00A70541" w:rsidRPr="00151078" w:rsidRDefault="007E5369" w:rsidP="005E65C6">
      <w:pPr>
        <w:pStyle w:val="110"/>
        <w:ind w:left="272" w:right="332"/>
        <w:jc w:val="center"/>
        <w:rPr>
          <w:lang w:val="ru-RU"/>
        </w:rPr>
      </w:pPr>
      <w:r w:rsidRPr="00151078">
        <w:t>для проведення відкритих торгів на закупівлю</w:t>
      </w:r>
    </w:p>
    <w:p w14:paraId="21C8FAA0" w14:textId="6823F1EE" w:rsidR="007E5369" w:rsidRPr="00151078" w:rsidRDefault="00A70541" w:rsidP="005E65C6">
      <w:pPr>
        <w:pStyle w:val="110"/>
        <w:ind w:left="272" w:right="332"/>
        <w:jc w:val="center"/>
      </w:pPr>
      <w:r w:rsidRPr="00151078">
        <w:rPr>
          <w:rFonts w:eastAsiaTheme="minorHAnsi"/>
        </w:rPr>
        <w:t>ДК 021:2015 15</w:t>
      </w:r>
      <w:r w:rsidR="00E951CC">
        <w:rPr>
          <w:rFonts w:eastAsiaTheme="minorHAnsi"/>
        </w:rPr>
        <w:t>11</w:t>
      </w:r>
      <w:r w:rsidRPr="00151078">
        <w:rPr>
          <w:rFonts w:eastAsiaTheme="minorHAnsi"/>
        </w:rPr>
        <w:t>0000-</w:t>
      </w:r>
      <w:r w:rsidR="00E951CC">
        <w:rPr>
          <w:rFonts w:eastAsiaTheme="minorHAnsi"/>
        </w:rPr>
        <w:t>2</w:t>
      </w:r>
      <w:r w:rsidRPr="00151078">
        <w:rPr>
          <w:rFonts w:eastAsiaTheme="minorHAnsi"/>
        </w:rPr>
        <w:t xml:space="preserve"> – «</w:t>
      </w:r>
      <w:r w:rsidR="00E951CC">
        <w:rPr>
          <w:rFonts w:eastAsiaTheme="minorHAnsi"/>
        </w:rPr>
        <w:t>М’ясо</w:t>
      </w:r>
      <w:r w:rsidRPr="00151078">
        <w:rPr>
          <w:rFonts w:eastAsiaTheme="minorHAnsi"/>
        </w:rPr>
        <w:t>»</w:t>
      </w:r>
    </w:p>
    <w:p w14:paraId="281F7E6A" w14:textId="77777777" w:rsidR="00E951CC" w:rsidRDefault="00AC5E97" w:rsidP="005E65C6">
      <w:pPr>
        <w:pStyle w:val="a6"/>
        <w:tabs>
          <w:tab w:val="left" w:pos="3972"/>
        </w:tabs>
        <w:jc w:val="center"/>
        <w:rPr>
          <w:b/>
          <w:lang w:val="uk-UA"/>
        </w:rPr>
      </w:pPr>
      <w:r>
        <w:rPr>
          <w:b/>
          <w:lang w:val="uk-UA"/>
        </w:rPr>
        <w:t>(</w:t>
      </w:r>
      <w:r w:rsidR="00E951CC">
        <w:rPr>
          <w:b/>
          <w:lang w:val="uk-UA"/>
        </w:rPr>
        <w:t>Філе куряче охолоджене, гомілка куряча охолоджена,</w:t>
      </w:r>
    </w:p>
    <w:p w14:paraId="36439AE0" w14:textId="00FA947F" w:rsidR="007E5369" w:rsidRPr="00151078" w:rsidRDefault="00E951CC" w:rsidP="005E65C6">
      <w:pPr>
        <w:pStyle w:val="a6"/>
        <w:tabs>
          <w:tab w:val="left" w:pos="3972"/>
        </w:tabs>
        <w:jc w:val="center"/>
        <w:rPr>
          <w:b/>
          <w:lang w:val="uk-UA"/>
        </w:rPr>
      </w:pPr>
      <w:r>
        <w:rPr>
          <w:b/>
          <w:lang w:val="uk-UA"/>
        </w:rPr>
        <w:t xml:space="preserve"> м’ясо свинини охолоджене.</w:t>
      </w:r>
      <w:r w:rsidR="00AC5E97">
        <w:rPr>
          <w:b/>
          <w:lang w:val="uk-UA"/>
        </w:rPr>
        <w:t>)</w:t>
      </w:r>
    </w:p>
    <w:p w14:paraId="5A99598B" w14:textId="77777777" w:rsidR="007E5369" w:rsidRPr="00151078" w:rsidRDefault="007E5369" w:rsidP="005E65C6">
      <w:pPr>
        <w:pStyle w:val="a6"/>
        <w:jc w:val="center"/>
        <w:rPr>
          <w:b/>
          <w:lang w:val="uk-UA"/>
        </w:rPr>
      </w:pPr>
    </w:p>
    <w:p w14:paraId="480CFEFD" w14:textId="77777777" w:rsidR="007E5369" w:rsidRPr="00151078" w:rsidRDefault="007E5369" w:rsidP="005E65C6">
      <w:pPr>
        <w:pStyle w:val="a6"/>
        <w:jc w:val="center"/>
        <w:rPr>
          <w:b/>
          <w:lang w:val="uk-UA"/>
        </w:rPr>
      </w:pPr>
    </w:p>
    <w:p w14:paraId="359F136A" w14:textId="77777777" w:rsidR="007E5369" w:rsidRPr="00151078" w:rsidRDefault="007E5369" w:rsidP="005E65C6">
      <w:pPr>
        <w:pStyle w:val="a6"/>
        <w:jc w:val="center"/>
        <w:rPr>
          <w:b/>
          <w:lang w:val="uk-UA"/>
        </w:rPr>
      </w:pPr>
    </w:p>
    <w:p w14:paraId="32B8ABBD" w14:textId="77777777" w:rsidR="007E5369" w:rsidRPr="00151078" w:rsidRDefault="007E5369" w:rsidP="005E65C6">
      <w:pPr>
        <w:pStyle w:val="a6"/>
        <w:jc w:val="center"/>
        <w:rPr>
          <w:b/>
          <w:lang w:val="uk-UA"/>
        </w:rPr>
      </w:pPr>
    </w:p>
    <w:p w14:paraId="71A15084" w14:textId="77777777" w:rsidR="007E5369" w:rsidRPr="00151078" w:rsidRDefault="007E5369" w:rsidP="00D3181B">
      <w:pPr>
        <w:pStyle w:val="a6"/>
        <w:rPr>
          <w:b/>
          <w:lang w:val="uk-UA"/>
        </w:rPr>
      </w:pPr>
    </w:p>
    <w:p w14:paraId="549AD682" w14:textId="77777777" w:rsidR="007E5369" w:rsidRPr="00151078" w:rsidRDefault="007E5369" w:rsidP="00D3181B">
      <w:pPr>
        <w:pStyle w:val="a6"/>
        <w:rPr>
          <w:b/>
          <w:lang w:val="uk-UA"/>
        </w:rPr>
      </w:pPr>
    </w:p>
    <w:p w14:paraId="53240B1F" w14:textId="77777777" w:rsidR="007E5369" w:rsidRPr="00151078" w:rsidRDefault="007E5369" w:rsidP="00D3181B">
      <w:pPr>
        <w:pStyle w:val="a6"/>
        <w:rPr>
          <w:b/>
          <w:lang w:val="uk-UA"/>
        </w:rPr>
      </w:pPr>
    </w:p>
    <w:p w14:paraId="28CB928F" w14:textId="77777777" w:rsidR="007E5369" w:rsidRPr="00151078" w:rsidRDefault="007E5369" w:rsidP="00D3181B">
      <w:pPr>
        <w:pStyle w:val="a6"/>
        <w:rPr>
          <w:b/>
          <w:lang w:val="uk-UA"/>
        </w:rPr>
      </w:pPr>
    </w:p>
    <w:p w14:paraId="24C239D0" w14:textId="77777777" w:rsidR="007E5369" w:rsidRPr="00151078" w:rsidRDefault="007E5369" w:rsidP="00D3181B">
      <w:pPr>
        <w:pStyle w:val="a6"/>
        <w:rPr>
          <w:b/>
          <w:lang w:val="uk-UA"/>
        </w:rPr>
      </w:pPr>
    </w:p>
    <w:p w14:paraId="4A30AD70" w14:textId="77777777" w:rsidR="007E5369" w:rsidRPr="00151078" w:rsidRDefault="007E5369" w:rsidP="00D3181B">
      <w:pPr>
        <w:pStyle w:val="a6"/>
        <w:rPr>
          <w:b/>
          <w:lang w:val="uk-UA"/>
        </w:rPr>
      </w:pPr>
    </w:p>
    <w:p w14:paraId="487A8977" w14:textId="77777777" w:rsidR="007E5369" w:rsidRPr="00151078" w:rsidRDefault="007E5369" w:rsidP="00D3181B">
      <w:pPr>
        <w:pStyle w:val="a6"/>
        <w:rPr>
          <w:b/>
          <w:lang w:val="uk-UA"/>
        </w:rPr>
      </w:pPr>
    </w:p>
    <w:p w14:paraId="1FF863AA" w14:textId="77777777" w:rsidR="007E5369" w:rsidRPr="00151078" w:rsidRDefault="007E5369" w:rsidP="00D3181B">
      <w:pPr>
        <w:pStyle w:val="a6"/>
        <w:ind w:left="0"/>
        <w:rPr>
          <w:b/>
          <w:lang w:val="uk-UA"/>
        </w:rPr>
      </w:pPr>
    </w:p>
    <w:p w14:paraId="17142489" w14:textId="77777777" w:rsidR="007E5369" w:rsidRPr="00151078" w:rsidRDefault="007E5369" w:rsidP="00D3181B">
      <w:pPr>
        <w:spacing w:after="0" w:line="240" w:lineRule="auto"/>
        <w:ind w:left="275" w:right="331"/>
        <w:jc w:val="center"/>
        <w:rPr>
          <w:rFonts w:ascii="Times New Roman" w:hAnsi="Times New Roman" w:cs="Times New Roman"/>
          <w:b/>
          <w:sz w:val="24"/>
          <w:szCs w:val="24"/>
        </w:rPr>
      </w:pPr>
    </w:p>
    <w:p w14:paraId="7ACA62F3" w14:textId="77777777" w:rsidR="007E5369" w:rsidRPr="00151078" w:rsidRDefault="007E5369" w:rsidP="00D3181B">
      <w:pPr>
        <w:spacing w:after="0" w:line="240" w:lineRule="auto"/>
        <w:ind w:left="275" w:right="331"/>
        <w:jc w:val="center"/>
        <w:rPr>
          <w:rFonts w:ascii="Times New Roman" w:hAnsi="Times New Roman" w:cs="Times New Roman"/>
          <w:b/>
          <w:sz w:val="24"/>
          <w:szCs w:val="24"/>
        </w:rPr>
      </w:pPr>
    </w:p>
    <w:p w14:paraId="4142F38C" w14:textId="77777777" w:rsidR="007E5369" w:rsidRPr="00151078" w:rsidRDefault="007E5369" w:rsidP="00D3181B">
      <w:pPr>
        <w:spacing w:after="0" w:line="240" w:lineRule="auto"/>
        <w:ind w:left="275" w:right="331"/>
        <w:jc w:val="center"/>
        <w:rPr>
          <w:rFonts w:ascii="Times New Roman" w:hAnsi="Times New Roman" w:cs="Times New Roman"/>
          <w:b/>
          <w:sz w:val="24"/>
          <w:szCs w:val="24"/>
        </w:rPr>
      </w:pPr>
    </w:p>
    <w:p w14:paraId="408611A9" w14:textId="77777777" w:rsidR="007E5369" w:rsidRPr="00151078" w:rsidRDefault="007E5369" w:rsidP="00D3181B">
      <w:pPr>
        <w:spacing w:after="0" w:line="240" w:lineRule="auto"/>
        <w:ind w:left="275" w:right="331"/>
        <w:jc w:val="center"/>
        <w:rPr>
          <w:rFonts w:ascii="Times New Roman" w:hAnsi="Times New Roman" w:cs="Times New Roman"/>
          <w:b/>
          <w:sz w:val="24"/>
          <w:szCs w:val="24"/>
        </w:rPr>
      </w:pPr>
    </w:p>
    <w:p w14:paraId="72604507" w14:textId="77777777" w:rsidR="007E5369" w:rsidRPr="00151078" w:rsidRDefault="007E5369" w:rsidP="00D3181B">
      <w:pPr>
        <w:spacing w:after="0" w:line="240" w:lineRule="auto"/>
        <w:ind w:left="275" w:right="331"/>
        <w:jc w:val="center"/>
        <w:rPr>
          <w:rFonts w:ascii="Times New Roman" w:hAnsi="Times New Roman" w:cs="Times New Roman"/>
          <w:b/>
          <w:sz w:val="24"/>
          <w:szCs w:val="24"/>
        </w:rPr>
      </w:pPr>
    </w:p>
    <w:p w14:paraId="72450611" w14:textId="77777777" w:rsidR="007E5369" w:rsidRPr="00151078" w:rsidRDefault="007E5369" w:rsidP="00D3181B">
      <w:pPr>
        <w:spacing w:after="0" w:line="240" w:lineRule="auto"/>
        <w:ind w:left="275" w:right="331"/>
        <w:jc w:val="center"/>
        <w:rPr>
          <w:rFonts w:ascii="Times New Roman" w:hAnsi="Times New Roman" w:cs="Times New Roman"/>
          <w:b/>
          <w:sz w:val="24"/>
          <w:szCs w:val="24"/>
        </w:rPr>
      </w:pPr>
    </w:p>
    <w:p w14:paraId="5D06A300" w14:textId="77777777" w:rsidR="007E5369" w:rsidRPr="00151078" w:rsidRDefault="007E5369" w:rsidP="00D3181B">
      <w:pPr>
        <w:spacing w:after="0" w:line="240" w:lineRule="auto"/>
        <w:ind w:left="275" w:right="331"/>
        <w:jc w:val="center"/>
        <w:rPr>
          <w:rFonts w:ascii="Times New Roman" w:hAnsi="Times New Roman" w:cs="Times New Roman"/>
          <w:b/>
          <w:sz w:val="24"/>
          <w:szCs w:val="24"/>
        </w:rPr>
      </w:pPr>
    </w:p>
    <w:p w14:paraId="62A81555" w14:textId="77777777" w:rsidR="0071691D" w:rsidRPr="00151078" w:rsidRDefault="0071691D" w:rsidP="00D3181B">
      <w:pPr>
        <w:spacing w:after="0" w:line="240" w:lineRule="auto"/>
        <w:ind w:left="275" w:right="331"/>
        <w:jc w:val="center"/>
        <w:rPr>
          <w:rFonts w:ascii="Times New Roman" w:hAnsi="Times New Roman" w:cs="Times New Roman"/>
          <w:b/>
          <w:sz w:val="24"/>
          <w:szCs w:val="24"/>
        </w:rPr>
      </w:pPr>
    </w:p>
    <w:p w14:paraId="65475204" w14:textId="77777777" w:rsidR="006566FE" w:rsidRPr="00151078" w:rsidRDefault="006566FE" w:rsidP="00D3181B">
      <w:pPr>
        <w:spacing w:after="0" w:line="240" w:lineRule="auto"/>
        <w:ind w:left="275" w:right="331"/>
        <w:jc w:val="center"/>
        <w:rPr>
          <w:rFonts w:ascii="Times New Roman" w:hAnsi="Times New Roman" w:cs="Times New Roman"/>
          <w:b/>
          <w:sz w:val="24"/>
          <w:szCs w:val="24"/>
        </w:rPr>
      </w:pPr>
    </w:p>
    <w:p w14:paraId="7C22521E" w14:textId="77777777" w:rsidR="006566FE" w:rsidRPr="00151078" w:rsidRDefault="006566FE" w:rsidP="00D3181B">
      <w:pPr>
        <w:spacing w:after="0" w:line="240" w:lineRule="auto"/>
        <w:ind w:left="275" w:right="331"/>
        <w:jc w:val="center"/>
        <w:rPr>
          <w:rFonts w:ascii="Times New Roman" w:hAnsi="Times New Roman" w:cs="Times New Roman"/>
          <w:b/>
          <w:sz w:val="24"/>
          <w:szCs w:val="24"/>
        </w:rPr>
      </w:pPr>
    </w:p>
    <w:p w14:paraId="4BB553F7" w14:textId="77777777" w:rsidR="006566FE" w:rsidRPr="00151078" w:rsidRDefault="006566FE" w:rsidP="00D3181B">
      <w:pPr>
        <w:spacing w:after="0" w:line="240" w:lineRule="auto"/>
        <w:ind w:left="275" w:right="331"/>
        <w:jc w:val="center"/>
        <w:rPr>
          <w:rFonts w:ascii="Times New Roman" w:hAnsi="Times New Roman" w:cs="Times New Roman"/>
          <w:b/>
          <w:sz w:val="24"/>
          <w:szCs w:val="24"/>
        </w:rPr>
      </w:pPr>
    </w:p>
    <w:p w14:paraId="0663095E" w14:textId="77777777" w:rsidR="006566FE" w:rsidRPr="00151078" w:rsidRDefault="006566FE" w:rsidP="00D3181B">
      <w:pPr>
        <w:spacing w:after="0" w:line="240" w:lineRule="auto"/>
        <w:ind w:left="275" w:right="331"/>
        <w:jc w:val="center"/>
        <w:rPr>
          <w:rFonts w:ascii="Times New Roman" w:hAnsi="Times New Roman" w:cs="Times New Roman"/>
          <w:b/>
          <w:sz w:val="24"/>
          <w:szCs w:val="24"/>
        </w:rPr>
      </w:pPr>
    </w:p>
    <w:p w14:paraId="206B1E70" w14:textId="77777777" w:rsidR="006566FE" w:rsidRPr="00151078" w:rsidRDefault="006566FE" w:rsidP="00D3181B">
      <w:pPr>
        <w:spacing w:after="0" w:line="240" w:lineRule="auto"/>
        <w:ind w:left="275" w:right="331"/>
        <w:jc w:val="center"/>
        <w:rPr>
          <w:rFonts w:ascii="Times New Roman" w:hAnsi="Times New Roman" w:cs="Times New Roman"/>
          <w:b/>
          <w:sz w:val="24"/>
          <w:szCs w:val="24"/>
        </w:rPr>
      </w:pPr>
    </w:p>
    <w:p w14:paraId="487B6682" w14:textId="77777777" w:rsidR="006566FE" w:rsidRPr="00151078" w:rsidRDefault="006566FE" w:rsidP="00D3181B">
      <w:pPr>
        <w:spacing w:after="0" w:line="240" w:lineRule="auto"/>
        <w:ind w:left="275" w:right="331"/>
        <w:jc w:val="center"/>
        <w:rPr>
          <w:rFonts w:ascii="Times New Roman" w:hAnsi="Times New Roman" w:cs="Times New Roman"/>
          <w:b/>
          <w:sz w:val="24"/>
          <w:szCs w:val="24"/>
        </w:rPr>
      </w:pPr>
    </w:p>
    <w:p w14:paraId="41186F6E" w14:textId="77777777" w:rsidR="006566FE" w:rsidRPr="00151078" w:rsidRDefault="006566FE" w:rsidP="00D3181B">
      <w:pPr>
        <w:spacing w:after="0" w:line="240" w:lineRule="auto"/>
        <w:ind w:left="275" w:right="331"/>
        <w:jc w:val="center"/>
        <w:rPr>
          <w:rFonts w:ascii="Times New Roman" w:hAnsi="Times New Roman" w:cs="Times New Roman"/>
          <w:b/>
          <w:sz w:val="24"/>
          <w:szCs w:val="24"/>
        </w:rPr>
      </w:pPr>
    </w:p>
    <w:p w14:paraId="61779F82" w14:textId="77777777" w:rsidR="006566FE" w:rsidRPr="00151078" w:rsidRDefault="006566FE" w:rsidP="00D3181B">
      <w:pPr>
        <w:spacing w:after="0" w:line="240" w:lineRule="auto"/>
        <w:ind w:left="275" w:right="331"/>
        <w:jc w:val="center"/>
        <w:rPr>
          <w:rFonts w:ascii="Times New Roman" w:hAnsi="Times New Roman" w:cs="Times New Roman"/>
          <w:b/>
          <w:sz w:val="24"/>
          <w:szCs w:val="24"/>
        </w:rPr>
      </w:pPr>
    </w:p>
    <w:p w14:paraId="452F222E" w14:textId="77777777" w:rsidR="006566FE" w:rsidRPr="00151078" w:rsidRDefault="006566FE" w:rsidP="00D3181B">
      <w:pPr>
        <w:spacing w:after="0" w:line="240" w:lineRule="auto"/>
        <w:ind w:left="275" w:right="331"/>
        <w:jc w:val="center"/>
        <w:rPr>
          <w:rFonts w:ascii="Times New Roman" w:hAnsi="Times New Roman" w:cs="Times New Roman"/>
          <w:b/>
          <w:sz w:val="24"/>
          <w:szCs w:val="24"/>
        </w:rPr>
      </w:pPr>
    </w:p>
    <w:p w14:paraId="3C3F2464" w14:textId="77777777" w:rsidR="006566FE" w:rsidRPr="00151078" w:rsidRDefault="006566FE" w:rsidP="00D3181B">
      <w:pPr>
        <w:spacing w:after="0" w:line="240" w:lineRule="auto"/>
        <w:ind w:left="275" w:right="331"/>
        <w:jc w:val="center"/>
        <w:rPr>
          <w:rFonts w:ascii="Times New Roman" w:hAnsi="Times New Roman" w:cs="Times New Roman"/>
          <w:b/>
          <w:sz w:val="24"/>
          <w:szCs w:val="24"/>
          <w:lang w:val="ru-RU"/>
        </w:rPr>
      </w:pPr>
    </w:p>
    <w:p w14:paraId="2D014B1E" w14:textId="77777777" w:rsidR="00A70541" w:rsidRPr="00151078" w:rsidRDefault="00A70541" w:rsidP="00D3181B">
      <w:pPr>
        <w:spacing w:after="0" w:line="240" w:lineRule="auto"/>
        <w:ind w:left="275" w:right="331"/>
        <w:jc w:val="center"/>
        <w:rPr>
          <w:rFonts w:ascii="Times New Roman" w:hAnsi="Times New Roman" w:cs="Times New Roman"/>
          <w:b/>
          <w:sz w:val="24"/>
          <w:szCs w:val="24"/>
          <w:lang w:val="ru-RU"/>
        </w:rPr>
      </w:pPr>
    </w:p>
    <w:p w14:paraId="5D63D676" w14:textId="7A831564" w:rsidR="007E5369" w:rsidRDefault="0052001D" w:rsidP="00D3181B">
      <w:pPr>
        <w:spacing w:after="0" w:line="240" w:lineRule="auto"/>
        <w:ind w:left="275" w:right="331"/>
        <w:jc w:val="center"/>
        <w:rPr>
          <w:rFonts w:ascii="Times New Roman" w:hAnsi="Times New Roman" w:cs="Times New Roman"/>
          <w:b/>
          <w:sz w:val="24"/>
          <w:szCs w:val="24"/>
        </w:rPr>
      </w:pPr>
      <w:r>
        <w:rPr>
          <w:rFonts w:ascii="Times New Roman" w:hAnsi="Times New Roman" w:cs="Times New Roman"/>
          <w:b/>
          <w:sz w:val="24"/>
          <w:szCs w:val="24"/>
        </w:rPr>
        <w:t xml:space="preserve">смт Стара </w:t>
      </w:r>
      <w:proofErr w:type="spellStart"/>
      <w:r>
        <w:rPr>
          <w:rFonts w:ascii="Times New Roman" w:hAnsi="Times New Roman" w:cs="Times New Roman"/>
          <w:b/>
          <w:sz w:val="24"/>
          <w:szCs w:val="24"/>
        </w:rPr>
        <w:t>Вижівка</w:t>
      </w:r>
      <w:proofErr w:type="spellEnd"/>
      <w:r w:rsidR="007E5369" w:rsidRPr="00151078">
        <w:rPr>
          <w:rFonts w:ascii="Times New Roman" w:hAnsi="Times New Roman" w:cs="Times New Roman"/>
          <w:b/>
          <w:sz w:val="24"/>
          <w:szCs w:val="24"/>
        </w:rPr>
        <w:t xml:space="preserve"> </w:t>
      </w:r>
      <w:r w:rsidR="00A0305F" w:rsidRPr="00151078">
        <w:rPr>
          <w:rFonts w:ascii="Times New Roman" w:hAnsi="Times New Roman" w:cs="Times New Roman"/>
          <w:b/>
          <w:sz w:val="24"/>
          <w:szCs w:val="24"/>
        </w:rPr>
        <w:t>–</w:t>
      </w:r>
      <w:r w:rsidR="007E5369" w:rsidRPr="00151078">
        <w:rPr>
          <w:rFonts w:ascii="Times New Roman" w:hAnsi="Times New Roman" w:cs="Times New Roman"/>
          <w:b/>
          <w:sz w:val="24"/>
          <w:szCs w:val="24"/>
        </w:rPr>
        <w:t xml:space="preserve"> 202</w:t>
      </w:r>
      <w:r w:rsidR="00E951CC">
        <w:rPr>
          <w:rFonts w:ascii="Times New Roman" w:hAnsi="Times New Roman" w:cs="Times New Roman"/>
          <w:b/>
          <w:sz w:val="24"/>
          <w:szCs w:val="24"/>
        </w:rPr>
        <w:t>2</w:t>
      </w:r>
    </w:p>
    <w:p w14:paraId="00D47428" w14:textId="7178DF98" w:rsidR="0052001D" w:rsidRDefault="0052001D" w:rsidP="00D3181B">
      <w:pPr>
        <w:spacing w:after="0" w:line="240" w:lineRule="auto"/>
        <w:ind w:left="275" w:right="331"/>
        <w:jc w:val="center"/>
        <w:rPr>
          <w:rFonts w:ascii="Times New Roman" w:hAnsi="Times New Roman" w:cs="Times New Roman"/>
          <w:b/>
          <w:sz w:val="24"/>
          <w:szCs w:val="24"/>
        </w:rPr>
      </w:pPr>
    </w:p>
    <w:p w14:paraId="4526CBD9" w14:textId="77777777" w:rsidR="0052001D" w:rsidRPr="00151078" w:rsidRDefault="0052001D" w:rsidP="00D3181B">
      <w:pPr>
        <w:spacing w:after="0" w:line="240" w:lineRule="auto"/>
        <w:ind w:left="275" w:right="331"/>
        <w:jc w:val="center"/>
        <w:rPr>
          <w:rFonts w:ascii="Times New Roman" w:hAnsi="Times New Roman" w:cs="Times New Roman"/>
          <w:b/>
          <w:sz w:val="24"/>
          <w:szCs w:val="24"/>
        </w:rPr>
      </w:pPr>
    </w:p>
    <w:p w14:paraId="5A27474E" w14:textId="77777777" w:rsidR="00A0305F" w:rsidRPr="00151078" w:rsidRDefault="00A0305F" w:rsidP="00D3181B">
      <w:pPr>
        <w:spacing w:after="0" w:line="240" w:lineRule="auto"/>
        <w:ind w:left="275" w:right="331"/>
        <w:jc w:val="center"/>
        <w:rPr>
          <w:rFonts w:ascii="Times New Roman" w:eastAsia="Times New Roman" w:hAnsi="Times New Roman" w:cs="Times New Roman"/>
          <w:sz w:val="24"/>
          <w:szCs w:val="24"/>
          <w:lang w:eastAsia="uk-U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16"/>
        <w:gridCol w:w="4477"/>
        <w:gridCol w:w="4862"/>
      </w:tblGrid>
      <w:tr w:rsidR="00C96AD7" w:rsidRPr="00151078" w14:paraId="25C086C2"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FE75E64" w14:textId="77777777" w:rsidR="00C96AD7" w:rsidRPr="00151078" w:rsidRDefault="00C96AD7" w:rsidP="00D3181B">
            <w:pPr>
              <w:spacing w:after="0" w:line="240" w:lineRule="auto"/>
              <w:jc w:val="center"/>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5A1D011C" w14:textId="77777777" w:rsidR="00C96AD7" w:rsidRPr="00151078" w:rsidRDefault="00C96AD7" w:rsidP="00D3181B">
            <w:pPr>
              <w:spacing w:after="0" w:line="240" w:lineRule="auto"/>
              <w:jc w:val="center"/>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Розділ І. Загальні положення</w:t>
            </w:r>
          </w:p>
        </w:tc>
      </w:tr>
      <w:tr w:rsidR="00C96AD7" w:rsidRPr="00151078" w14:paraId="0DF83CB7"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FE966B" w14:textId="77777777" w:rsidR="00C96AD7" w:rsidRPr="00151078" w:rsidRDefault="00C96AD7" w:rsidP="00D3181B">
            <w:pPr>
              <w:spacing w:after="0" w:line="240" w:lineRule="auto"/>
              <w:jc w:val="center"/>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DD6DD2" w14:textId="77777777" w:rsidR="00C96AD7" w:rsidRPr="00151078" w:rsidRDefault="00C96AD7" w:rsidP="00D3181B">
            <w:pPr>
              <w:spacing w:after="0" w:line="240" w:lineRule="auto"/>
              <w:jc w:val="center"/>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CB0128" w14:textId="77777777" w:rsidR="00C96AD7" w:rsidRPr="00151078" w:rsidRDefault="00C96AD7" w:rsidP="00D3181B">
            <w:pPr>
              <w:spacing w:after="0" w:line="240" w:lineRule="auto"/>
              <w:jc w:val="center"/>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3</w:t>
            </w:r>
          </w:p>
        </w:tc>
      </w:tr>
      <w:tr w:rsidR="00C96AD7" w:rsidRPr="00151078" w14:paraId="32638C92"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E0283" w14:textId="77777777" w:rsidR="00C96AD7" w:rsidRPr="00151078" w:rsidRDefault="00C96AD7" w:rsidP="00D3181B">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F320BF" w14:textId="77777777" w:rsidR="00C96AD7" w:rsidRPr="00151078" w:rsidRDefault="00C96AD7" w:rsidP="00D3181B">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3C3254" w14:textId="77777777" w:rsidR="00C96AD7" w:rsidRPr="00151078" w:rsidRDefault="00C96AD7" w:rsidP="00D3181B">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Тендерну документацію розроблено відповідно до вимог </w:t>
            </w:r>
            <w:hyperlink r:id="rId8" w:history="1">
              <w:r w:rsidRPr="00151078">
                <w:rPr>
                  <w:rFonts w:ascii="Times New Roman" w:eastAsia="Times New Roman" w:hAnsi="Times New Roman" w:cs="Times New Roman"/>
                  <w:color w:val="000000"/>
                  <w:sz w:val="24"/>
                  <w:szCs w:val="24"/>
                  <w:u w:val="single"/>
                  <w:lang w:eastAsia="uk-UA"/>
                </w:rPr>
                <w:t>Закону</w:t>
              </w:r>
            </w:hyperlink>
            <w:r w:rsidRPr="00151078">
              <w:rPr>
                <w:rFonts w:ascii="Times New Roman" w:eastAsia="Times New Roman" w:hAnsi="Times New Roman" w:cs="Times New Roman"/>
                <w:color w:val="000000"/>
                <w:sz w:val="24"/>
                <w:szCs w:val="24"/>
                <w:lang w:eastAsia="uk-UA"/>
              </w:rPr>
              <w:t xml:space="preserve"> України «Про публічні закупівлі» (далі - Закон). Терміни вживаються у значенні, наведеному в Законі.</w:t>
            </w:r>
          </w:p>
        </w:tc>
      </w:tr>
      <w:tr w:rsidR="00C96AD7" w:rsidRPr="00151078" w14:paraId="14052419"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147E87" w14:textId="77777777" w:rsidR="00C96AD7" w:rsidRPr="00151078" w:rsidRDefault="00C96AD7" w:rsidP="00D3181B">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46D172" w14:textId="77777777" w:rsidR="00C96AD7" w:rsidRPr="00151078" w:rsidRDefault="00C96AD7" w:rsidP="00D3181B">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DDB212" w14:textId="77777777" w:rsidR="00C96AD7" w:rsidRPr="00151078" w:rsidRDefault="00C96AD7" w:rsidP="00D3181B">
            <w:pPr>
              <w:spacing w:after="0" w:line="240" w:lineRule="auto"/>
              <w:rPr>
                <w:rFonts w:ascii="Times New Roman" w:eastAsia="Times New Roman" w:hAnsi="Times New Roman" w:cs="Times New Roman"/>
                <w:sz w:val="24"/>
                <w:szCs w:val="24"/>
                <w:lang w:eastAsia="uk-UA"/>
              </w:rPr>
            </w:pPr>
          </w:p>
        </w:tc>
      </w:tr>
      <w:tr w:rsidR="00C96AD7" w:rsidRPr="00151078" w14:paraId="54C974DA"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69878" w14:textId="77777777" w:rsidR="00C96AD7" w:rsidRPr="00151078" w:rsidRDefault="00C96AD7" w:rsidP="00D3181B">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3EEB6" w14:textId="77777777" w:rsidR="00C96AD7" w:rsidRPr="00151078" w:rsidRDefault="00C96AD7" w:rsidP="00D3181B">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F9A206" w14:textId="5A71668A" w:rsidR="00C96AD7" w:rsidRPr="00151078" w:rsidRDefault="0052001D" w:rsidP="00D3181B">
            <w:pPr>
              <w:spacing w:after="0" w:line="240" w:lineRule="auto"/>
              <w:jc w:val="both"/>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color w:val="000000"/>
                <w:sz w:val="24"/>
                <w:szCs w:val="24"/>
                <w:lang w:eastAsia="uk-UA"/>
              </w:rPr>
              <w:t>Старовижівська</w:t>
            </w:r>
            <w:proofErr w:type="spellEnd"/>
            <w:r>
              <w:rPr>
                <w:rFonts w:ascii="Times New Roman" w:eastAsia="Times New Roman" w:hAnsi="Times New Roman" w:cs="Times New Roman"/>
                <w:color w:val="000000"/>
                <w:sz w:val="24"/>
                <w:szCs w:val="24"/>
                <w:lang w:eastAsia="uk-UA"/>
              </w:rPr>
              <w:t xml:space="preserve"> </w:t>
            </w:r>
            <w:r w:rsidR="00435B0A" w:rsidRPr="00151078">
              <w:rPr>
                <w:rFonts w:ascii="Times New Roman" w:eastAsia="Times New Roman" w:hAnsi="Times New Roman" w:cs="Times New Roman"/>
                <w:color w:val="000000"/>
                <w:sz w:val="24"/>
                <w:szCs w:val="24"/>
                <w:lang w:eastAsia="uk-UA"/>
              </w:rPr>
              <w:t>селищна рада</w:t>
            </w:r>
          </w:p>
        </w:tc>
      </w:tr>
      <w:tr w:rsidR="00C96AD7" w:rsidRPr="00151078" w14:paraId="5961C8C2"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94C3A2" w14:textId="77777777" w:rsidR="00C96AD7" w:rsidRPr="00151078" w:rsidRDefault="00C96AD7" w:rsidP="00D3181B">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220209" w14:textId="77777777" w:rsidR="00C96AD7" w:rsidRPr="00151078" w:rsidRDefault="00A0305F" w:rsidP="00D3181B">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М</w:t>
            </w:r>
            <w:r w:rsidR="00C96AD7" w:rsidRPr="00151078">
              <w:rPr>
                <w:rFonts w:ascii="Times New Roman" w:eastAsia="Times New Roman" w:hAnsi="Times New Roman" w:cs="Times New Roman"/>
                <w:color w:val="000000"/>
                <w:sz w:val="24"/>
                <w:szCs w:val="24"/>
                <w:lang w:eastAsia="uk-UA"/>
              </w:rPr>
              <w:t>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B4C120" w14:textId="7F67D1AB" w:rsidR="00C96AD7" w:rsidRPr="00151078" w:rsidRDefault="00435B0A" w:rsidP="00D3181B">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4</w:t>
            </w:r>
            <w:r w:rsidR="0052001D">
              <w:rPr>
                <w:rFonts w:ascii="Times New Roman" w:eastAsia="Times New Roman" w:hAnsi="Times New Roman" w:cs="Times New Roman"/>
                <w:color w:val="000000"/>
                <w:sz w:val="24"/>
                <w:szCs w:val="24"/>
                <w:lang w:eastAsia="uk-UA"/>
              </w:rPr>
              <w:t>4401</w:t>
            </w:r>
            <w:r w:rsidRPr="00151078">
              <w:rPr>
                <w:rFonts w:ascii="Times New Roman" w:eastAsia="Times New Roman" w:hAnsi="Times New Roman" w:cs="Times New Roman"/>
                <w:color w:val="000000"/>
                <w:sz w:val="24"/>
                <w:szCs w:val="24"/>
                <w:lang w:eastAsia="uk-UA"/>
              </w:rPr>
              <w:t xml:space="preserve">, Волинська область, </w:t>
            </w:r>
            <w:r w:rsidR="0052001D">
              <w:rPr>
                <w:rFonts w:ascii="Times New Roman" w:eastAsia="Times New Roman" w:hAnsi="Times New Roman" w:cs="Times New Roman"/>
                <w:color w:val="000000"/>
                <w:sz w:val="24"/>
                <w:szCs w:val="24"/>
                <w:lang w:eastAsia="uk-UA"/>
              </w:rPr>
              <w:t xml:space="preserve">Ковельський </w:t>
            </w:r>
            <w:r w:rsidRPr="00151078">
              <w:rPr>
                <w:rFonts w:ascii="Times New Roman" w:eastAsia="Times New Roman" w:hAnsi="Times New Roman" w:cs="Times New Roman"/>
                <w:color w:val="000000"/>
                <w:sz w:val="24"/>
                <w:szCs w:val="24"/>
                <w:lang w:eastAsia="uk-UA"/>
              </w:rPr>
              <w:t xml:space="preserve"> район, смт</w:t>
            </w:r>
            <w:r w:rsidR="0052001D">
              <w:rPr>
                <w:rFonts w:ascii="Times New Roman" w:eastAsia="Times New Roman" w:hAnsi="Times New Roman" w:cs="Times New Roman"/>
                <w:color w:val="000000"/>
                <w:sz w:val="24"/>
                <w:szCs w:val="24"/>
                <w:lang w:eastAsia="uk-UA"/>
              </w:rPr>
              <w:t xml:space="preserve"> Стара </w:t>
            </w:r>
            <w:proofErr w:type="spellStart"/>
            <w:r w:rsidR="0052001D">
              <w:rPr>
                <w:rFonts w:ascii="Times New Roman" w:eastAsia="Times New Roman" w:hAnsi="Times New Roman" w:cs="Times New Roman"/>
                <w:color w:val="000000"/>
                <w:sz w:val="24"/>
                <w:szCs w:val="24"/>
                <w:lang w:eastAsia="uk-UA"/>
              </w:rPr>
              <w:t>Вижівка</w:t>
            </w:r>
            <w:proofErr w:type="spellEnd"/>
            <w:r w:rsidRPr="00151078">
              <w:rPr>
                <w:rFonts w:ascii="Times New Roman" w:eastAsia="Times New Roman" w:hAnsi="Times New Roman" w:cs="Times New Roman"/>
                <w:color w:val="000000"/>
                <w:sz w:val="24"/>
                <w:szCs w:val="24"/>
                <w:lang w:eastAsia="uk-UA"/>
              </w:rPr>
              <w:t xml:space="preserve">, </w:t>
            </w:r>
            <w:r w:rsidR="0052001D">
              <w:rPr>
                <w:rFonts w:ascii="Times New Roman" w:eastAsia="Times New Roman" w:hAnsi="Times New Roman" w:cs="Times New Roman"/>
                <w:color w:val="000000"/>
                <w:sz w:val="24"/>
                <w:szCs w:val="24"/>
                <w:lang w:eastAsia="uk-UA"/>
              </w:rPr>
              <w:t>площа Миру,3</w:t>
            </w:r>
          </w:p>
        </w:tc>
      </w:tr>
      <w:tr w:rsidR="0052001D" w:rsidRPr="00151078" w14:paraId="459C97B5"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5F960B"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BD61F"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E43664" w14:textId="2BAF3C2D" w:rsidR="0052001D" w:rsidRPr="00395B6C" w:rsidRDefault="0052001D" w:rsidP="0052001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Посада: головний спеціаліст відділу бухгалтерського обліку, звітності –</w:t>
            </w:r>
            <w:proofErr w:type="spellStart"/>
            <w:r>
              <w:rPr>
                <w:rFonts w:ascii="Times New Roman" w:eastAsia="Times New Roman" w:hAnsi="Times New Roman"/>
                <w:sz w:val="24"/>
                <w:szCs w:val="24"/>
              </w:rPr>
              <w:t>Сарапін</w:t>
            </w:r>
            <w:proofErr w:type="spellEnd"/>
            <w:r>
              <w:rPr>
                <w:rFonts w:ascii="Times New Roman" w:eastAsia="Times New Roman" w:hAnsi="Times New Roman"/>
                <w:sz w:val="24"/>
                <w:szCs w:val="24"/>
              </w:rPr>
              <w:t xml:space="preserve"> Оксана Петрівна </w:t>
            </w:r>
            <w:r w:rsidRPr="00395B6C">
              <w:rPr>
                <w:rFonts w:ascii="Times New Roman" w:eastAsia="Times New Roman" w:hAnsi="Times New Roman"/>
                <w:sz w:val="24"/>
                <w:szCs w:val="24"/>
              </w:rPr>
              <w:t>тел.</w:t>
            </w:r>
            <w:r>
              <w:rPr>
                <w:rFonts w:ascii="Times New Roman" w:eastAsia="Times New Roman" w:hAnsi="Times New Roman"/>
                <w:sz w:val="24"/>
                <w:szCs w:val="24"/>
              </w:rPr>
              <w:t>+380686749117</w:t>
            </w:r>
          </w:p>
          <w:p w14:paraId="72078FF6" w14:textId="77777777" w:rsidR="0052001D" w:rsidRPr="00852F38" w:rsidRDefault="0052001D" w:rsidP="0052001D">
            <w:pPr>
              <w:spacing w:after="0" w:line="240" w:lineRule="auto"/>
              <w:jc w:val="both"/>
              <w:rPr>
                <w:rFonts w:ascii="Times New Roman" w:eastAsia="Times New Roman" w:hAnsi="Times New Roman"/>
                <w:sz w:val="24"/>
                <w:szCs w:val="24"/>
              </w:rPr>
            </w:pPr>
            <w:r w:rsidRPr="00395B6C">
              <w:rPr>
                <w:rFonts w:ascii="Times New Roman" w:eastAsia="Times New Roman" w:hAnsi="Times New Roman"/>
                <w:sz w:val="24"/>
                <w:szCs w:val="24"/>
              </w:rPr>
              <w:t>e-</w:t>
            </w:r>
            <w:proofErr w:type="spellStart"/>
            <w:r w:rsidRPr="00395B6C">
              <w:rPr>
                <w:rFonts w:ascii="Times New Roman" w:eastAsia="Times New Roman" w:hAnsi="Times New Roman"/>
                <w:sz w:val="24"/>
                <w:szCs w:val="24"/>
              </w:rPr>
              <w:t>mail</w:t>
            </w:r>
            <w:proofErr w:type="spellEnd"/>
            <w:r>
              <w:rPr>
                <w:rFonts w:ascii="Times New Roman" w:eastAsia="Times New Roman" w:hAnsi="Times New Roman"/>
                <w:sz w:val="24"/>
                <w:szCs w:val="24"/>
              </w:rPr>
              <w:t xml:space="preserve"> : </w:t>
            </w:r>
            <w:r>
              <w:t>stvigselrada@ukr.net</w:t>
            </w:r>
          </w:p>
          <w:p w14:paraId="1301C2D8" w14:textId="4918D32A"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p>
        </w:tc>
      </w:tr>
      <w:tr w:rsidR="0052001D" w:rsidRPr="00151078" w14:paraId="29550234"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74E049"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CD08B7"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D43729"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відкриті торги</w:t>
            </w:r>
          </w:p>
        </w:tc>
      </w:tr>
      <w:tr w:rsidR="0052001D" w:rsidRPr="00151078" w14:paraId="31ADE5E1"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42445B"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452B21"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946330"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p>
        </w:tc>
      </w:tr>
      <w:tr w:rsidR="0052001D" w:rsidRPr="00151078" w14:paraId="7695A28D"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58C07A"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DCFD10"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8DE8BE" w14:textId="7BAB813E" w:rsidR="00CF0F40" w:rsidRPr="00CF0F40" w:rsidRDefault="00CF0F40" w:rsidP="00CF0F40">
            <w:pPr>
              <w:pStyle w:val="a6"/>
              <w:tabs>
                <w:tab w:val="left" w:pos="3972"/>
              </w:tabs>
              <w:ind w:left="0"/>
              <w:rPr>
                <w:lang w:val="ru-RU" w:eastAsia="uk-UA"/>
              </w:rPr>
            </w:pPr>
            <w:r>
              <w:rPr>
                <w:b/>
                <w:lang w:val="uk-UA"/>
              </w:rPr>
              <w:t>Філе куряче охолоджене, гомілка куряча охолоджена, м’ясо свинини охолоджене</w:t>
            </w:r>
            <w:r w:rsidRPr="00CF0F40">
              <w:rPr>
                <w:rFonts w:eastAsiaTheme="minorHAnsi"/>
                <w:lang w:val="ru-RU"/>
              </w:rPr>
              <w:t xml:space="preserve"> </w:t>
            </w:r>
            <w:r w:rsidR="002F7461" w:rsidRPr="00CF0F40">
              <w:rPr>
                <w:rFonts w:eastAsiaTheme="minorHAnsi"/>
                <w:lang w:val="ru-RU"/>
              </w:rPr>
              <w:t>ДК 021:2015 15110000-2 – «</w:t>
            </w:r>
            <w:proofErr w:type="spellStart"/>
            <w:r w:rsidR="002F7461" w:rsidRPr="00CF0F40">
              <w:rPr>
                <w:rFonts w:eastAsiaTheme="minorHAnsi"/>
                <w:lang w:val="ru-RU"/>
              </w:rPr>
              <w:t>М’ясо</w:t>
            </w:r>
            <w:proofErr w:type="spellEnd"/>
            <w:r>
              <w:rPr>
                <w:rFonts w:eastAsiaTheme="minorHAnsi"/>
                <w:lang w:val="ru-RU"/>
              </w:rPr>
              <w:t>»</w:t>
            </w:r>
          </w:p>
          <w:p w14:paraId="12E5024B" w14:textId="420700D2" w:rsidR="0052001D" w:rsidRPr="00151078" w:rsidRDefault="0052001D" w:rsidP="0052001D">
            <w:pPr>
              <w:spacing w:after="0" w:line="240" w:lineRule="auto"/>
              <w:ind w:left="-2" w:hanging="2"/>
              <w:jc w:val="both"/>
              <w:rPr>
                <w:rFonts w:ascii="Times New Roman" w:eastAsia="Times New Roman" w:hAnsi="Times New Roman" w:cs="Times New Roman"/>
                <w:sz w:val="24"/>
                <w:szCs w:val="24"/>
                <w:lang w:eastAsia="uk-UA"/>
              </w:rPr>
            </w:pPr>
          </w:p>
        </w:tc>
      </w:tr>
      <w:tr w:rsidR="0052001D" w:rsidRPr="00151078" w14:paraId="4F9FD567"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89FAF9"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6E171E"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79D2FC"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Поділ на лоти не передбачається</w:t>
            </w:r>
          </w:p>
        </w:tc>
      </w:tr>
      <w:tr w:rsidR="0052001D" w:rsidRPr="00151078" w14:paraId="0ABD261D"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AB1AD"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0F0AD9"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місце, кількість, обсяг поставки товарів (надання послуг, виконання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DCAA11" w14:textId="77777777" w:rsidR="0052001D" w:rsidRDefault="0052001D" w:rsidP="0052001D">
            <w:pPr>
              <w:spacing w:after="0" w:line="240" w:lineRule="auto"/>
              <w:ind w:left="-2" w:hanging="2"/>
              <w:jc w:val="both"/>
              <w:rPr>
                <w:rFonts w:ascii="Times New Roman" w:eastAsia="Times New Roman" w:hAnsi="Times New Roman" w:cs="Times New Roman"/>
                <w:color w:val="000000"/>
                <w:sz w:val="24"/>
                <w:szCs w:val="24"/>
                <w:lang w:eastAsia="uk-UA"/>
              </w:rPr>
            </w:pPr>
            <w:r w:rsidRPr="00151078">
              <w:rPr>
                <w:rFonts w:ascii="Times New Roman" w:eastAsia="Times New Roman" w:hAnsi="Times New Roman" w:cs="Times New Roman"/>
                <w:color w:val="000000"/>
                <w:sz w:val="24"/>
                <w:szCs w:val="24"/>
                <w:lang w:eastAsia="uk-UA"/>
              </w:rPr>
              <w:t>Місце/кількість</w:t>
            </w:r>
            <w:r w:rsidR="00C04587">
              <w:rPr>
                <w:rFonts w:ascii="Times New Roman" w:eastAsia="Times New Roman" w:hAnsi="Times New Roman" w:cs="Times New Roman"/>
                <w:color w:val="000000"/>
                <w:sz w:val="24"/>
                <w:szCs w:val="24"/>
                <w:lang w:eastAsia="uk-UA"/>
              </w:rPr>
              <w:t>/обсяг</w:t>
            </w:r>
            <w:r w:rsidRPr="00151078">
              <w:rPr>
                <w:rFonts w:ascii="Times New Roman" w:eastAsia="Times New Roman" w:hAnsi="Times New Roman" w:cs="Times New Roman"/>
                <w:color w:val="000000"/>
                <w:sz w:val="24"/>
                <w:szCs w:val="24"/>
                <w:lang w:eastAsia="uk-UA"/>
              </w:rPr>
              <w:t xml:space="preserve"> поставки: заклади освіти </w:t>
            </w:r>
            <w:proofErr w:type="spellStart"/>
            <w:r>
              <w:rPr>
                <w:rFonts w:ascii="Times New Roman" w:eastAsia="Times New Roman" w:hAnsi="Times New Roman" w:cs="Times New Roman"/>
                <w:color w:val="000000"/>
                <w:sz w:val="24"/>
                <w:szCs w:val="24"/>
                <w:lang w:eastAsia="uk-UA"/>
              </w:rPr>
              <w:t>Старовижівської</w:t>
            </w:r>
            <w:proofErr w:type="spellEnd"/>
            <w:r w:rsidRPr="00151078">
              <w:rPr>
                <w:rFonts w:ascii="Times New Roman" w:eastAsia="Times New Roman" w:hAnsi="Times New Roman" w:cs="Times New Roman"/>
                <w:color w:val="000000"/>
                <w:sz w:val="24"/>
                <w:szCs w:val="24"/>
                <w:lang w:eastAsia="uk-UA"/>
              </w:rPr>
              <w:t xml:space="preserve"> </w:t>
            </w:r>
            <w:r w:rsidR="007C441C">
              <w:rPr>
                <w:rFonts w:ascii="Times New Roman" w:eastAsia="Times New Roman" w:hAnsi="Times New Roman" w:cs="Times New Roman"/>
                <w:color w:val="000000"/>
                <w:sz w:val="24"/>
                <w:szCs w:val="24"/>
                <w:lang w:eastAsia="uk-UA"/>
              </w:rPr>
              <w:t>селищної ради</w:t>
            </w:r>
            <w:r w:rsidRPr="00151078">
              <w:rPr>
                <w:rFonts w:ascii="Times New Roman" w:eastAsia="Times New Roman" w:hAnsi="Times New Roman" w:cs="Times New Roman"/>
                <w:color w:val="000000"/>
                <w:sz w:val="24"/>
                <w:szCs w:val="24"/>
                <w:lang w:eastAsia="uk-UA"/>
              </w:rPr>
              <w:t xml:space="preserve"> згідно із додатками до тендерної документації</w:t>
            </w:r>
            <w:r w:rsidR="00A653EE">
              <w:rPr>
                <w:rFonts w:ascii="Times New Roman" w:eastAsia="Times New Roman" w:hAnsi="Times New Roman" w:cs="Times New Roman"/>
                <w:color w:val="000000"/>
                <w:sz w:val="24"/>
                <w:szCs w:val="24"/>
                <w:lang w:eastAsia="uk-UA"/>
              </w:rPr>
              <w:t>:</w:t>
            </w:r>
          </w:p>
          <w:p w14:paraId="64F81C45" w14:textId="5F0E0276" w:rsidR="00A653EE" w:rsidRDefault="00A653EE" w:rsidP="0052001D">
            <w:pPr>
              <w:spacing w:after="0" w:line="240" w:lineRule="auto"/>
              <w:ind w:left="-2" w:hanging="2"/>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Філе куряче охолоджене-3633кг</w:t>
            </w:r>
          </w:p>
          <w:p w14:paraId="788BE6DB" w14:textId="78DB3700" w:rsidR="00A653EE" w:rsidRDefault="00A653EE" w:rsidP="0052001D">
            <w:pPr>
              <w:spacing w:after="0" w:line="240" w:lineRule="auto"/>
              <w:ind w:left="-2" w:hanging="2"/>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Гомілка куряча охолоджена-186кг</w:t>
            </w:r>
          </w:p>
          <w:p w14:paraId="270F22F7" w14:textId="1EFA48EC" w:rsidR="00A653EE" w:rsidRPr="00151078" w:rsidRDefault="00A653EE" w:rsidP="0052001D">
            <w:pPr>
              <w:spacing w:after="0" w:line="240" w:lineRule="auto"/>
              <w:ind w:left="-2" w:hanging="2"/>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М’ясо свинини охолоджене-1079кг</w:t>
            </w:r>
          </w:p>
        </w:tc>
      </w:tr>
      <w:tr w:rsidR="0052001D" w:rsidRPr="00151078" w14:paraId="690665EA"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6BEBD9"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4397FB"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строк поставки товарів (надання послуг, виконання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2A6236" w14:textId="4B9F202C" w:rsidR="0052001D" w:rsidRPr="00151078" w:rsidRDefault="0052001D" w:rsidP="0052001D">
            <w:pPr>
              <w:spacing w:after="0" w:line="240" w:lineRule="auto"/>
              <w:ind w:left="-2" w:hanging="2"/>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до 31 грудня 2022 року</w:t>
            </w:r>
          </w:p>
        </w:tc>
      </w:tr>
      <w:tr w:rsidR="0052001D" w:rsidRPr="00151078" w14:paraId="353A0C58"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80B9F8"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6B3184"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57674C" w14:textId="77777777" w:rsidR="0052001D" w:rsidRPr="00151078" w:rsidRDefault="0052001D" w:rsidP="0052001D">
            <w:pPr>
              <w:spacing w:after="0" w:line="240" w:lineRule="auto"/>
              <w:ind w:left="-23" w:hanging="23"/>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на рівних умовах.</w:t>
            </w:r>
          </w:p>
          <w:p w14:paraId="2922C05A" w14:textId="77777777" w:rsidR="0052001D" w:rsidRPr="00151078" w:rsidRDefault="0052001D" w:rsidP="0052001D">
            <w:pPr>
              <w:spacing w:after="0" w:line="240" w:lineRule="auto"/>
              <w:ind w:left="-23" w:hanging="23"/>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Замовники забезпечують вільний доступ усіх учасників до інформації про закупівлю, передбаченої цим Законом.</w:t>
            </w:r>
          </w:p>
        </w:tc>
      </w:tr>
      <w:tr w:rsidR="0052001D" w:rsidRPr="00151078" w14:paraId="0EF58502"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86908"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2224F"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B18B4" w14:textId="77777777" w:rsidR="0052001D" w:rsidRPr="00151078" w:rsidRDefault="0052001D" w:rsidP="0052001D">
            <w:pPr>
              <w:spacing w:after="0" w:line="240" w:lineRule="auto"/>
              <w:ind w:left="-21" w:hanging="21"/>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6.1. Валютою тендерної пропозиції є національна валюта України - гривня.</w:t>
            </w:r>
          </w:p>
          <w:p w14:paraId="5BFF695C" w14:textId="77777777" w:rsidR="0052001D" w:rsidRPr="00151078" w:rsidRDefault="0052001D" w:rsidP="0052001D">
            <w:pPr>
              <w:spacing w:after="0" w:line="240" w:lineRule="auto"/>
              <w:ind w:left="-21" w:hanging="21"/>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У разі якщо учасником процедури закупівлі є нерезидент, такий учасник може зазначити ціну тендерної пропозиції у відповідній валюті;</w:t>
            </w:r>
          </w:p>
          <w:p w14:paraId="7079E28F" w14:textId="77777777" w:rsidR="0052001D" w:rsidRPr="00151078" w:rsidRDefault="0052001D" w:rsidP="0052001D">
            <w:pPr>
              <w:spacing w:after="0" w:line="240" w:lineRule="auto"/>
              <w:ind w:left="-23" w:hanging="23"/>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при розкритті тендерних пропозицій ціна такої тендерної пропозиції перераховується у гривні за офіційним курсом до відповідної валюти, установленим Національним банком </w:t>
            </w:r>
            <w:r w:rsidRPr="00151078">
              <w:rPr>
                <w:rFonts w:ascii="Times New Roman" w:eastAsia="Times New Roman" w:hAnsi="Times New Roman" w:cs="Times New Roman"/>
                <w:color w:val="000000"/>
                <w:sz w:val="24"/>
                <w:szCs w:val="24"/>
                <w:lang w:eastAsia="uk-UA"/>
              </w:rPr>
              <w:lastRenderedPageBreak/>
              <w:t>України на дату розкриття тендерних пропозицій </w:t>
            </w:r>
          </w:p>
        </w:tc>
      </w:tr>
      <w:tr w:rsidR="0052001D" w:rsidRPr="00151078" w14:paraId="1E038269"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FC5758"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AFBEF6"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3D9DBC"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7.1.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DD9223E"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2001D" w:rsidRPr="00151078" w14:paraId="561AC2FD" w14:textId="77777777" w:rsidTr="00C96AD7">
        <w:trPr>
          <w:trHeight w:val="522"/>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07AEC07A" w14:textId="77777777" w:rsidR="0052001D" w:rsidRPr="00151078" w:rsidRDefault="0052001D" w:rsidP="0052001D">
            <w:pPr>
              <w:spacing w:after="0" w:line="240" w:lineRule="auto"/>
              <w:jc w:val="center"/>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Розділ ІІ. Порядок унесення змін та надання роз’яснень до тендерної документації</w:t>
            </w:r>
          </w:p>
        </w:tc>
      </w:tr>
      <w:tr w:rsidR="0052001D" w:rsidRPr="00151078" w14:paraId="503CCBA6"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B7465D"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13518D"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2C5A0C"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1.1. Фізична/юридична особа має право не пізніше ніж за 10 днів до закінчення строку подання тендерної пропозиції звернутися через електронну систему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відповідно до статті 10 Закону.</w:t>
            </w:r>
          </w:p>
          <w:p w14:paraId="298777AC"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1.2. У разі несвоєчасного надання замовником роз’яснень щодо змісту тендерної документації електронна система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автоматично призупиняє перебіг тендеру.</w:t>
            </w:r>
          </w:p>
          <w:p w14:paraId="4D06B7F5"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1.3. 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із одночасним продовженням строку подання тендерних пропозицій не менше як на сім днів.</w:t>
            </w:r>
          </w:p>
          <w:p w14:paraId="15CC0DDE"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1.4. Зазначена у цій частині інформація оприлюднюється замовником відповідно до статті 10 Закону.</w:t>
            </w:r>
          </w:p>
        </w:tc>
      </w:tr>
      <w:tr w:rsidR="0052001D" w:rsidRPr="00151078" w14:paraId="09FC0B0D"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5D7C84" w14:textId="77777777" w:rsidR="0052001D" w:rsidRPr="00151078" w:rsidRDefault="0052001D" w:rsidP="0052001D">
            <w:pPr>
              <w:spacing w:after="0" w:line="240" w:lineRule="auto"/>
              <w:jc w:val="center"/>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7EAC4B"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49901"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2.1. Замовник має право з власної ініціативи або у разі усунення порушень законодавства </w:t>
            </w:r>
            <w:r w:rsidRPr="00151078">
              <w:rPr>
                <w:rFonts w:ascii="Times New Roman" w:eastAsia="Times New Roman" w:hAnsi="Times New Roman" w:cs="Times New Roman"/>
                <w:color w:val="000000"/>
                <w:sz w:val="24"/>
                <w:szCs w:val="24"/>
                <w:lang w:eastAsia="uk-UA"/>
              </w:rPr>
              <w:lastRenderedPageBreak/>
              <w:t xml:space="preserve">у сфері публічних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51078">
              <w:rPr>
                <w:rFonts w:ascii="Times New Roman" w:eastAsia="Times New Roman" w:hAnsi="Times New Roman" w:cs="Times New Roman"/>
                <w:color w:val="000000"/>
                <w:sz w:val="24"/>
                <w:szCs w:val="24"/>
                <w:lang w:eastAsia="uk-UA"/>
              </w:rPr>
              <w:t>внести</w:t>
            </w:r>
            <w:proofErr w:type="spellEnd"/>
            <w:r w:rsidRPr="00151078">
              <w:rPr>
                <w:rFonts w:ascii="Times New Roman" w:eastAsia="Times New Roman" w:hAnsi="Times New Roman" w:cs="Times New Roman"/>
                <w:color w:val="000000"/>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6B8E9A72"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8C7F482"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2.3. Зазначена у цій частині інформація оприлюднюється замовником відповідно до статті 10 Закону.</w:t>
            </w:r>
          </w:p>
        </w:tc>
      </w:tr>
      <w:tr w:rsidR="0052001D" w:rsidRPr="00151078" w14:paraId="3E3EEDFB" w14:textId="77777777" w:rsidTr="00C96AD7">
        <w:trPr>
          <w:trHeight w:val="522"/>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540B3D0" w14:textId="77777777" w:rsidR="0052001D" w:rsidRPr="00151078" w:rsidRDefault="0052001D" w:rsidP="0052001D">
            <w:pPr>
              <w:spacing w:after="0" w:line="240" w:lineRule="auto"/>
              <w:jc w:val="center"/>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lastRenderedPageBreak/>
              <w:t>Розділ ІІІ. Інструкція з підготовки тендерної пропозиції</w:t>
            </w:r>
          </w:p>
        </w:tc>
      </w:tr>
      <w:tr w:rsidR="0052001D" w:rsidRPr="00151078" w14:paraId="4A8095A5"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3C9199" w14:textId="77777777" w:rsidR="0052001D" w:rsidRPr="00151078" w:rsidRDefault="0052001D" w:rsidP="0052001D">
            <w:pPr>
              <w:spacing w:after="0" w:line="240" w:lineRule="auto"/>
              <w:jc w:val="center"/>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AA6523"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F6BF4A" w14:textId="77777777" w:rsidR="0052001D" w:rsidRPr="00151078" w:rsidRDefault="0052001D" w:rsidP="0052001D">
            <w:pPr>
              <w:spacing w:after="0" w:line="240" w:lineRule="auto"/>
              <w:ind w:left="-21" w:hanging="21"/>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1.1. Тендерна пропозиція подається в електронному вигляді через електронну систему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35154FFA" w14:textId="77777777" w:rsidR="0052001D" w:rsidRPr="00151078" w:rsidRDefault="0052001D" w:rsidP="0052001D">
            <w:pPr>
              <w:spacing w:after="0" w:line="240" w:lineRule="auto"/>
              <w:ind w:left="-21" w:hanging="21"/>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інформації та документів, що підтверджують відповідність учасника кваліфікаційним критеріям; </w:t>
            </w:r>
          </w:p>
          <w:p w14:paraId="0DA9F859" w14:textId="77777777" w:rsidR="0052001D" w:rsidRPr="00151078" w:rsidRDefault="0052001D" w:rsidP="0052001D">
            <w:pPr>
              <w:spacing w:after="0" w:line="240" w:lineRule="auto"/>
              <w:ind w:left="-21" w:hanging="21"/>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інформації щодо відповідності учасника вимогам, визначеним у статті 17 Закону;</w:t>
            </w:r>
          </w:p>
          <w:p w14:paraId="4CA92F98" w14:textId="77777777" w:rsidR="0052001D" w:rsidRPr="00151078" w:rsidRDefault="0052001D" w:rsidP="0052001D">
            <w:pPr>
              <w:spacing w:after="0" w:line="240" w:lineRule="auto"/>
              <w:ind w:left="-21" w:hanging="21"/>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інформації про необхідні технічні, якісні та кількісні характеристики предмета закупівлі; </w:t>
            </w:r>
          </w:p>
          <w:p w14:paraId="1193BC14" w14:textId="77777777" w:rsidR="0052001D" w:rsidRPr="00151078" w:rsidRDefault="0052001D" w:rsidP="0052001D">
            <w:pPr>
              <w:spacing w:after="0" w:line="240" w:lineRule="auto"/>
              <w:ind w:left="-21" w:hanging="21"/>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6BA30748" w14:textId="77777777" w:rsidR="0052001D" w:rsidRPr="00151078" w:rsidRDefault="0052001D" w:rsidP="0052001D">
            <w:pPr>
              <w:spacing w:after="0" w:line="240" w:lineRule="auto"/>
              <w:ind w:left="-21" w:hanging="21"/>
              <w:jc w:val="both"/>
              <w:rPr>
                <w:rFonts w:ascii="Times New Roman" w:eastAsia="Times New Roman" w:hAnsi="Times New Roman" w:cs="Times New Roman"/>
                <w:color w:val="000000"/>
                <w:sz w:val="24"/>
                <w:szCs w:val="24"/>
                <w:lang w:eastAsia="uk-UA"/>
              </w:rPr>
            </w:pPr>
            <w:r w:rsidRPr="00151078">
              <w:rPr>
                <w:rFonts w:ascii="Times New Roman" w:eastAsia="Times New Roman" w:hAnsi="Times New Roman" w:cs="Times New Roman"/>
                <w:color w:val="000000"/>
                <w:sz w:val="24"/>
                <w:szCs w:val="24"/>
                <w:lang w:eastAsia="uk-UA"/>
              </w:rPr>
              <w:lastRenderedPageBreak/>
              <w:t>- інших документів, необхідність подання яких у складі тендерної пропозиції передбачена умовами цієї документації.</w:t>
            </w:r>
          </w:p>
          <w:p w14:paraId="685B41F3" w14:textId="77777777" w:rsidR="0052001D" w:rsidRPr="00151078" w:rsidRDefault="0052001D" w:rsidP="0052001D">
            <w:pPr>
              <w:spacing w:after="0" w:line="240" w:lineRule="auto"/>
              <w:ind w:left="-21" w:hanging="21"/>
              <w:jc w:val="both"/>
              <w:rPr>
                <w:rFonts w:ascii="Times New Roman" w:eastAsia="Times New Roman" w:hAnsi="Times New Roman" w:cs="Times New Roman"/>
                <w:b/>
                <w:i/>
                <w:sz w:val="24"/>
                <w:szCs w:val="24"/>
                <w:lang w:eastAsia="uk-UA"/>
              </w:rPr>
            </w:pPr>
            <w:r w:rsidRPr="00151078">
              <w:rPr>
                <w:rFonts w:ascii="Times New Roman" w:eastAsia="Times New Roman" w:hAnsi="Times New Roman" w:cs="Times New Roman"/>
                <w:b/>
                <w:i/>
                <w:color w:val="000000"/>
                <w:sz w:val="24"/>
                <w:szCs w:val="24"/>
                <w:lang w:eastAsia="uk-UA"/>
              </w:rPr>
              <w:t>*Перелік документів наведений у додатку 1 до тендерної документації.</w:t>
            </w:r>
          </w:p>
          <w:p w14:paraId="0FFDFD98" w14:textId="77777777" w:rsidR="0052001D" w:rsidRPr="00151078" w:rsidRDefault="0052001D" w:rsidP="0052001D">
            <w:pPr>
              <w:spacing w:after="0" w:line="240" w:lineRule="auto"/>
              <w:ind w:left="-21" w:hanging="21"/>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1.2. Кожен учасник має право подати тільки одну тендерну пропозицію.</w:t>
            </w:r>
          </w:p>
          <w:p w14:paraId="1DF65C6E" w14:textId="77777777" w:rsidR="0052001D" w:rsidRPr="00151078" w:rsidRDefault="0052001D" w:rsidP="0052001D">
            <w:pPr>
              <w:spacing w:after="0" w:line="240" w:lineRule="auto"/>
              <w:ind w:left="-21" w:hanging="21"/>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у вигляді </w:t>
            </w:r>
            <w:proofErr w:type="spellStart"/>
            <w:r w:rsidRPr="00151078">
              <w:rPr>
                <w:rFonts w:ascii="Times New Roman" w:eastAsia="Times New Roman" w:hAnsi="Times New Roman" w:cs="Times New Roman"/>
                <w:color w:val="000000"/>
                <w:sz w:val="24"/>
                <w:szCs w:val="24"/>
                <w:lang w:eastAsia="uk-UA"/>
              </w:rPr>
              <w:t>скан</w:t>
            </w:r>
            <w:proofErr w:type="spellEnd"/>
            <w:r w:rsidRPr="00151078">
              <w:rPr>
                <w:rFonts w:ascii="Times New Roman" w:eastAsia="Times New Roman" w:hAnsi="Times New Roman" w:cs="Times New Roman"/>
                <w:color w:val="000000"/>
                <w:sz w:val="24"/>
                <w:szCs w:val="24"/>
                <w:lang w:eastAsia="uk-UA"/>
              </w:rPr>
              <w:t xml:space="preserve">-копій придатних для </w:t>
            </w:r>
            <w:proofErr w:type="spellStart"/>
            <w:r w:rsidRPr="00151078">
              <w:rPr>
                <w:rFonts w:ascii="Times New Roman" w:eastAsia="Times New Roman" w:hAnsi="Times New Roman" w:cs="Times New Roman"/>
                <w:color w:val="000000"/>
                <w:sz w:val="24"/>
                <w:szCs w:val="24"/>
                <w:lang w:eastAsia="uk-UA"/>
              </w:rPr>
              <w:t>машинозчитування</w:t>
            </w:r>
            <w:proofErr w:type="spellEnd"/>
            <w:r w:rsidRPr="00151078">
              <w:rPr>
                <w:rFonts w:ascii="Times New Roman" w:eastAsia="Times New Roman" w:hAnsi="Times New Roman" w:cs="Times New Roman"/>
                <w:color w:val="000000"/>
                <w:sz w:val="24"/>
                <w:szCs w:val="24"/>
                <w:lang w:eastAsia="uk-UA"/>
              </w:rPr>
              <w:t xml:space="preserve"> (файли з розширенням «..</w:t>
            </w:r>
            <w:proofErr w:type="spellStart"/>
            <w:r w:rsidRPr="00151078">
              <w:rPr>
                <w:rFonts w:ascii="Times New Roman" w:eastAsia="Times New Roman" w:hAnsi="Times New Roman" w:cs="Times New Roman"/>
                <w:color w:val="000000"/>
                <w:sz w:val="24"/>
                <w:szCs w:val="24"/>
                <w:lang w:eastAsia="uk-UA"/>
              </w:rPr>
              <w:t>pdf</w:t>
            </w:r>
            <w:proofErr w:type="spellEnd"/>
            <w:r w:rsidRPr="00151078">
              <w:rPr>
                <w:rFonts w:ascii="Times New Roman" w:eastAsia="Times New Roman" w:hAnsi="Times New Roman" w:cs="Times New Roman"/>
                <w:color w:val="000000"/>
                <w:sz w:val="24"/>
                <w:szCs w:val="24"/>
                <w:lang w:eastAsia="uk-UA"/>
              </w:rPr>
              <w:t>.», «..</w:t>
            </w:r>
            <w:proofErr w:type="spellStart"/>
            <w:r w:rsidRPr="00151078">
              <w:rPr>
                <w:rFonts w:ascii="Times New Roman" w:eastAsia="Times New Roman" w:hAnsi="Times New Roman" w:cs="Times New Roman"/>
                <w:color w:val="000000"/>
                <w:sz w:val="24"/>
                <w:szCs w:val="24"/>
                <w:lang w:eastAsia="uk-UA"/>
              </w:rPr>
              <w:t>jpeg</w:t>
            </w:r>
            <w:proofErr w:type="spellEnd"/>
            <w:r w:rsidRPr="00151078">
              <w:rPr>
                <w:rFonts w:ascii="Times New Roman" w:eastAsia="Times New Roman" w:hAnsi="Times New Roman" w:cs="Times New Roman"/>
                <w:color w:val="000000"/>
                <w:sz w:val="24"/>
                <w:szCs w:val="24"/>
                <w:lang w:eastAsia="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51078">
              <w:rPr>
                <w:rFonts w:ascii="Times New Roman" w:eastAsia="Times New Roman" w:hAnsi="Times New Roman" w:cs="Times New Roman"/>
                <w:color w:val="000000"/>
                <w:sz w:val="24"/>
                <w:szCs w:val="24"/>
                <w:lang w:eastAsia="uk-UA"/>
              </w:rPr>
              <w:t>скан</w:t>
            </w:r>
            <w:proofErr w:type="spellEnd"/>
            <w:r w:rsidRPr="00151078">
              <w:rPr>
                <w:rFonts w:ascii="Times New Roman" w:eastAsia="Times New Roman" w:hAnsi="Times New Roman" w:cs="Times New Roman"/>
                <w:color w:val="000000"/>
                <w:sz w:val="24"/>
                <w:szCs w:val="24"/>
                <w:lang w:eastAsia="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із накладанням електронного цифрового підпису (кваліфікованого електронного підпису) на кожен з таких документів (матеріал чи інформацію).</w:t>
            </w:r>
          </w:p>
          <w:p w14:paraId="0F44A1E2" w14:textId="77777777" w:rsidR="0052001D" w:rsidRPr="00151078" w:rsidRDefault="0052001D" w:rsidP="0052001D">
            <w:pPr>
              <w:spacing w:after="0" w:line="240" w:lineRule="auto"/>
              <w:ind w:left="-21" w:hanging="21"/>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1.4. Під час використання електронної системи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w:t>
            </w:r>
            <w:r w:rsidRPr="00151078">
              <w:rPr>
                <w:rFonts w:ascii="Times New Roman" w:eastAsia="Times New Roman" w:hAnsi="Times New Roman" w:cs="Times New Roman"/>
                <w:bCs/>
                <w:color w:val="000000"/>
                <w:sz w:val="24"/>
                <w:szCs w:val="24"/>
                <w:lang w:eastAsia="uk-UA"/>
              </w:rPr>
              <w:t>у будь-якому випадку повинна містити накладений кваліфікований електронний підпис</w:t>
            </w:r>
            <w:r w:rsidRPr="00151078">
              <w:rPr>
                <w:rFonts w:ascii="Times New Roman" w:eastAsia="Times New Roman" w:hAnsi="Times New Roman" w:cs="Times New Roman"/>
                <w:color w:val="000000"/>
                <w:sz w:val="24"/>
                <w:szCs w:val="24"/>
                <w:lang w:eastAsia="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57031E3C" w14:textId="77777777" w:rsidR="0052001D" w:rsidRPr="00151078" w:rsidRDefault="0052001D" w:rsidP="0052001D">
            <w:pPr>
              <w:spacing w:after="0" w:line="240" w:lineRule="auto"/>
              <w:ind w:left="-21" w:hanging="21"/>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lastRenderedPageBreak/>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DABDA69" w14:textId="77777777" w:rsidR="0052001D" w:rsidRPr="00151078" w:rsidRDefault="0052001D" w:rsidP="0052001D">
            <w:pPr>
              <w:spacing w:after="0" w:line="240" w:lineRule="auto"/>
              <w:ind w:left="-21" w:hanging="21"/>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  </w:t>
            </w:r>
          </w:p>
          <w:p w14:paraId="34E6B63A" w14:textId="77777777" w:rsidR="0052001D" w:rsidRPr="00151078" w:rsidRDefault="0052001D" w:rsidP="0052001D">
            <w:pPr>
              <w:spacing w:after="0" w:line="240" w:lineRule="auto"/>
              <w:ind w:left="-21" w:hanging="21"/>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1E99EDF" w14:textId="77777777" w:rsidR="0052001D" w:rsidRPr="00151078" w:rsidRDefault="0052001D" w:rsidP="0052001D">
            <w:pPr>
              <w:spacing w:after="0" w:line="240" w:lineRule="auto"/>
              <w:ind w:left="-21" w:hanging="21"/>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52001D" w:rsidRPr="00151078" w14:paraId="1C8F6B40" w14:textId="77777777" w:rsidTr="00C96AD7">
        <w:trPr>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F9C377"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CC94FB"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7C387A" w14:textId="77777777" w:rsidR="0052001D" w:rsidRPr="00151078" w:rsidRDefault="0052001D" w:rsidP="0052001D">
            <w:pPr>
              <w:spacing w:after="0" w:line="240" w:lineRule="auto"/>
              <w:ind w:left="-21" w:hanging="21"/>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2.1. Не вимагається. </w:t>
            </w:r>
          </w:p>
        </w:tc>
      </w:tr>
      <w:tr w:rsidR="0052001D" w:rsidRPr="00151078" w14:paraId="36361EBE"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12424D"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866BD2"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34E0E"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3.1. Відсутні, у зв’язку з тим, що забезпечення тендерної пропозиції не вимагається.</w:t>
            </w:r>
          </w:p>
        </w:tc>
      </w:tr>
      <w:tr w:rsidR="0052001D" w:rsidRPr="00151078" w14:paraId="6838506A"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62694"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42E782"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86E12"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4.1. Тендерні пропозиції вважаються дійсними протягом 90 днів із дати кінцевого строку подання тендерних пропозицій.</w:t>
            </w:r>
          </w:p>
          <w:p w14:paraId="72638E84"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05F3FF5"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відхилити таку вимогу;</w:t>
            </w:r>
          </w:p>
          <w:p w14:paraId="11258A53"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w:t>
            </w:r>
          </w:p>
        </w:tc>
      </w:tr>
      <w:tr w:rsidR="0052001D" w:rsidRPr="00151078" w14:paraId="0F032B62"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71F089"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5A58A"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w:t>
            </w:r>
          </w:p>
          <w:p w14:paraId="204C7CF2"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621347"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1A8A4996"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 наявність в учасника процедури закупівлі обладнання, матеріально-технічної бази та технологій;</w:t>
            </w:r>
          </w:p>
          <w:p w14:paraId="4635BB36"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 наявність в учасника процедури закупівлі працівників відповідної кваліфікації, які мають необхідні знання та досвід;</w:t>
            </w:r>
          </w:p>
          <w:p w14:paraId="165BD78B"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3) наявність документально підтвердженого досвіду виконання аналогічного (аналогічних) за предметом закупівлі договору (договорів);</w:t>
            </w:r>
          </w:p>
          <w:p w14:paraId="5C68A990"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363DF0C0"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149BDC3"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5.2.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05018450"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Замовник приймає рішення про відмову учаснику в участі у процедурі закупівлі та зобов’язаний відхилити тендерну </w:t>
            </w:r>
            <w:r w:rsidRPr="00151078">
              <w:rPr>
                <w:rFonts w:ascii="Times New Roman" w:eastAsia="Times New Roman" w:hAnsi="Times New Roman" w:cs="Times New Roman"/>
                <w:color w:val="000000"/>
                <w:sz w:val="24"/>
                <w:szCs w:val="24"/>
                <w:lang w:eastAsia="uk-UA"/>
              </w:rPr>
              <w:lastRenderedPageBreak/>
              <w:t>пропозицію учасника в разі, якщо:</w:t>
            </w:r>
          </w:p>
          <w:p w14:paraId="263D9375"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34EBCCA"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2) відомості про юридичну особу, яка є учасником процедури закупівлі, </w:t>
            </w:r>
            <w:proofErr w:type="spellStart"/>
            <w:r w:rsidRPr="00151078">
              <w:rPr>
                <w:rFonts w:ascii="Times New Roman" w:eastAsia="Times New Roman" w:hAnsi="Times New Roman" w:cs="Times New Roman"/>
                <w:color w:val="000000"/>
                <w:sz w:val="24"/>
                <w:szCs w:val="24"/>
                <w:lang w:eastAsia="uk-UA"/>
              </w:rPr>
              <w:t>внесено</w:t>
            </w:r>
            <w:proofErr w:type="spellEnd"/>
            <w:r w:rsidRPr="00151078">
              <w:rPr>
                <w:rFonts w:ascii="Times New Roman" w:eastAsia="Times New Roman" w:hAnsi="Times New Roman" w:cs="Times New Roman"/>
                <w:color w:val="000000"/>
                <w:sz w:val="24"/>
                <w:szCs w:val="24"/>
                <w:lang w:eastAsia="uk-UA"/>
              </w:rPr>
              <w:t xml:space="preserve"> до Єдиного державного реєстру осіб, які вчинили корупційні або пов’язані з корупцією правопорушення;</w:t>
            </w:r>
          </w:p>
          <w:p w14:paraId="1EAD5E4D"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C0761AF"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51078">
              <w:rPr>
                <w:rFonts w:ascii="Times New Roman" w:eastAsia="Times New Roman" w:hAnsi="Times New Roman" w:cs="Times New Roman"/>
                <w:color w:val="000000"/>
                <w:sz w:val="24"/>
                <w:szCs w:val="24"/>
                <w:lang w:eastAsia="uk-UA"/>
              </w:rPr>
              <w:t>антиконкурентних</w:t>
            </w:r>
            <w:proofErr w:type="spellEnd"/>
            <w:r w:rsidRPr="00151078">
              <w:rPr>
                <w:rFonts w:ascii="Times New Roman" w:eastAsia="Times New Roman" w:hAnsi="Times New Roman" w:cs="Times New Roman"/>
                <w:color w:val="000000"/>
                <w:sz w:val="24"/>
                <w:szCs w:val="24"/>
                <w:lang w:eastAsia="uk-UA"/>
              </w:rPr>
              <w:t xml:space="preserve"> узгоджених дій, що стосуються спотворення результатів тендерів;</w:t>
            </w:r>
          </w:p>
          <w:p w14:paraId="423B777D"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7E63D0D8"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564FF7E3"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w:t>
            </w:r>
            <w:r w:rsidRPr="00151078">
              <w:rPr>
                <w:rFonts w:ascii="Times New Roman" w:eastAsia="Times New Roman" w:hAnsi="Times New Roman" w:cs="Times New Roman"/>
                <w:color w:val="000000"/>
                <w:sz w:val="24"/>
                <w:szCs w:val="24"/>
                <w:lang w:eastAsia="uk-UA"/>
              </w:rPr>
              <w:lastRenderedPageBreak/>
              <w:t>особою (особами), та/або з керівником замовника;</w:t>
            </w:r>
          </w:p>
          <w:p w14:paraId="54E59E66"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14:paraId="07FA8E38"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22EA1AF"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1FD77E9"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товарів, робіт і послуг згідно із Законом України "Про санкції";</w:t>
            </w:r>
          </w:p>
          <w:p w14:paraId="33EE0E78"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ADEFDA"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01D76B5F"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w:t>
            </w:r>
            <w:r w:rsidRPr="00151078">
              <w:rPr>
                <w:rFonts w:ascii="Times New Roman" w:eastAsia="Times New Roman" w:hAnsi="Times New Roman" w:cs="Times New Roman"/>
                <w:color w:val="000000"/>
                <w:sz w:val="24"/>
                <w:szCs w:val="24"/>
                <w:lang w:eastAsia="uk-UA"/>
              </w:rPr>
              <w:lastRenderedPageBreak/>
              <w:t>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3754AB6C" w14:textId="7273FFAE"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5.3. Учасник процедури закупівлі в електронній системі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під час подання тендерної пропозиції підтверджує відсутність підстав, передбачених статтею 17 Закону шляхом заповнення відповідних полів/завантаження документів в електронну систему (відповідно до оприлюдненого Замовником оголошення про закупівлю). Замовник не вимагає від учасників документів, що підтверджують відсутність підстав, визначених пунктами 1 і 7 частини першої статті 17 Закону.</w:t>
            </w:r>
          </w:p>
          <w:p w14:paraId="6A7CE717"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shd w:val="clear" w:color="auto" w:fill="FFFFFF"/>
                <w:lang w:eastAsia="uk-UA"/>
              </w:rPr>
              <w:t xml:space="preserve">5.4. Переможець процедури закупівлі у строк, що не перевищує десяти днів з дати оприлюднення в електронній системі </w:t>
            </w:r>
            <w:proofErr w:type="spellStart"/>
            <w:r w:rsidRPr="00151078">
              <w:rPr>
                <w:rFonts w:ascii="Times New Roman" w:eastAsia="Times New Roman" w:hAnsi="Times New Roman" w:cs="Times New Roman"/>
                <w:color w:val="000000"/>
                <w:sz w:val="24"/>
                <w:szCs w:val="24"/>
                <w:shd w:val="clear" w:color="auto" w:fill="FFFFFF"/>
                <w:lang w:eastAsia="uk-UA"/>
              </w:rPr>
              <w:t>закупівель</w:t>
            </w:r>
            <w:proofErr w:type="spellEnd"/>
            <w:r w:rsidRPr="00151078">
              <w:rPr>
                <w:rFonts w:ascii="Times New Roman" w:eastAsia="Times New Roman" w:hAnsi="Times New Roman" w:cs="Times New Roman"/>
                <w:color w:val="000000"/>
                <w:sz w:val="24"/>
                <w:szCs w:val="24"/>
                <w:shd w:val="clear" w:color="auto" w:fill="FFFFFF"/>
                <w:lang w:eastAsia="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151078">
              <w:rPr>
                <w:rFonts w:ascii="Times New Roman" w:eastAsia="Times New Roman" w:hAnsi="Times New Roman" w:cs="Times New Roman"/>
                <w:color w:val="000000"/>
                <w:sz w:val="24"/>
                <w:szCs w:val="24"/>
                <w:shd w:val="clear" w:color="auto" w:fill="FFFFFF"/>
                <w:lang w:eastAsia="uk-UA"/>
              </w:rPr>
              <w:t>закупівель</w:t>
            </w:r>
            <w:proofErr w:type="spellEnd"/>
            <w:r w:rsidRPr="00151078">
              <w:rPr>
                <w:rFonts w:ascii="Times New Roman" w:eastAsia="Times New Roman" w:hAnsi="Times New Roman" w:cs="Times New Roman"/>
                <w:color w:val="000000"/>
                <w:sz w:val="24"/>
                <w:szCs w:val="24"/>
                <w:shd w:val="clear" w:color="auto" w:fill="FFFFFF"/>
                <w:lang w:eastAsia="uk-UA"/>
              </w:rPr>
              <w:t xml:space="preserve"> (у вигляді передбаченому згідно п. 1.3. цієї документації), що підтверджують відсутність підстав, визначених пунктами 5, 6,  12 і 13 частини першої та частиною другою статті 17 Закону, а саме:</w:t>
            </w:r>
          </w:p>
          <w:p w14:paraId="54BA528B" w14:textId="64E71A4E" w:rsidR="0052001D" w:rsidRPr="00151078" w:rsidRDefault="0052001D" w:rsidP="0052001D">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uk-UA"/>
              </w:rPr>
            </w:pPr>
            <w:r w:rsidRPr="00151078">
              <w:rPr>
                <w:rFonts w:ascii="Times New Roman" w:eastAsia="Times New Roman" w:hAnsi="Times New Roman" w:cs="Times New Roman"/>
                <w:color w:val="000000"/>
                <w:sz w:val="24"/>
                <w:szCs w:val="24"/>
                <w:shd w:val="clear" w:color="auto" w:fill="FFFFFF"/>
                <w:lang w:eastAsia="uk-UA"/>
              </w:rPr>
              <w:t xml:space="preserve">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оголошення про проведення закупівлі.  Зазначена довідка надається щодо осіб (особи), визначених </w:t>
            </w:r>
            <w:r w:rsidRPr="00151078">
              <w:rPr>
                <w:rFonts w:ascii="Times New Roman" w:eastAsia="Times New Roman" w:hAnsi="Times New Roman" w:cs="Times New Roman"/>
                <w:color w:val="000000"/>
                <w:sz w:val="24"/>
                <w:szCs w:val="24"/>
                <w:shd w:val="clear" w:color="auto" w:fill="FFFFFF"/>
                <w:lang w:eastAsia="uk-UA"/>
              </w:rPr>
              <w:lastRenderedPageBreak/>
              <w:t>згідно п. 5, 6,</w:t>
            </w:r>
            <w:r w:rsidRPr="00151078">
              <w:rPr>
                <w:rFonts w:ascii="Times New Roman" w:eastAsia="Times New Roman" w:hAnsi="Times New Roman" w:cs="Times New Roman"/>
                <w:color w:val="000000"/>
                <w:sz w:val="24"/>
                <w:szCs w:val="24"/>
                <w:shd w:val="clear" w:color="auto" w:fill="FFFFFF"/>
                <w:lang w:val="ru-RU" w:eastAsia="uk-UA"/>
              </w:rPr>
              <w:t>12</w:t>
            </w:r>
            <w:r w:rsidRPr="00151078">
              <w:rPr>
                <w:rFonts w:ascii="Times New Roman" w:eastAsia="Times New Roman" w:hAnsi="Times New Roman" w:cs="Times New Roman"/>
                <w:color w:val="000000"/>
                <w:sz w:val="24"/>
                <w:szCs w:val="24"/>
                <w:shd w:val="clear" w:color="auto" w:fill="FFFFFF"/>
                <w:lang w:eastAsia="uk-UA"/>
              </w:rPr>
              <w:t xml:space="preserve"> частини 1 ст. 17 Закону;</w:t>
            </w:r>
          </w:p>
          <w:p w14:paraId="397CC739" w14:textId="77777777" w:rsidR="0052001D" w:rsidRPr="00151078" w:rsidRDefault="0052001D" w:rsidP="0052001D">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uk-UA"/>
              </w:rPr>
            </w:pPr>
            <w:r w:rsidRPr="00151078">
              <w:rPr>
                <w:rFonts w:ascii="Times New Roman" w:eastAsia="Times New Roman" w:hAnsi="Times New Roman" w:cs="Times New Roman"/>
                <w:color w:val="000000"/>
                <w:sz w:val="24"/>
                <w:szCs w:val="24"/>
                <w:lang w:eastAsia="uk-UA"/>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02F3B997"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151078">
              <w:rPr>
                <w:rFonts w:ascii="Times New Roman" w:eastAsia="Times New Roman" w:hAnsi="Times New Roman" w:cs="Times New Roman"/>
                <w:color w:val="000000"/>
                <w:sz w:val="24"/>
                <w:szCs w:val="24"/>
                <w:lang w:eastAsia="uk-UA"/>
              </w:rPr>
              <w:t xml:space="preserve">5.5.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в інформації, що автоматично формується в електронній системі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в результаті взаємодії електронної системи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з інформаційними системами Державної фіскальної служби України.</w:t>
            </w:r>
          </w:p>
          <w:p w14:paraId="5B238E33"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Переможець може також надати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в межах строку, визначеного ч.6 ст. 17 Закону. Така довідка повинна містити інформацію </w:t>
            </w:r>
            <w:r w:rsidRPr="00151078">
              <w:rPr>
                <w:rFonts w:ascii="Times New Roman" w:eastAsia="Times New Roman" w:hAnsi="Times New Roman" w:cs="Times New Roman"/>
                <w:color w:val="000000"/>
                <w:sz w:val="24"/>
                <w:szCs w:val="24"/>
                <w:shd w:val="clear" w:color="auto" w:fill="FFFFFF"/>
                <w:lang w:eastAsia="uk-UA"/>
              </w:rPr>
              <w:t xml:space="preserve">станом на дату, не раніше дня оприлюднення повідомлення про намір укласти договір про закупівлю в електронній системі </w:t>
            </w:r>
            <w:proofErr w:type="spellStart"/>
            <w:r w:rsidRPr="00151078">
              <w:rPr>
                <w:rFonts w:ascii="Times New Roman" w:eastAsia="Times New Roman" w:hAnsi="Times New Roman" w:cs="Times New Roman"/>
                <w:color w:val="000000"/>
                <w:sz w:val="24"/>
                <w:szCs w:val="24"/>
                <w:shd w:val="clear" w:color="auto" w:fill="FFFFFF"/>
                <w:lang w:eastAsia="uk-UA"/>
              </w:rPr>
              <w:t>закупівель</w:t>
            </w:r>
            <w:proofErr w:type="spellEnd"/>
            <w:r w:rsidRPr="00151078">
              <w:rPr>
                <w:rFonts w:ascii="Times New Roman" w:eastAsia="Times New Roman" w:hAnsi="Times New Roman" w:cs="Times New Roman"/>
                <w:color w:val="000000"/>
                <w:sz w:val="24"/>
                <w:szCs w:val="24"/>
                <w:shd w:val="clear" w:color="auto" w:fill="FFFFFF"/>
                <w:lang w:eastAsia="uk-UA"/>
              </w:rPr>
              <w:t>.</w:t>
            </w:r>
          </w:p>
          <w:p w14:paraId="7E132B25"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5.6.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та яка сформована у порядку взаємодії електронної системи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w:t>
            </w:r>
            <w:r w:rsidRPr="00151078">
              <w:rPr>
                <w:rFonts w:ascii="Times New Roman" w:eastAsia="Times New Roman" w:hAnsi="Times New Roman" w:cs="Times New Roman"/>
                <w:color w:val="000000"/>
                <w:sz w:val="24"/>
                <w:szCs w:val="24"/>
                <w:lang w:eastAsia="uk-UA"/>
              </w:rPr>
              <w:lastRenderedPageBreak/>
              <w:t xml:space="preserve">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14:paraId="406B1B82"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5.7.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680B27CF"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5.8. </w:t>
            </w:r>
            <w:r w:rsidRPr="00151078">
              <w:rPr>
                <w:rFonts w:ascii="Times New Roman" w:eastAsia="Times New Roman" w:hAnsi="Times New Roman" w:cs="Times New Roman"/>
                <w:color w:val="000000"/>
                <w:sz w:val="24"/>
                <w:szCs w:val="24"/>
                <w:shd w:val="clear" w:color="auto" w:fill="FFFFFF"/>
                <w:lang w:eastAsia="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tc>
      </w:tr>
      <w:tr w:rsidR="0052001D" w:rsidRPr="00151078" w14:paraId="3D8B27F5" w14:textId="77777777" w:rsidTr="00C96AD7">
        <w:trPr>
          <w:trHeight w:val="201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A419C2"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7CE212"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F9A806"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56AFE610"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shd w:val="clear" w:color="auto" w:fill="FFFFFF"/>
                <w:lang w:eastAsia="uk-UA"/>
              </w:rPr>
              <w:t xml:space="preserve">6.2. Технічні, якісні характеристики предмета закупівлі та технічні специфікації до предмета закупівлі повинні визначатися </w:t>
            </w:r>
            <w:r w:rsidRPr="00151078">
              <w:rPr>
                <w:rFonts w:ascii="Times New Roman" w:eastAsia="Times New Roman" w:hAnsi="Times New Roman" w:cs="Times New Roman"/>
                <w:color w:val="000000"/>
                <w:sz w:val="24"/>
                <w:szCs w:val="24"/>
                <w:shd w:val="clear" w:color="auto" w:fill="FFFFFF"/>
                <w:lang w:eastAsia="uk-UA"/>
              </w:rPr>
              <w:lastRenderedPageBreak/>
              <w:t>замовником</w:t>
            </w:r>
            <w:r w:rsidRPr="00151078">
              <w:rPr>
                <w:rFonts w:ascii="Times New Roman" w:eastAsia="Times New Roman" w:hAnsi="Times New Roman" w:cs="Times New Roman"/>
                <w:color w:val="000000"/>
                <w:sz w:val="24"/>
                <w:szCs w:val="24"/>
                <w:lang w:eastAsia="uk-UA"/>
              </w:rPr>
              <w:t xml:space="preserve"> з урахуванням вимог, визначених частини четвертою статті 5 Закону;</w:t>
            </w:r>
          </w:p>
          <w:p w14:paraId="3519E5A1"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2001D" w:rsidRPr="00151078" w14:paraId="1825DEDB"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88AD02"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1F8BE"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Інформація про субпідрядника/співвиконавця (у випадку закупівлі робіт чи послуг)</w:t>
            </w:r>
          </w:p>
          <w:p w14:paraId="55909B1E"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9B9EBF"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7.1. Не передбачається.</w:t>
            </w:r>
          </w:p>
        </w:tc>
      </w:tr>
      <w:tr w:rsidR="0052001D" w:rsidRPr="00151078" w14:paraId="672BAE34"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E32663"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4491F6"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A056B9"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8.1. Учасник процедури закупівлі має право </w:t>
            </w:r>
            <w:proofErr w:type="spellStart"/>
            <w:r w:rsidRPr="00151078">
              <w:rPr>
                <w:rFonts w:ascii="Times New Roman" w:eastAsia="Times New Roman" w:hAnsi="Times New Roman" w:cs="Times New Roman"/>
                <w:color w:val="000000"/>
                <w:sz w:val="24"/>
                <w:szCs w:val="24"/>
                <w:lang w:eastAsia="uk-UA"/>
              </w:rPr>
              <w:t>внести</w:t>
            </w:r>
            <w:proofErr w:type="spellEnd"/>
            <w:r w:rsidRPr="00151078">
              <w:rPr>
                <w:rFonts w:ascii="Times New Roman" w:eastAsia="Times New Roman" w:hAnsi="Times New Roman" w:cs="Times New Roman"/>
                <w:color w:val="000000"/>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до закінчення кінцевого строку подання тендерних пропозицій.</w:t>
            </w:r>
          </w:p>
        </w:tc>
      </w:tr>
      <w:tr w:rsidR="0052001D" w:rsidRPr="00151078" w14:paraId="169F3424" w14:textId="77777777" w:rsidTr="00C96AD7">
        <w:trPr>
          <w:trHeight w:val="522"/>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11C6E72C" w14:textId="77777777" w:rsidR="0052001D" w:rsidRPr="00151078" w:rsidRDefault="0052001D" w:rsidP="0052001D">
            <w:pPr>
              <w:spacing w:after="0" w:line="240" w:lineRule="auto"/>
              <w:ind w:left="-23" w:hanging="23"/>
              <w:jc w:val="center"/>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Розділ IV. Подання та розкриття тендерної пропозиції</w:t>
            </w:r>
          </w:p>
        </w:tc>
      </w:tr>
      <w:tr w:rsidR="0052001D" w:rsidRPr="00151078" w14:paraId="30029576"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A0028C"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8E9AEA"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D9C5C5" w14:textId="39EB37E5" w:rsidR="0052001D" w:rsidRPr="008D726A" w:rsidRDefault="0052001D" w:rsidP="0052001D">
            <w:pPr>
              <w:pStyle w:val="a5"/>
              <w:numPr>
                <w:ilvl w:val="1"/>
                <w:numId w:val="3"/>
              </w:numPr>
              <w:spacing w:after="0" w:line="240" w:lineRule="auto"/>
              <w:ind w:left="0" w:firstLine="100"/>
              <w:jc w:val="both"/>
              <w:textAlignment w:val="baseline"/>
              <w:rPr>
                <w:rFonts w:ascii="Times New Roman" w:eastAsia="Times New Roman" w:hAnsi="Times New Roman" w:cs="Times New Roman"/>
                <w:b/>
                <w:bCs/>
                <w:color w:val="000000"/>
                <w:sz w:val="24"/>
                <w:szCs w:val="24"/>
                <w:lang w:eastAsia="uk-UA"/>
              </w:rPr>
            </w:pPr>
            <w:r w:rsidRPr="00151078">
              <w:rPr>
                <w:rFonts w:ascii="Times New Roman" w:eastAsia="Times New Roman" w:hAnsi="Times New Roman" w:cs="Times New Roman"/>
                <w:color w:val="000000"/>
                <w:sz w:val="24"/>
                <w:szCs w:val="24"/>
                <w:lang w:eastAsia="uk-UA"/>
              </w:rPr>
              <w:t>Кінцевий строк подання тендерних пропозицій</w:t>
            </w:r>
            <w:r w:rsidR="008D726A">
              <w:rPr>
                <w:rFonts w:ascii="Times New Roman" w:eastAsia="Times New Roman" w:hAnsi="Times New Roman" w:cs="Times New Roman"/>
                <w:color w:val="000000"/>
                <w:sz w:val="24"/>
                <w:szCs w:val="24"/>
                <w:lang w:eastAsia="uk-UA"/>
              </w:rPr>
              <w:t xml:space="preserve"> </w:t>
            </w:r>
            <w:r w:rsidR="008D726A" w:rsidRPr="008D726A">
              <w:rPr>
                <w:rFonts w:ascii="Times New Roman" w:eastAsia="Times New Roman" w:hAnsi="Times New Roman" w:cs="Times New Roman"/>
                <w:b/>
                <w:bCs/>
                <w:color w:val="000000"/>
                <w:sz w:val="24"/>
                <w:szCs w:val="24"/>
                <w:lang w:eastAsia="uk-UA"/>
              </w:rPr>
              <w:t>визначається системою автоматично</w:t>
            </w:r>
            <w:r w:rsidR="007C441C">
              <w:rPr>
                <w:rFonts w:ascii="Times New Roman" w:eastAsia="Times New Roman" w:hAnsi="Times New Roman" w:cs="Times New Roman"/>
                <w:b/>
                <w:bCs/>
                <w:color w:val="000000"/>
                <w:sz w:val="24"/>
                <w:szCs w:val="24"/>
                <w:lang w:eastAsia="uk-UA"/>
              </w:rPr>
              <w:t>.</w:t>
            </w:r>
          </w:p>
          <w:p w14:paraId="7384EA55" w14:textId="77777777" w:rsidR="0052001D" w:rsidRPr="00151078" w:rsidRDefault="0052001D" w:rsidP="0052001D">
            <w:pPr>
              <w:pStyle w:val="a5"/>
              <w:numPr>
                <w:ilvl w:val="1"/>
                <w:numId w:val="3"/>
              </w:numPr>
              <w:spacing w:after="0" w:line="240" w:lineRule="auto"/>
              <w:ind w:left="0" w:firstLine="100"/>
              <w:jc w:val="both"/>
              <w:textAlignment w:val="baseline"/>
              <w:rPr>
                <w:rFonts w:ascii="Times New Roman" w:eastAsia="Times New Roman" w:hAnsi="Times New Roman" w:cs="Times New Roman"/>
                <w:color w:val="000000"/>
                <w:sz w:val="24"/>
                <w:szCs w:val="24"/>
                <w:lang w:eastAsia="uk-UA"/>
              </w:rPr>
            </w:pPr>
            <w:r w:rsidRPr="00151078">
              <w:rPr>
                <w:rFonts w:ascii="Times New Roman" w:eastAsia="Times New Roman" w:hAnsi="Times New Roman" w:cs="Times New Roman"/>
                <w:color w:val="000000"/>
                <w:sz w:val="24"/>
                <w:szCs w:val="24"/>
                <w:lang w:eastAsia="uk-UA"/>
              </w:rPr>
              <w:t>Отримана тендерна пропозиція вноситься автоматично до реєстру отриманих тендерних пропозицій.</w:t>
            </w:r>
          </w:p>
          <w:p w14:paraId="4D1EC1EE" w14:textId="77777777" w:rsidR="0052001D" w:rsidRPr="00151078" w:rsidRDefault="0052001D" w:rsidP="0052001D">
            <w:pPr>
              <w:pStyle w:val="a5"/>
              <w:numPr>
                <w:ilvl w:val="1"/>
                <w:numId w:val="3"/>
              </w:numPr>
              <w:spacing w:after="0" w:line="240" w:lineRule="auto"/>
              <w:ind w:left="0" w:firstLine="100"/>
              <w:jc w:val="both"/>
              <w:textAlignment w:val="baseline"/>
              <w:rPr>
                <w:rFonts w:ascii="Times New Roman" w:eastAsia="Times New Roman" w:hAnsi="Times New Roman" w:cs="Times New Roman"/>
                <w:color w:val="000000"/>
                <w:sz w:val="24"/>
                <w:szCs w:val="24"/>
                <w:lang w:eastAsia="uk-UA"/>
              </w:rPr>
            </w:pPr>
            <w:r w:rsidRPr="00151078">
              <w:rPr>
                <w:rFonts w:ascii="Times New Roman" w:eastAsia="Times New Roman" w:hAnsi="Times New Roman" w:cs="Times New Roman"/>
                <w:color w:val="000000"/>
                <w:sz w:val="24"/>
                <w:szCs w:val="24"/>
                <w:lang w:eastAsia="uk-UA"/>
              </w:rPr>
              <w:t xml:space="preserve">Електронна система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повинна забезпечити можливість подання тендерної пропозиції всім особам на рівних умовах.</w:t>
            </w:r>
          </w:p>
        </w:tc>
      </w:tr>
      <w:tr w:rsidR="0052001D" w:rsidRPr="00151078" w14:paraId="34A21091"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2CAD13"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F8B09B"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9C0A24"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2.1 Дата і час розкриття отриманих тендерних пропозицій визначаються електронною системою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автоматично та зазначаються в оголошенні про проведення конкурентної процедури закупівлі.</w:t>
            </w:r>
          </w:p>
          <w:p w14:paraId="523DED21"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w:t>
            </w:r>
            <w:r w:rsidRPr="00151078">
              <w:rPr>
                <w:rFonts w:ascii="Times New Roman" w:eastAsia="Times New Roman" w:hAnsi="Times New Roman" w:cs="Times New Roman"/>
                <w:color w:val="000000"/>
                <w:sz w:val="24"/>
                <w:szCs w:val="24"/>
                <w:lang w:eastAsia="uk-UA"/>
              </w:rPr>
              <w:lastRenderedPageBreak/>
              <w:t xml:space="preserve">автоматично електронною системою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одразу після завершення електронного аукціону.</w:t>
            </w:r>
          </w:p>
          <w:p w14:paraId="2CBEF3F7" w14:textId="34B858F2"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007C441C">
              <w:rPr>
                <w:rFonts w:ascii="Times New Roman" w:eastAsia="Times New Roman" w:hAnsi="Times New Roman" w:cs="Times New Roman"/>
                <w:color w:val="000000"/>
                <w:sz w:val="24"/>
                <w:szCs w:val="24"/>
                <w:lang w:eastAsia="uk-UA"/>
              </w:rPr>
              <w:t>0.5</w:t>
            </w:r>
            <w:r w:rsidRPr="00151078">
              <w:rPr>
                <w:rFonts w:ascii="Times New Roman" w:eastAsia="Times New Roman" w:hAnsi="Times New Roman" w:cs="Times New Roman"/>
                <w:color w:val="000000"/>
                <w:sz w:val="24"/>
                <w:szCs w:val="24"/>
                <w:lang w:eastAsia="uk-UA"/>
              </w:rPr>
              <w:t>% від очікуваної вартості закупівлі.</w:t>
            </w:r>
          </w:p>
        </w:tc>
      </w:tr>
      <w:tr w:rsidR="0052001D" w:rsidRPr="00151078" w14:paraId="7DA09CB2" w14:textId="77777777" w:rsidTr="00C96AD7">
        <w:trPr>
          <w:trHeight w:val="522"/>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4862493E" w14:textId="77777777" w:rsidR="0052001D" w:rsidRPr="00151078" w:rsidRDefault="0052001D" w:rsidP="0052001D">
            <w:pPr>
              <w:spacing w:after="0" w:line="240" w:lineRule="auto"/>
              <w:jc w:val="center"/>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lastRenderedPageBreak/>
              <w:t>Розділ V. Оцінка тендерної пропозиції</w:t>
            </w:r>
          </w:p>
        </w:tc>
      </w:tr>
      <w:tr w:rsidR="0052001D" w:rsidRPr="00151078" w14:paraId="595E1FBE"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A85C51"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EA4871"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A2006"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1.1. Оцінка тендерних пропозицій проводиться автоматично електронною системою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4DB3B27" w14:textId="77777777" w:rsidR="0052001D" w:rsidRPr="00151078" w:rsidRDefault="0052001D" w:rsidP="0052001D">
            <w:pPr>
              <w:spacing w:after="0" w:line="240" w:lineRule="auto"/>
              <w:ind w:firstLine="459"/>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iCs/>
                <w:color w:val="000000"/>
                <w:sz w:val="24"/>
                <w:szCs w:val="24"/>
                <w:lang w:eastAsia="uk-UA"/>
              </w:rPr>
              <w:t xml:space="preserve">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w:t>
            </w:r>
            <w:proofErr w:type="spellStart"/>
            <w:r w:rsidRPr="00151078">
              <w:rPr>
                <w:rFonts w:ascii="Times New Roman" w:eastAsia="Times New Roman" w:hAnsi="Times New Roman" w:cs="Times New Roman"/>
                <w:iCs/>
                <w:color w:val="000000"/>
                <w:sz w:val="24"/>
                <w:szCs w:val="24"/>
                <w:lang w:eastAsia="uk-UA"/>
              </w:rPr>
              <w:t>закупівель</w:t>
            </w:r>
            <w:proofErr w:type="spellEnd"/>
            <w:r w:rsidRPr="00151078">
              <w:rPr>
                <w:rFonts w:ascii="Times New Roman" w:eastAsia="Times New Roman" w:hAnsi="Times New Roman" w:cs="Times New Roman"/>
                <w:iCs/>
                <w:color w:val="000000"/>
                <w:sz w:val="24"/>
                <w:szCs w:val="24"/>
                <w:lang w:eastAsia="uk-UA"/>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151078">
              <w:rPr>
                <w:rFonts w:ascii="Times New Roman" w:eastAsia="Times New Roman" w:hAnsi="Times New Roman" w:cs="Times New Roman"/>
                <w:iCs/>
                <w:color w:val="000000"/>
                <w:sz w:val="24"/>
                <w:szCs w:val="24"/>
                <w:lang w:eastAsia="uk-UA"/>
              </w:rPr>
              <w:t>закупівель</w:t>
            </w:r>
            <w:proofErr w:type="spellEnd"/>
            <w:r w:rsidRPr="00151078">
              <w:rPr>
                <w:rFonts w:ascii="Times New Roman" w:eastAsia="Times New Roman" w:hAnsi="Times New Roman" w:cs="Times New Roman"/>
                <w:iCs/>
                <w:color w:val="000000"/>
                <w:sz w:val="24"/>
                <w:szCs w:val="24"/>
                <w:lang w:eastAsia="uk-U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151078">
              <w:rPr>
                <w:rFonts w:ascii="Times New Roman" w:eastAsia="Times New Roman" w:hAnsi="Times New Roman" w:cs="Times New Roman"/>
                <w:iCs/>
                <w:color w:val="000000"/>
                <w:sz w:val="24"/>
                <w:szCs w:val="24"/>
                <w:lang w:eastAsia="uk-UA"/>
              </w:rPr>
              <w:t>закупівель</w:t>
            </w:r>
            <w:proofErr w:type="spellEnd"/>
            <w:r w:rsidRPr="00151078">
              <w:rPr>
                <w:rFonts w:ascii="Times New Roman" w:eastAsia="Times New Roman" w:hAnsi="Times New Roman" w:cs="Times New Roman"/>
                <w:iCs/>
                <w:color w:val="000000"/>
                <w:sz w:val="24"/>
                <w:szCs w:val="24"/>
                <w:lang w:eastAsia="uk-UA"/>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14:paraId="1979311F" w14:textId="77777777" w:rsidR="0052001D" w:rsidRPr="00151078" w:rsidRDefault="0052001D" w:rsidP="0052001D">
            <w:pPr>
              <w:spacing w:after="0" w:line="240" w:lineRule="auto"/>
              <w:ind w:firstLine="459"/>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iCs/>
                <w:color w:val="000000"/>
                <w:sz w:val="24"/>
                <w:szCs w:val="24"/>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52001D" w:rsidRPr="00151078" w14:paraId="333CDB7B"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F49FAE"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EA003" w14:textId="77777777" w:rsidR="0052001D" w:rsidRPr="00151078" w:rsidRDefault="0052001D" w:rsidP="0052001D">
            <w:pPr>
              <w:shd w:val="clear" w:color="auto" w:fill="FFFFFF"/>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6D9013" w14:textId="77777777" w:rsidR="0052001D" w:rsidRPr="00151078" w:rsidRDefault="0052001D" w:rsidP="0052001D">
            <w:pPr>
              <w:shd w:val="clear" w:color="auto" w:fill="FFFFFF"/>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2.1.Формальними (несуттєвими) вважаються помилки, що затверджені Переліком формальних помилок (наказ Міністерства розвитку економіки, торгівлі та сільського господарства України15.04.2020 № 710).</w:t>
            </w:r>
          </w:p>
        </w:tc>
      </w:tr>
      <w:tr w:rsidR="0052001D" w:rsidRPr="00151078" w14:paraId="630C133B"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BCC876"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633B59"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88F0F"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76C52875"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04AE1402"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25423BD0"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78FD5F0B"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14:paraId="2B3429F3"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B3A19FC"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F038FB2"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lastRenderedPageBreak/>
              <w:t>3) отримання учасником державної допомоги згідно із законодавством.</w:t>
            </w:r>
          </w:p>
          <w:p w14:paraId="56AC6D83"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3.3.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51078">
              <w:rPr>
                <w:rFonts w:ascii="Times New Roman" w:eastAsia="Times New Roman" w:hAnsi="Times New Roman" w:cs="Times New Roman"/>
                <w:color w:val="000000"/>
                <w:sz w:val="24"/>
                <w:szCs w:val="24"/>
                <w:lang w:eastAsia="uk-UA"/>
              </w:rPr>
              <w:t>невідповідностей</w:t>
            </w:r>
            <w:proofErr w:type="spellEnd"/>
            <w:r w:rsidRPr="00151078">
              <w:rPr>
                <w:rFonts w:ascii="Times New Roman" w:eastAsia="Times New Roman" w:hAnsi="Times New Roman" w:cs="Times New Roman"/>
                <w:color w:val="000000"/>
                <w:sz w:val="24"/>
                <w:szCs w:val="24"/>
                <w:lang w:eastAsia="uk-UA"/>
              </w:rPr>
              <w:t xml:space="preserve"> в електронній системі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w:t>
            </w:r>
          </w:p>
          <w:p w14:paraId="2FF2303B"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Замовник розміщує повідомлення з вимогою про усунення </w:t>
            </w:r>
            <w:proofErr w:type="spellStart"/>
            <w:r w:rsidRPr="00151078">
              <w:rPr>
                <w:rFonts w:ascii="Times New Roman" w:eastAsia="Times New Roman" w:hAnsi="Times New Roman" w:cs="Times New Roman"/>
                <w:color w:val="000000"/>
                <w:sz w:val="24"/>
                <w:szCs w:val="24"/>
                <w:lang w:eastAsia="uk-UA"/>
              </w:rPr>
              <w:t>невідповідностей</w:t>
            </w:r>
            <w:proofErr w:type="spellEnd"/>
            <w:r w:rsidRPr="00151078">
              <w:rPr>
                <w:rFonts w:ascii="Times New Roman" w:eastAsia="Times New Roman" w:hAnsi="Times New Roman" w:cs="Times New Roman"/>
                <w:color w:val="000000"/>
                <w:sz w:val="24"/>
                <w:szCs w:val="24"/>
                <w:lang w:eastAsia="uk-UA"/>
              </w:rPr>
              <w:t xml:space="preserve"> в інформації та/або документах:</w:t>
            </w:r>
          </w:p>
          <w:p w14:paraId="793101A6"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 що підтверджують відповідність учасника процедури закупівлі кваліфікаційним критеріям відповідно до статті 16 Закону;</w:t>
            </w:r>
          </w:p>
          <w:p w14:paraId="681942AD"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 на підтвердження права підпису тендерної пропозиції та/або договору про закупівлю.</w:t>
            </w:r>
          </w:p>
          <w:p w14:paraId="2C1FCCFA"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Повідомлення з вимогою про усунення </w:t>
            </w:r>
            <w:proofErr w:type="spellStart"/>
            <w:r w:rsidRPr="00151078">
              <w:rPr>
                <w:rFonts w:ascii="Times New Roman" w:eastAsia="Times New Roman" w:hAnsi="Times New Roman" w:cs="Times New Roman"/>
                <w:color w:val="000000"/>
                <w:sz w:val="24"/>
                <w:szCs w:val="24"/>
                <w:lang w:eastAsia="uk-UA"/>
              </w:rPr>
              <w:t>невідповідностей</w:t>
            </w:r>
            <w:proofErr w:type="spellEnd"/>
            <w:r w:rsidRPr="00151078">
              <w:rPr>
                <w:rFonts w:ascii="Times New Roman" w:eastAsia="Times New Roman" w:hAnsi="Times New Roman" w:cs="Times New Roman"/>
                <w:color w:val="000000"/>
                <w:sz w:val="24"/>
                <w:szCs w:val="24"/>
                <w:lang w:eastAsia="uk-UA"/>
              </w:rPr>
              <w:t xml:space="preserve"> повинно містити наступну інформацію:</w:t>
            </w:r>
          </w:p>
          <w:p w14:paraId="5B075C66"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1) перелік виявлених </w:t>
            </w:r>
            <w:proofErr w:type="spellStart"/>
            <w:r w:rsidRPr="00151078">
              <w:rPr>
                <w:rFonts w:ascii="Times New Roman" w:eastAsia="Times New Roman" w:hAnsi="Times New Roman" w:cs="Times New Roman"/>
                <w:color w:val="000000"/>
                <w:sz w:val="24"/>
                <w:szCs w:val="24"/>
                <w:lang w:eastAsia="uk-UA"/>
              </w:rPr>
              <w:t>невідповідностей</w:t>
            </w:r>
            <w:proofErr w:type="spellEnd"/>
            <w:r w:rsidRPr="00151078">
              <w:rPr>
                <w:rFonts w:ascii="Times New Roman" w:eastAsia="Times New Roman" w:hAnsi="Times New Roman" w:cs="Times New Roman"/>
                <w:color w:val="000000"/>
                <w:sz w:val="24"/>
                <w:szCs w:val="24"/>
                <w:lang w:eastAsia="uk-UA"/>
              </w:rPr>
              <w:t>;</w:t>
            </w:r>
          </w:p>
          <w:p w14:paraId="44709D21"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 посилання на вимогу (вимоги) тендерної документації, щодо яких виявлені невідповідності;</w:t>
            </w:r>
          </w:p>
          <w:p w14:paraId="2F48E04B"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3) перелік інформації та/або документів, які повинен подати учасник для усунення виявлених </w:t>
            </w:r>
            <w:proofErr w:type="spellStart"/>
            <w:r w:rsidRPr="00151078">
              <w:rPr>
                <w:rFonts w:ascii="Times New Roman" w:eastAsia="Times New Roman" w:hAnsi="Times New Roman" w:cs="Times New Roman"/>
                <w:color w:val="000000"/>
                <w:sz w:val="24"/>
                <w:szCs w:val="24"/>
                <w:lang w:eastAsia="uk-UA"/>
              </w:rPr>
              <w:t>невідповідностей</w:t>
            </w:r>
            <w:proofErr w:type="spellEnd"/>
            <w:r w:rsidRPr="00151078">
              <w:rPr>
                <w:rFonts w:ascii="Times New Roman" w:eastAsia="Times New Roman" w:hAnsi="Times New Roman" w:cs="Times New Roman"/>
                <w:color w:val="000000"/>
                <w:sz w:val="24"/>
                <w:szCs w:val="24"/>
                <w:lang w:eastAsia="uk-UA"/>
              </w:rPr>
              <w:t>.</w:t>
            </w:r>
          </w:p>
          <w:p w14:paraId="19D166E7"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151078">
              <w:rPr>
                <w:rFonts w:ascii="Times New Roman" w:eastAsia="Times New Roman" w:hAnsi="Times New Roman" w:cs="Times New Roman"/>
                <w:color w:val="000000"/>
                <w:sz w:val="24"/>
                <w:szCs w:val="24"/>
                <w:lang w:eastAsia="uk-UA"/>
              </w:rPr>
              <w:t>невідповідностей</w:t>
            </w:r>
            <w:proofErr w:type="spellEnd"/>
            <w:r w:rsidRPr="00151078">
              <w:rPr>
                <w:rFonts w:ascii="Times New Roman" w:eastAsia="Times New Roman" w:hAnsi="Times New Roman" w:cs="Times New Roman"/>
                <w:color w:val="000000"/>
                <w:sz w:val="24"/>
                <w:szCs w:val="24"/>
                <w:lang w:eastAsia="uk-UA"/>
              </w:rPr>
              <w:t xml:space="preserve"> в інформації та/або документах, що подані учасником у тендерній пропозиції.</w:t>
            </w:r>
          </w:p>
          <w:p w14:paraId="1165749A"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уточнених або нових документів в електронній системі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протягом 24 годин з моменту розміщення замовником в електронній системі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повідомлення з вимогою про усунення таких </w:t>
            </w:r>
            <w:proofErr w:type="spellStart"/>
            <w:r w:rsidRPr="00151078">
              <w:rPr>
                <w:rFonts w:ascii="Times New Roman" w:eastAsia="Times New Roman" w:hAnsi="Times New Roman" w:cs="Times New Roman"/>
                <w:color w:val="000000"/>
                <w:sz w:val="24"/>
                <w:szCs w:val="24"/>
                <w:lang w:eastAsia="uk-UA"/>
              </w:rPr>
              <w:t>невідповідностей</w:t>
            </w:r>
            <w:proofErr w:type="spellEnd"/>
            <w:r w:rsidRPr="00151078">
              <w:rPr>
                <w:rFonts w:ascii="Times New Roman" w:eastAsia="Times New Roman" w:hAnsi="Times New Roman" w:cs="Times New Roman"/>
                <w:color w:val="000000"/>
                <w:sz w:val="24"/>
                <w:szCs w:val="24"/>
                <w:lang w:eastAsia="uk-UA"/>
              </w:rPr>
              <w:t>. </w:t>
            </w:r>
          </w:p>
          <w:p w14:paraId="7C36F2C3"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Замовник розглядає подані тендерні пропозиції з урахуванням виправлення або </w:t>
            </w:r>
            <w:proofErr w:type="spellStart"/>
            <w:r w:rsidRPr="00151078">
              <w:rPr>
                <w:rFonts w:ascii="Times New Roman" w:eastAsia="Times New Roman" w:hAnsi="Times New Roman" w:cs="Times New Roman"/>
                <w:color w:val="000000"/>
                <w:sz w:val="24"/>
                <w:szCs w:val="24"/>
                <w:lang w:eastAsia="uk-UA"/>
              </w:rPr>
              <w:t>невиправлення</w:t>
            </w:r>
            <w:proofErr w:type="spellEnd"/>
            <w:r w:rsidRPr="00151078">
              <w:rPr>
                <w:rFonts w:ascii="Times New Roman" w:eastAsia="Times New Roman" w:hAnsi="Times New Roman" w:cs="Times New Roman"/>
                <w:color w:val="000000"/>
                <w:sz w:val="24"/>
                <w:szCs w:val="24"/>
                <w:lang w:eastAsia="uk-UA"/>
              </w:rPr>
              <w:t xml:space="preserve"> учасниками виявлених </w:t>
            </w:r>
            <w:proofErr w:type="spellStart"/>
            <w:r w:rsidRPr="00151078">
              <w:rPr>
                <w:rFonts w:ascii="Times New Roman" w:eastAsia="Times New Roman" w:hAnsi="Times New Roman" w:cs="Times New Roman"/>
                <w:color w:val="000000"/>
                <w:sz w:val="24"/>
                <w:szCs w:val="24"/>
                <w:lang w:eastAsia="uk-UA"/>
              </w:rPr>
              <w:t>невідповідностей</w:t>
            </w:r>
            <w:proofErr w:type="spellEnd"/>
            <w:r w:rsidRPr="00151078">
              <w:rPr>
                <w:rFonts w:ascii="Times New Roman" w:eastAsia="Times New Roman" w:hAnsi="Times New Roman" w:cs="Times New Roman"/>
                <w:color w:val="000000"/>
                <w:sz w:val="24"/>
                <w:szCs w:val="24"/>
                <w:lang w:eastAsia="uk-UA"/>
              </w:rPr>
              <w:t>. </w:t>
            </w:r>
          </w:p>
        </w:tc>
      </w:tr>
      <w:tr w:rsidR="0052001D" w:rsidRPr="00151078" w14:paraId="70127527"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AA9F4"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66E896"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F56807"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4.1. Замовник відхиляє тендерну пропозицію із зазначенням аргументації в електронній системі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у разі якщо:</w:t>
            </w:r>
          </w:p>
          <w:p w14:paraId="57A4D4D2"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 учасник процедури закупівлі:</w:t>
            </w:r>
          </w:p>
          <w:p w14:paraId="698554ED"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3B1803BB"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не відповідає, встановленим абзацом першим частиною третьою статті 22 Закону, вимогам до учасника відповідно до законодавства;</w:t>
            </w:r>
          </w:p>
          <w:p w14:paraId="2353EB89"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14:paraId="657FAF00"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E6970BC"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повідомлення з вимогою про усунення таких </w:t>
            </w:r>
            <w:proofErr w:type="spellStart"/>
            <w:r w:rsidRPr="00151078">
              <w:rPr>
                <w:rFonts w:ascii="Times New Roman" w:eastAsia="Times New Roman" w:hAnsi="Times New Roman" w:cs="Times New Roman"/>
                <w:color w:val="000000"/>
                <w:sz w:val="24"/>
                <w:szCs w:val="24"/>
                <w:lang w:eastAsia="uk-UA"/>
              </w:rPr>
              <w:t>невідповідностей</w:t>
            </w:r>
            <w:proofErr w:type="spellEnd"/>
            <w:r w:rsidRPr="00151078">
              <w:rPr>
                <w:rFonts w:ascii="Times New Roman" w:eastAsia="Times New Roman" w:hAnsi="Times New Roman" w:cs="Times New Roman"/>
                <w:color w:val="000000"/>
                <w:sz w:val="24"/>
                <w:szCs w:val="24"/>
                <w:lang w:eastAsia="uk-UA"/>
              </w:rPr>
              <w:t>;</w:t>
            </w:r>
          </w:p>
          <w:p w14:paraId="5E16BF0D"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29AC3F26"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визначив конфіденційною інформацію, яка не може бути визначена як конфіденційна відповідно до вимог частини другої статті Закону;</w:t>
            </w:r>
          </w:p>
          <w:p w14:paraId="4FFF5E15"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 тендерна пропозиція учасника: </w:t>
            </w:r>
          </w:p>
          <w:p w14:paraId="12C93E33"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предмету закупівлі тендерної документації;  </w:t>
            </w:r>
          </w:p>
          <w:p w14:paraId="4D63D396"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викладена іншою мовою (мовами), аніж мова (мови), що вимагається тендерною документацією;</w:t>
            </w:r>
          </w:p>
          <w:p w14:paraId="09B91004"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є такою, строк дії якої закінчився; </w:t>
            </w:r>
          </w:p>
          <w:p w14:paraId="1BA819DC"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3) переможець процедури закупівлі:</w:t>
            </w:r>
          </w:p>
          <w:p w14:paraId="1AF4CD70"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відмовився від підписання договору про закупівлю відповідно до вимог тендерної документації або укладення </w:t>
            </w:r>
            <w:r w:rsidRPr="00151078">
              <w:rPr>
                <w:rFonts w:ascii="Times New Roman" w:eastAsia="Times New Roman" w:hAnsi="Times New Roman" w:cs="Times New Roman"/>
                <w:color w:val="000000"/>
                <w:sz w:val="24"/>
                <w:szCs w:val="24"/>
                <w:lang w:eastAsia="uk-UA"/>
              </w:rPr>
              <w:lastRenderedPageBreak/>
              <w:t>договору про закупівлю;</w:t>
            </w:r>
          </w:p>
          <w:p w14:paraId="3C7A0439"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14:paraId="3000E3F0"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не надав копію ліцензії або документу дозвільного характеру (у разі їх наявності) відповідно до частини другої статті 41 Закону;</w:t>
            </w:r>
          </w:p>
          <w:p w14:paraId="2D3530E0"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14:paraId="6CA0CE2D"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та автоматично надсилається переможцю процедури закупівлі, тендерна пропозиція якого відхилена, через електронну систему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w:t>
            </w:r>
          </w:p>
        </w:tc>
      </w:tr>
      <w:tr w:rsidR="0052001D" w:rsidRPr="00151078" w14:paraId="250AF878" w14:textId="77777777" w:rsidTr="00C96AD7">
        <w:trPr>
          <w:trHeight w:val="522"/>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0F254D16" w14:textId="77777777" w:rsidR="0052001D" w:rsidRPr="00151078" w:rsidRDefault="0052001D" w:rsidP="0052001D">
            <w:pPr>
              <w:spacing w:after="0" w:line="240" w:lineRule="auto"/>
              <w:ind w:left="-21" w:hanging="21"/>
              <w:jc w:val="center"/>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lastRenderedPageBreak/>
              <w:t>Розділ VI. Результати тендеру та укладання договору про закупівлю</w:t>
            </w:r>
          </w:p>
        </w:tc>
      </w:tr>
      <w:tr w:rsidR="0052001D" w:rsidRPr="00151078" w14:paraId="309CC809"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AE544"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6A3B18"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69D5F3"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1.1 Замовник відміняє тендер у разі:</w:t>
            </w:r>
          </w:p>
          <w:p w14:paraId="534170AA"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w:t>
            </w:r>
            <w:r w:rsidRPr="00151078">
              <w:rPr>
                <w:rFonts w:ascii="Times New Roman" w:eastAsia="Times New Roman" w:hAnsi="Times New Roman" w:cs="Times New Roman"/>
                <w:color w:val="000000"/>
                <w:sz w:val="24"/>
                <w:szCs w:val="24"/>
                <w:lang w:eastAsia="uk-UA"/>
              </w:rPr>
              <w:tab/>
              <w:t>відсутності подальшої потреби в закупівлі товарів, робіт і послуг;</w:t>
            </w:r>
          </w:p>
          <w:p w14:paraId="108C1C1A"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w:t>
            </w:r>
            <w:r w:rsidRPr="00151078">
              <w:rPr>
                <w:rFonts w:ascii="Times New Roman" w:eastAsia="Times New Roman" w:hAnsi="Times New Roman" w:cs="Times New Roman"/>
                <w:color w:val="000000"/>
                <w:sz w:val="24"/>
                <w:szCs w:val="24"/>
                <w:lang w:eastAsia="uk-UA"/>
              </w:rPr>
              <w:tab/>
              <w:t xml:space="preserve">неможливості усунення порушень, що виникли через виявлені порушення законодавства у сфері публічних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w:t>
            </w:r>
          </w:p>
          <w:p w14:paraId="6A1ECBF6"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1.2. Тендер автоматично відміняються електронною системою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у разі:</w:t>
            </w:r>
          </w:p>
          <w:p w14:paraId="3A839740"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w:t>
            </w:r>
            <w:r w:rsidRPr="00151078">
              <w:rPr>
                <w:rFonts w:ascii="Times New Roman" w:eastAsia="Times New Roman" w:hAnsi="Times New Roman" w:cs="Times New Roman"/>
                <w:color w:val="000000"/>
                <w:sz w:val="24"/>
                <w:szCs w:val="24"/>
                <w:lang w:eastAsia="uk-UA"/>
              </w:rPr>
              <w:tab/>
              <w:t>подання для участі: </w:t>
            </w:r>
          </w:p>
          <w:p w14:paraId="654E47E4"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у відкритих торгах – менше двох тендерних пропозицій;</w:t>
            </w:r>
          </w:p>
          <w:p w14:paraId="0728E746"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у конкурентному діалозі – менше трьох тендерних пропозицій;</w:t>
            </w:r>
          </w:p>
          <w:p w14:paraId="473D1C0E"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у відкритих торгах для укладення рамкових угод – менше трьох тендерних пропозицій;</w:t>
            </w:r>
          </w:p>
          <w:p w14:paraId="0E6A24B3"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у кваліфікаційному відборі першого етапу торгів із обмеженою участю –  менше чотирьох пропозицій;</w:t>
            </w:r>
          </w:p>
          <w:p w14:paraId="190E91D0"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w:t>
            </w:r>
            <w:r w:rsidRPr="00151078">
              <w:rPr>
                <w:rFonts w:ascii="Times New Roman" w:eastAsia="Times New Roman" w:hAnsi="Times New Roman" w:cs="Times New Roman"/>
                <w:color w:val="000000"/>
                <w:sz w:val="24"/>
                <w:szCs w:val="24"/>
                <w:lang w:eastAsia="uk-UA"/>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5EFCA789"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3)</w:t>
            </w:r>
            <w:r w:rsidRPr="00151078">
              <w:rPr>
                <w:rFonts w:ascii="Times New Roman" w:eastAsia="Times New Roman" w:hAnsi="Times New Roman" w:cs="Times New Roman"/>
                <w:color w:val="000000"/>
                <w:sz w:val="24"/>
                <w:szCs w:val="24"/>
                <w:lang w:eastAsia="uk-UA"/>
              </w:rPr>
              <w:tab/>
              <w:t>відхилення всіх тендерних пропозицій згідно з Законом.</w:t>
            </w:r>
          </w:p>
          <w:p w14:paraId="1DB41DD8"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1.3. Про відміну тендеру з підстав, </w:t>
            </w:r>
            <w:r w:rsidRPr="00151078">
              <w:rPr>
                <w:rFonts w:ascii="Times New Roman" w:eastAsia="Times New Roman" w:hAnsi="Times New Roman" w:cs="Times New Roman"/>
                <w:color w:val="000000"/>
                <w:sz w:val="24"/>
                <w:szCs w:val="24"/>
                <w:lang w:eastAsia="uk-UA"/>
              </w:rPr>
              <w:lastRenderedPageBreak/>
              <w:t>визначених у частині першій та другій цієї статті, має бути чітко зазначено в тендерній документації.</w:t>
            </w:r>
          </w:p>
          <w:p w14:paraId="21E9B09A"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1.4. Тендер може бути відмінено частково (за лотом).</w:t>
            </w:r>
          </w:p>
          <w:p w14:paraId="1D28C237"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1.5. Замовник має право визнати тендер таким, що не відбувся, у разі:</w:t>
            </w:r>
          </w:p>
          <w:p w14:paraId="3FAF6949"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w:t>
            </w:r>
            <w:r w:rsidRPr="00151078">
              <w:rPr>
                <w:rFonts w:ascii="Times New Roman" w:eastAsia="Times New Roman" w:hAnsi="Times New Roman" w:cs="Times New Roman"/>
                <w:color w:val="000000"/>
                <w:sz w:val="24"/>
                <w:szCs w:val="24"/>
                <w:lang w:eastAsia="uk-UA"/>
              </w:rPr>
              <w:tab/>
              <w:t>якщо здійснення закупівлі стало неможливим унаслідок непереборної сили;</w:t>
            </w:r>
          </w:p>
          <w:p w14:paraId="4766DCED"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w:t>
            </w:r>
            <w:r w:rsidRPr="00151078">
              <w:rPr>
                <w:rFonts w:ascii="Times New Roman" w:eastAsia="Times New Roman" w:hAnsi="Times New Roman" w:cs="Times New Roman"/>
                <w:color w:val="000000"/>
                <w:sz w:val="24"/>
                <w:szCs w:val="24"/>
                <w:lang w:eastAsia="uk-UA"/>
              </w:rPr>
              <w:tab/>
              <w:t>скорочення видатків на здійснення закупівлі товарів, робіт і послуг.</w:t>
            </w:r>
          </w:p>
          <w:p w14:paraId="50364DE8"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1.6. Замовник має право визнати тендер таким, що не відбувся частково (за лотом).</w:t>
            </w:r>
          </w:p>
          <w:p w14:paraId="4E57A701"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підстави  прийняття рішення. </w:t>
            </w:r>
          </w:p>
          <w:p w14:paraId="13AEB685"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У разі відміни тендеру з підстав, визначених частиною другою цієї статті, електронною системою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автоматично оприлюднюється інформація про відміну тендеру.</w:t>
            </w:r>
          </w:p>
        </w:tc>
      </w:tr>
      <w:tr w:rsidR="0052001D" w:rsidRPr="00151078" w14:paraId="12584410"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2D232"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36823C"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F08DF"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 </w:t>
            </w:r>
          </w:p>
          <w:p w14:paraId="21741B05"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2.2. </w:t>
            </w:r>
            <w:r w:rsidRPr="00151078">
              <w:rPr>
                <w:rFonts w:ascii="Times New Roman" w:eastAsia="Times New Roman" w:hAnsi="Times New Roman" w:cs="Times New Roman"/>
                <w:color w:val="000000"/>
                <w:sz w:val="24"/>
                <w:szCs w:val="24"/>
                <w:shd w:val="clear" w:color="auto" w:fill="FFFFFF"/>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7E3D57A5"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2.3. У разі подання скарги до органу оскарження після оприлюднення в електронній системі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повідомлення про намір укласти договір про закупівлю перебіг строку для укладення договору про закупівлю призупиняється.</w:t>
            </w:r>
          </w:p>
        </w:tc>
      </w:tr>
      <w:tr w:rsidR="0052001D" w:rsidRPr="00151078" w14:paraId="4825EC0D"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37DBAC"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F348B8"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39C8FC"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3.1. Разом з тендерною документацією замовником подається Проект договору про закупівлю </w:t>
            </w:r>
            <w:r w:rsidRPr="00151078">
              <w:rPr>
                <w:rFonts w:ascii="Times New Roman" w:eastAsia="Times New Roman" w:hAnsi="Times New Roman" w:cs="Times New Roman"/>
                <w:b/>
                <w:color w:val="000000"/>
                <w:sz w:val="24"/>
                <w:szCs w:val="24"/>
                <w:lang w:eastAsia="uk-UA"/>
              </w:rPr>
              <w:t>(додаток 5)</w:t>
            </w:r>
            <w:r w:rsidRPr="00151078">
              <w:rPr>
                <w:rFonts w:ascii="Times New Roman" w:eastAsia="Times New Roman" w:hAnsi="Times New Roman" w:cs="Times New Roman"/>
                <w:color w:val="000000"/>
                <w:sz w:val="24"/>
                <w:szCs w:val="24"/>
                <w:lang w:eastAsia="uk-UA"/>
              </w:rPr>
              <w:t>.</w:t>
            </w:r>
          </w:p>
          <w:p w14:paraId="6FE0350D"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3.2. Договір про закупівлю укладається відповідно до норм Цивільного кодексу </w:t>
            </w:r>
            <w:r w:rsidRPr="00151078">
              <w:rPr>
                <w:rFonts w:ascii="Times New Roman" w:eastAsia="Times New Roman" w:hAnsi="Times New Roman" w:cs="Times New Roman"/>
                <w:color w:val="000000"/>
                <w:sz w:val="24"/>
                <w:szCs w:val="24"/>
                <w:lang w:eastAsia="uk-UA"/>
              </w:rPr>
              <w:lastRenderedPageBreak/>
              <w:t>України та Господарського кодексу України з урахуванням особливостей, визначених цим Законом.</w:t>
            </w:r>
          </w:p>
          <w:p w14:paraId="076014D5"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Переможець процедури закупівлі під час укладення договору про закупівлю повинен надати:</w:t>
            </w:r>
          </w:p>
          <w:p w14:paraId="0C0BF271"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1) відповідну інформацію про право підписання договору про закупівлю;</w:t>
            </w:r>
          </w:p>
          <w:p w14:paraId="4160A255"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3406315"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2001D" w:rsidRPr="00151078" w14:paraId="1417C1E3"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D9D3D"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62A4A"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F13FE8" w14:textId="77777777" w:rsidR="0052001D" w:rsidRPr="00151078" w:rsidRDefault="0052001D" w:rsidP="0052001D">
            <w:pPr>
              <w:spacing w:after="0" w:line="240" w:lineRule="auto"/>
              <w:ind w:firstLine="566"/>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4.1.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151078">
              <w:rPr>
                <w:rFonts w:ascii="Times New Roman" w:eastAsia="Times New Roman" w:hAnsi="Times New Roman" w:cs="Times New Roman"/>
                <w:color w:val="000000"/>
                <w:sz w:val="24"/>
                <w:szCs w:val="24"/>
                <w:lang w:eastAsia="uk-UA"/>
              </w:rPr>
              <w:t>неукладення</w:t>
            </w:r>
            <w:proofErr w:type="spellEnd"/>
            <w:r w:rsidRPr="00151078">
              <w:rPr>
                <w:rFonts w:ascii="Times New Roman" w:eastAsia="Times New Roman" w:hAnsi="Times New Roman" w:cs="Times New Roman"/>
                <w:color w:val="000000"/>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14:paraId="7F2D9E1D"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p>
        </w:tc>
      </w:tr>
      <w:tr w:rsidR="0052001D" w:rsidRPr="00151078" w14:paraId="1D44B7B4" w14:textId="77777777" w:rsidTr="00C96AD7">
        <w:trPr>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75E4F9"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DE178C" w14:textId="77777777" w:rsidR="0052001D" w:rsidRPr="00151078" w:rsidRDefault="0052001D" w:rsidP="0052001D">
            <w:pPr>
              <w:spacing w:after="0" w:line="240" w:lineRule="auto"/>
              <w:rPr>
                <w:rFonts w:ascii="Times New Roman" w:eastAsia="Times New Roman" w:hAnsi="Times New Roman" w:cs="Times New Roman"/>
                <w:sz w:val="24"/>
                <w:szCs w:val="24"/>
                <w:lang w:eastAsia="uk-UA"/>
              </w:rPr>
            </w:pPr>
            <w:r w:rsidRPr="00151078">
              <w:rPr>
                <w:rFonts w:ascii="Times New Roman" w:eastAsia="Times New Roman" w:hAnsi="Times New Roman" w:cs="Times New Roman"/>
                <w:b/>
                <w:bCs/>
                <w:color w:val="000000"/>
                <w:sz w:val="24"/>
                <w:szCs w:val="24"/>
                <w:lang w:eastAsia="uk-UA"/>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3A2FB3" w14:textId="77777777" w:rsidR="0052001D" w:rsidRPr="00151078" w:rsidRDefault="0052001D" w:rsidP="0052001D">
            <w:pPr>
              <w:spacing w:after="0" w:line="240" w:lineRule="auto"/>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5.1. Не передбачається</w:t>
            </w:r>
          </w:p>
        </w:tc>
      </w:tr>
    </w:tbl>
    <w:p w14:paraId="7048276A" w14:textId="77777777" w:rsidR="002D20C4" w:rsidRPr="00151078" w:rsidRDefault="002D20C4" w:rsidP="00D3181B">
      <w:pPr>
        <w:spacing w:after="0" w:line="240" w:lineRule="auto"/>
        <w:rPr>
          <w:rFonts w:ascii="Times New Roman" w:hAnsi="Times New Roman" w:cs="Times New Roman"/>
          <w:sz w:val="24"/>
          <w:szCs w:val="24"/>
        </w:rPr>
      </w:pPr>
    </w:p>
    <w:p w14:paraId="1B1D0219" w14:textId="77777777" w:rsidR="002D20C4" w:rsidRPr="00151078" w:rsidRDefault="002D20C4" w:rsidP="00D3181B">
      <w:pPr>
        <w:spacing w:after="0" w:line="240" w:lineRule="auto"/>
        <w:rPr>
          <w:rFonts w:ascii="Times New Roman" w:hAnsi="Times New Roman" w:cs="Times New Roman"/>
          <w:sz w:val="24"/>
          <w:szCs w:val="24"/>
        </w:rPr>
      </w:pPr>
      <w:r w:rsidRPr="00151078">
        <w:rPr>
          <w:rFonts w:ascii="Times New Roman" w:hAnsi="Times New Roman" w:cs="Times New Roman"/>
          <w:sz w:val="24"/>
          <w:szCs w:val="24"/>
        </w:rPr>
        <w:br w:type="page"/>
      </w:r>
    </w:p>
    <w:p w14:paraId="42E644D6" w14:textId="77777777" w:rsidR="00C95205" w:rsidRPr="00151078" w:rsidRDefault="00C95205" w:rsidP="00D3181B">
      <w:pPr>
        <w:pStyle w:val="a6"/>
        <w:ind w:left="-567"/>
        <w:jc w:val="right"/>
        <w:rPr>
          <w:b/>
          <w:lang w:val="uk-UA"/>
        </w:rPr>
      </w:pPr>
      <w:r w:rsidRPr="00151078">
        <w:rPr>
          <w:b/>
          <w:lang w:val="uk-UA"/>
        </w:rPr>
        <w:lastRenderedPageBreak/>
        <w:t>ДОДАТОК1</w:t>
      </w:r>
    </w:p>
    <w:p w14:paraId="16EB91B9" w14:textId="77777777" w:rsidR="00C95205" w:rsidRPr="00151078" w:rsidRDefault="00C95205" w:rsidP="00D3181B">
      <w:pPr>
        <w:pStyle w:val="a6"/>
        <w:ind w:left="-567"/>
        <w:jc w:val="right"/>
        <w:rPr>
          <w:b/>
          <w:lang w:val="uk-UA"/>
        </w:rPr>
      </w:pPr>
      <w:r w:rsidRPr="00151078">
        <w:rPr>
          <w:b/>
          <w:lang w:val="uk-UA"/>
        </w:rPr>
        <w:t>до тендерної документації</w:t>
      </w:r>
    </w:p>
    <w:p w14:paraId="664220B9" w14:textId="77777777" w:rsidR="00C95205" w:rsidRPr="00151078" w:rsidRDefault="00C95205" w:rsidP="00D3181B">
      <w:pPr>
        <w:pStyle w:val="a6"/>
        <w:ind w:left="-567"/>
        <w:rPr>
          <w:lang w:val="uk-UA"/>
        </w:rPr>
      </w:pPr>
    </w:p>
    <w:p w14:paraId="11EE5418" w14:textId="77777777" w:rsidR="00C95205" w:rsidRPr="00151078" w:rsidRDefault="00C95205" w:rsidP="00D3181B">
      <w:pPr>
        <w:pStyle w:val="a6"/>
        <w:ind w:left="-567"/>
        <w:jc w:val="center"/>
        <w:rPr>
          <w:b/>
          <w:lang w:val="uk-UA"/>
        </w:rPr>
      </w:pPr>
      <w:r w:rsidRPr="00151078">
        <w:rPr>
          <w:b/>
          <w:lang w:val="uk-UA"/>
        </w:rPr>
        <w:t>ПЕРЕЛІК ДОКУМЕНТІВ ДЛЯ ПІДТВЕРДЖЕННЯ ВІДПОВІДНОСТІ ПРОПОЗИЦІЇ УЧАСНИКА КВАЛІФІКАЦІЙНИМ КРИТЕРІЯМ ТА ІНШИМ ВИМОГАМ ЗАМОВНИКА</w:t>
      </w:r>
    </w:p>
    <w:tbl>
      <w:tblPr>
        <w:tblStyle w:val="a8"/>
        <w:tblW w:w="0" w:type="auto"/>
        <w:tblInd w:w="-567" w:type="dxa"/>
        <w:tblLook w:val="04A0" w:firstRow="1" w:lastRow="0" w:firstColumn="1" w:lastColumn="0" w:noHBand="0" w:noVBand="1"/>
      </w:tblPr>
      <w:tblGrid>
        <w:gridCol w:w="533"/>
        <w:gridCol w:w="9640"/>
      </w:tblGrid>
      <w:tr w:rsidR="00C95205" w:rsidRPr="00151078" w14:paraId="190FC468" w14:textId="77777777" w:rsidTr="00DE6AAE">
        <w:tc>
          <w:tcPr>
            <w:tcW w:w="533" w:type="dxa"/>
          </w:tcPr>
          <w:p w14:paraId="7F1CCBFF" w14:textId="77777777" w:rsidR="00C95205" w:rsidRPr="00151078" w:rsidRDefault="00C95205" w:rsidP="00D3181B">
            <w:pPr>
              <w:pStyle w:val="a6"/>
              <w:ind w:left="0"/>
              <w:jc w:val="center"/>
              <w:rPr>
                <w:b/>
                <w:lang w:val="uk-UA"/>
              </w:rPr>
            </w:pPr>
            <w:r w:rsidRPr="00151078">
              <w:rPr>
                <w:b/>
                <w:lang w:val="uk-UA"/>
              </w:rPr>
              <w:t>№</w:t>
            </w:r>
          </w:p>
        </w:tc>
        <w:tc>
          <w:tcPr>
            <w:tcW w:w="9640" w:type="dxa"/>
          </w:tcPr>
          <w:p w14:paraId="0ECAE715" w14:textId="77777777" w:rsidR="00C95205" w:rsidRPr="00151078" w:rsidRDefault="00C95205" w:rsidP="00D3181B">
            <w:pPr>
              <w:pStyle w:val="a6"/>
              <w:ind w:left="0"/>
              <w:jc w:val="center"/>
              <w:rPr>
                <w:b/>
                <w:lang w:val="uk-UA"/>
              </w:rPr>
            </w:pPr>
            <w:r w:rsidRPr="00151078">
              <w:rPr>
                <w:b/>
                <w:lang w:val="uk-UA"/>
              </w:rPr>
              <w:t>Розділ І. Документи, які повинен подати Учасник для підтвердження того, що він здійснює господарську діяльність відповідно до чинного законодавства</w:t>
            </w:r>
            <w:r w:rsidR="00C21EB3" w:rsidRPr="00151078">
              <w:rPr>
                <w:b/>
                <w:lang w:val="uk-UA"/>
              </w:rPr>
              <w:t>, документи про право підписання пропозиції</w:t>
            </w:r>
          </w:p>
        </w:tc>
      </w:tr>
      <w:tr w:rsidR="00B54B7E" w:rsidRPr="00151078" w14:paraId="182368F1" w14:textId="77777777" w:rsidTr="00DE6AAE">
        <w:tc>
          <w:tcPr>
            <w:tcW w:w="533" w:type="dxa"/>
          </w:tcPr>
          <w:p w14:paraId="0CEE90F7" w14:textId="77777777" w:rsidR="00B54B7E" w:rsidRPr="00151078" w:rsidRDefault="00B54B7E" w:rsidP="00B54B7E">
            <w:pPr>
              <w:pStyle w:val="a6"/>
              <w:ind w:left="0"/>
              <w:jc w:val="center"/>
              <w:rPr>
                <w:b/>
                <w:lang w:val="uk-UA"/>
              </w:rPr>
            </w:pPr>
            <w:r w:rsidRPr="00151078">
              <w:rPr>
                <w:b/>
                <w:lang w:val="uk-UA"/>
              </w:rPr>
              <w:t>1</w:t>
            </w:r>
          </w:p>
        </w:tc>
        <w:tc>
          <w:tcPr>
            <w:tcW w:w="9640" w:type="dxa"/>
          </w:tcPr>
          <w:p w14:paraId="57EAAE2F" w14:textId="77777777" w:rsidR="00B54B7E" w:rsidRPr="00151078" w:rsidRDefault="00B54B7E" w:rsidP="00B54B7E">
            <w:pPr>
              <w:ind w:left="-21" w:firstLine="55"/>
              <w:jc w:val="both"/>
              <w:rPr>
                <w:rFonts w:ascii="Times New Roman" w:hAnsi="Times New Roman" w:cs="Times New Roman"/>
                <w:b/>
                <w:color w:val="000000" w:themeColor="text1"/>
                <w:sz w:val="24"/>
                <w:szCs w:val="24"/>
              </w:rPr>
            </w:pPr>
            <w:r w:rsidRPr="00151078">
              <w:rPr>
                <w:rFonts w:ascii="Times New Roman" w:hAnsi="Times New Roman" w:cs="Times New Roman"/>
                <w:color w:val="000000" w:themeColor="text1"/>
                <w:sz w:val="24"/>
                <w:szCs w:val="24"/>
              </w:rPr>
              <w:t>Копія Статуту чи іншого установчого документу, з урахуванням останніх змін та доповнень на момент подачі тендерної пропозиції або надати лист (довідку, інформацію тощо) із зазначенням коду доступу до надання адміністративних послуг у сфері державної реєстрації</w:t>
            </w:r>
            <w:r w:rsidRPr="00151078">
              <w:rPr>
                <w:rFonts w:ascii="Times New Roman" w:hAnsi="Times New Roman" w:cs="Times New Roman"/>
                <w:b/>
                <w:color w:val="000000" w:themeColor="text1"/>
                <w:sz w:val="24"/>
                <w:szCs w:val="24"/>
              </w:rPr>
              <w:t xml:space="preserve"> – для юридичних осіб</w:t>
            </w:r>
          </w:p>
          <w:p w14:paraId="373C1CA3" w14:textId="61292F38" w:rsidR="00B54B7E" w:rsidRPr="00151078" w:rsidRDefault="00B54B7E" w:rsidP="00B54B7E">
            <w:pPr>
              <w:ind w:left="-21" w:firstLine="55"/>
              <w:jc w:val="both"/>
              <w:rPr>
                <w:rFonts w:ascii="Times New Roman" w:hAnsi="Times New Roman" w:cs="Times New Roman"/>
                <w:sz w:val="24"/>
                <w:szCs w:val="24"/>
              </w:rPr>
            </w:pPr>
            <w:r w:rsidRPr="00151078">
              <w:rPr>
                <w:rFonts w:ascii="Times New Roman" w:hAnsi="Times New Roman" w:cs="Times New Roman"/>
                <w:color w:val="000000" w:themeColor="text1"/>
                <w:sz w:val="24"/>
                <w:szCs w:val="24"/>
              </w:rPr>
              <w:t xml:space="preserve">Копія виписки/свідоцтва про державну реєстрацію – </w:t>
            </w:r>
            <w:r w:rsidRPr="00151078">
              <w:rPr>
                <w:rFonts w:ascii="Times New Roman" w:hAnsi="Times New Roman" w:cs="Times New Roman"/>
                <w:b/>
                <w:color w:val="000000" w:themeColor="text1"/>
                <w:sz w:val="24"/>
                <w:szCs w:val="24"/>
              </w:rPr>
              <w:t>для фізичних осіб-підприємців</w:t>
            </w:r>
          </w:p>
        </w:tc>
      </w:tr>
      <w:tr w:rsidR="00B54B7E" w:rsidRPr="00151078" w14:paraId="400D1F80" w14:textId="77777777" w:rsidTr="00DE6AAE">
        <w:tc>
          <w:tcPr>
            <w:tcW w:w="533" w:type="dxa"/>
          </w:tcPr>
          <w:p w14:paraId="217DA338" w14:textId="77777777" w:rsidR="00B54B7E" w:rsidRPr="00151078" w:rsidRDefault="00B54B7E" w:rsidP="00B54B7E">
            <w:pPr>
              <w:pStyle w:val="a6"/>
              <w:ind w:left="0"/>
              <w:jc w:val="center"/>
              <w:rPr>
                <w:b/>
                <w:lang w:val="uk-UA"/>
              </w:rPr>
            </w:pPr>
            <w:r w:rsidRPr="00151078">
              <w:rPr>
                <w:b/>
                <w:lang w:val="uk-UA"/>
              </w:rPr>
              <w:t>2</w:t>
            </w:r>
          </w:p>
        </w:tc>
        <w:tc>
          <w:tcPr>
            <w:tcW w:w="9640" w:type="dxa"/>
          </w:tcPr>
          <w:p w14:paraId="6BEB61A0" w14:textId="77777777" w:rsidR="00B54B7E" w:rsidRPr="00151078" w:rsidRDefault="00B54B7E" w:rsidP="00B54B7E">
            <w:pPr>
              <w:pStyle w:val="TableParagraph"/>
              <w:jc w:val="both"/>
              <w:rPr>
                <w:sz w:val="24"/>
                <w:szCs w:val="24"/>
                <w:lang w:val="uk-UA"/>
              </w:rPr>
            </w:pPr>
            <w:r w:rsidRPr="00151078">
              <w:rPr>
                <w:color w:val="000000" w:themeColor="text1"/>
                <w:sz w:val="24"/>
                <w:szCs w:val="24"/>
                <w:lang w:val="uk-UA"/>
              </w:rPr>
              <w:t>Для фізичних осіб та фізичних осіб-підприємців: копія паспорту громадянина (або копія іншого документа, що посвідчує особу згідно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 довідки про присвоєння та довідки про присвоєння ідентифікаційного коду.</w:t>
            </w:r>
          </w:p>
        </w:tc>
      </w:tr>
      <w:tr w:rsidR="00B54B7E" w:rsidRPr="00151078" w14:paraId="78620F23" w14:textId="77777777" w:rsidTr="00DE6AAE">
        <w:tc>
          <w:tcPr>
            <w:tcW w:w="533" w:type="dxa"/>
          </w:tcPr>
          <w:p w14:paraId="527E4C63" w14:textId="77777777" w:rsidR="00B54B7E" w:rsidRPr="00151078" w:rsidRDefault="00B54B7E" w:rsidP="00B54B7E">
            <w:pPr>
              <w:pStyle w:val="a6"/>
              <w:ind w:left="0"/>
              <w:jc w:val="center"/>
              <w:rPr>
                <w:b/>
                <w:lang w:val="uk-UA"/>
              </w:rPr>
            </w:pPr>
            <w:r w:rsidRPr="00151078">
              <w:rPr>
                <w:b/>
                <w:lang w:val="uk-UA"/>
              </w:rPr>
              <w:t>3</w:t>
            </w:r>
          </w:p>
        </w:tc>
        <w:tc>
          <w:tcPr>
            <w:tcW w:w="9640" w:type="dxa"/>
          </w:tcPr>
          <w:p w14:paraId="52455877" w14:textId="77777777" w:rsidR="00B54B7E" w:rsidRPr="00151078" w:rsidRDefault="00B54B7E" w:rsidP="00B54B7E">
            <w:pPr>
              <w:ind w:left="-21"/>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95FB9A7" w14:textId="77777777" w:rsidR="00B54B7E" w:rsidRPr="00151078" w:rsidRDefault="00B54B7E" w:rsidP="00B54B7E">
            <w:pPr>
              <w:ind w:left="-21" w:firstLine="55"/>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  </w:t>
            </w:r>
          </w:p>
        </w:tc>
      </w:tr>
      <w:tr w:rsidR="00B54B7E" w:rsidRPr="00151078" w14:paraId="3D554150" w14:textId="77777777" w:rsidTr="00DE6AAE">
        <w:tc>
          <w:tcPr>
            <w:tcW w:w="10173" w:type="dxa"/>
            <w:gridSpan w:val="2"/>
          </w:tcPr>
          <w:p w14:paraId="64EB98E4" w14:textId="77777777" w:rsidR="00B54B7E" w:rsidRPr="00151078" w:rsidRDefault="00B54B7E" w:rsidP="00B54B7E">
            <w:pPr>
              <w:pStyle w:val="TableParagraph"/>
              <w:ind w:right="33" w:hanging="8"/>
              <w:jc w:val="center"/>
              <w:rPr>
                <w:b/>
                <w:sz w:val="24"/>
                <w:szCs w:val="24"/>
                <w:lang w:val="uk-UA"/>
              </w:rPr>
            </w:pPr>
            <w:r w:rsidRPr="00151078">
              <w:rPr>
                <w:b/>
                <w:sz w:val="24"/>
                <w:szCs w:val="24"/>
                <w:lang w:val="uk-UA"/>
              </w:rPr>
              <w:t>Розділ ІІ. Документи для підтвердження відповідності тендерної пропозиції учасника кваліфікаційним критеріям</w:t>
            </w:r>
          </w:p>
        </w:tc>
      </w:tr>
      <w:tr w:rsidR="00B54B7E" w:rsidRPr="00151078" w14:paraId="71A96F82" w14:textId="77777777" w:rsidTr="00DE6AAE">
        <w:tc>
          <w:tcPr>
            <w:tcW w:w="533" w:type="dxa"/>
          </w:tcPr>
          <w:p w14:paraId="0AB775C7" w14:textId="77777777" w:rsidR="00B54B7E" w:rsidRPr="00151078" w:rsidRDefault="00B54B7E" w:rsidP="00B54B7E">
            <w:pPr>
              <w:pStyle w:val="a6"/>
              <w:ind w:left="0"/>
              <w:jc w:val="center"/>
              <w:rPr>
                <w:b/>
                <w:lang w:val="uk-UA"/>
              </w:rPr>
            </w:pPr>
            <w:r w:rsidRPr="00151078">
              <w:rPr>
                <w:b/>
                <w:lang w:val="uk-UA"/>
              </w:rPr>
              <w:t>1</w:t>
            </w:r>
          </w:p>
        </w:tc>
        <w:tc>
          <w:tcPr>
            <w:tcW w:w="9640" w:type="dxa"/>
          </w:tcPr>
          <w:p w14:paraId="3B2E135B" w14:textId="77777777" w:rsidR="00B54B7E" w:rsidRPr="00151078" w:rsidRDefault="00B54B7E" w:rsidP="00B54B7E">
            <w:pPr>
              <w:shd w:val="clear" w:color="auto" w:fill="FFFFFF"/>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Довідка у довільній формі про наявність в учасника процедури закупівлі обладнання, матеріально-технічної бази та технологій, необхідних для виконання договору про закупівлю. </w:t>
            </w:r>
          </w:p>
        </w:tc>
      </w:tr>
      <w:tr w:rsidR="00B54B7E" w:rsidRPr="00151078" w14:paraId="02514E65" w14:textId="77777777" w:rsidTr="00DE6AAE">
        <w:tc>
          <w:tcPr>
            <w:tcW w:w="533" w:type="dxa"/>
          </w:tcPr>
          <w:p w14:paraId="0C27CC2F" w14:textId="77777777" w:rsidR="00B54B7E" w:rsidRPr="00151078" w:rsidRDefault="00B54B7E" w:rsidP="00B54B7E">
            <w:pPr>
              <w:pStyle w:val="a6"/>
              <w:ind w:left="0"/>
              <w:jc w:val="center"/>
              <w:rPr>
                <w:b/>
                <w:lang w:val="uk-UA"/>
              </w:rPr>
            </w:pPr>
            <w:r w:rsidRPr="00151078">
              <w:rPr>
                <w:b/>
                <w:lang w:val="uk-UA"/>
              </w:rPr>
              <w:t>2</w:t>
            </w:r>
          </w:p>
        </w:tc>
        <w:tc>
          <w:tcPr>
            <w:tcW w:w="9640" w:type="dxa"/>
          </w:tcPr>
          <w:p w14:paraId="7EDD533D" w14:textId="1445AE67" w:rsidR="00DE6AAE" w:rsidRPr="00DE6AAE" w:rsidRDefault="00B54B7E" w:rsidP="00DE6AAE">
            <w:pPr>
              <w:pStyle w:val="a5"/>
              <w:numPr>
                <w:ilvl w:val="0"/>
                <w:numId w:val="11"/>
              </w:numPr>
              <w:rPr>
                <w:rFonts w:ascii="Times New Roman" w:hAnsi="Times New Roman" w:cs="Times New Roman"/>
                <w:sz w:val="24"/>
                <w:szCs w:val="24"/>
              </w:rPr>
            </w:pPr>
            <w:r w:rsidRPr="00151078">
              <w:rPr>
                <w:rFonts w:ascii="Times New Roman" w:eastAsia="Times New Roman" w:hAnsi="Times New Roman" w:cs="Times New Roman"/>
                <w:color w:val="000000"/>
                <w:sz w:val="24"/>
                <w:szCs w:val="24"/>
                <w:lang w:eastAsia="uk-UA"/>
              </w:rPr>
              <w:t>Довідка у довільній формі про наявність в учасника процедури закупівлі працівників відповідної кваліфікації, які мають необхідні знання та досвід для виконання договору про закупівлю. Учасник також надає копії медичних книжок</w:t>
            </w:r>
            <w:r w:rsidR="00DE6AAE">
              <w:rPr>
                <w:rFonts w:ascii="Times New Roman" w:eastAsia="Times New Roman" w:hAnsi="Times New Roman" w:cs="Times New Roman"/>
                <w:color w:val="000000"/>
                <w:sz w:val="24"/>
                <w:szCs w:val="24"/>
                <w:lang w:eastAsia="uk-UA"/>
              </w:rPr>
              <w:t xml:space="preserve"> </w:t>
            </w:r>
            <w:r w:rsidR="00DE6AAE" w:rsidRPr="00DE6AAE">
              <w:rPr>
                <w:rFonts w:ascii="Times New Roman" w:hAnsi="Times New Roman" w:cs="Times New Roman"/>
                <w:sz w:val="24"/>
                <w:szCs w:val="24"/>
              </w:rPr>
              <w:t>з чітким зображенням дати чергового медичного огляду чи допуску до роботи працівників, що будуть задіяні для виконання умов договору (водії, комірники, експедитори)</w:t>
            </w:r>
            <w:r w:rsidRPr="00151078">
              <w:rPr>
                <w:rFonts w:ascii="Times New Roman" w:eastAsia="Times New Roman" w:hAnsi="Times New Roman" w:cs="Times New Roman"/>
                <w:color w:val="000000"/>
                <w:sz w:val="24"/>
                <w:szCs w:val="24"/>
                <w:lang w:eastAsia="uk-UA"/>
              </w:rPr>
              <w:t xml:space="preserve"> всіх працівників, зазначених у довідці, що здійснюють завантаження, зважування, складання, перевезення, розвантаження товару.</w:t>
            </w:r>
            <w:r w:rsidR="00DE6AAE" w:rsidRPr="0006115F">
              <w:t xml:space="preserve"> </w:t>
            </w:r>
            <w:r w:rsidR="00DE6AAE" w:rsidRPr="00DE6AAE">
              <w:rPr>
                <w:rFonts w:ascii="Times New Roman" w:hAnsi="Times New Roman" w:cs="Times New Roman"/>
                <w:sz w:val="24"/>
                <w:szCs w:val="24"/>
              </w:rPr>
              <w:t>Копії документів про проходження гігієнічного навчання персоналу</w:t>
            </w:r>
            <w:r w:rsidR="00DE6AAE">
              <w:rPr>
                <w:rFonts w:ascii="Times New Roman" w:hAnsi="Times New Roman" w:cs="Times New Roman"/>
                <w:sz w:val="24"/>
                <w:szCs w:val="24"/>
              </w:rPr>
              <w:t>.</w:t>
            </w:r>
          </w:p>
          <w:p w14:paraId="6DD0E796" w14:textId="0BCF3FD4" w:rsidR="00B54B7E" w:rsidRPr="00151078" w:rsidRDefault="00B54B7E" w:rsidP="00B54B7E">
            <w:pPr>
              <w:shd w:val="clear" w:color="auto" w:fill="FFFFFF"/>
              <w:jc w:val="both"/>
              <w:rPr>
                <w:rFonts w:ascii="Times New Roman" w:eastAsia="Times New Roman" w:hAnsi="Times New Roman" w:cs="Times New Roman"/>
                <w:sz w:val="24"/>
                <w:szCs w:val="24"/>
                <w:lang w:eastAsia="uk-UA"/>
              </w:rPr>
            </w:pPr>
          </w:p>
        </w:tc>
      </w:tr>
      <w:tr w:rsidR="00B54B7E" w:rsidRPr="00151078" w14:paraId="2137F003" w14:textId="77777777" w:rsidTr="00DE6AAE">
        <w:tc>
          <w:tcPr>
            <w:tcW w:w="533" w:type="dxa"/>
          </w:tcPr>
          <w:p w14:paraId="0439378F" w14:textId="77777777" w:rsidR="00B54B7E" w:rsidRPr="00151078" w:rsidRDefault="00B54B7E" w:rsidP="00B54B7E">
            <w:pPr>
              <w:pStyle w:val="a6"/>
              <w:ind w:left="0"/>
              <w:jc w:val="center"/>
              <w:rPr>
                <w:b/>
                <w:lang w:val="uk-UA"/>
              </w:rPr>
            </w:pPr>
            <w:r w:rsidRPr="00151078">
              <w:rPr>
                <w:b/>
                <w:lang w:val="uk-UA"/>
              </w:rPr>
              <w:t>3</w:t>
            </w:r>
          </w:p>
        </w:tc>
        <w:tc>
          <w:tcPr>
            <w:tcW w:w="9640" w:type="dxa"/>
          </w:tcPr>
          <w:p w14:paraId="22152BA4" w14:textId="77777777" w:rsidR="00B54B7E" w:rsidRPr="00151078" w:rsidRDefault="00B54B7E" w:rsidP="00B54B7E">
            <w:pPr>
              <w:shd w:val="clear" w:color="auto" w:fill="FFFFFF"/>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Довідка у довільній формі за підписом уповноваженої особи учасника з інформацією про виконання аналогічних договорів. Учасник також повинен надати копію (копії) такого(</w:t>
            </w:r>
            <w:proofErr w:type="spellStart"/>
            <w:r w:rsidRPr="00151078">
              <w:rPr>
                <w:rFonts w:ascii="Times New Roman" w:eastAsia="Times New Roman" w:hAnsi="Times New Roman" w:cs="Times New Roman"/>
                <w:color w:val="000000"/>
                <w:sz w:val="24"/>
                <w:szCs w:val="24"/>
                <w:lang w:eastAsia="uk-UA"/>
              </w:rPr>
              <w:t>их</w:t>
            </w:r>
            <w:proofErr w:type="spellEnd"/>
            <w:r w:rsidRPr="00151078">
              <w:rPr>
                <w:rFonts w:ascii="Times New Roman" w:eastAsia="Times New Roman" w:hAnsi="Times New Roman" w:cs="Times New Roman"/>
                <w:color w:val="000000"/>
                <w:sz w:val="24"/>
                <w:szCs w:val="24"/>
                <w:lang w:eastAsia="uk-UA"/>
              </w:rPr>
              <w:t>) договору (договорів) та документів, що підтверджують їх виконання (накладні/акти приймання-передачі/позитивні відгуки замовника тощо).</w:t>
            </w:r>
          </w:p>
        </w:tc>
      </w:tr>
      <w:tr w:rsidR="00B54B7E" w:rsidRPr="00151078" w14:paraId="56CF1612" w14:textId="77777777" w:rsidTr="00DE6AAE">
        <w:tc>
          <w:tcPr>
            <w:tcW w:w="10173" w:type="dxa"/>
            <w:gridSpan w:val="2"/>
          </w:tcPr>
          <w:p w14:paraId="79FF6B94" w14:textId="77777777" w:rsidR="00B54B7E" w:rsidRPr="00151078" w:rsidRDefault="00B54B7E" w:rsidP="00B54B7E">
            <w:pPr>
              <w:shd w:val="clear" w:color="auto" w:fill="FFFFFF"/>
              <w:jc w:val="center"/>
              <w:rPr>
                <w:rFonts w:ascii="Times New Roman" w:eastAsia="Times New Roman" w:hAnsi="Times New Roman" w:cs="Times New Roman"/>
                <w:b/>
                <w:i/>
                <w:color w:val="000000"/>
                <w:sz w:val="24"/>
                <w:szCs w:val="24"/>
                <w:lang w:eastAsia="uk-UA"/>
              </w:rPr>
            </w:pPr>
            <w:r w:rsidRPr="00151078">
              <w:rPr>
                <w:rFonts w:ascii="Times New Roman" w:eastAsia="Times New Roman" w:hAnsi="Times New Roman" w:cs="Times New Roman"/>
                <w:b/>
                <w:color w:val="000000"/>
                <w:sz w:val="24"/>
                <w:szCs w:val="24"/>
                <w:lang w:eastAsia="uk-UA"/>
              </w:rPr>
              <w:t>Розділ ІІІ. Документи, що підтверджують відсутність підстав для відмови в участі у процедурі закупівлі</w:t>
            </w:r>
            <w:r w:rsidRPr="00151078">
              <w:rPr>
                <w:rFonts w:ascii="Times New Roman" w:eastAsia="Times New Roman" w:hAnsi="Times New Roman" w:cs="Times New Roman"/>
                <w:b/>
                <w:i/>
                <w:color w:val="000000"/>
                <w:sz w:val="24"/>
                <w:szCs w:val="24"/>
                <w:lang w:eastAsia="uk-UA"/>
              </w:rPr>
              <w:t xml:space="preserve"> (подаються з урахуванням вимог п. 5 Розділу ІІІ тендерної документації)</w:t>
            </w:r>
          </w:p>
        </w:tc>
      </w:tr>
      <w:tr w:rsidR="00B54B7E" w:rsidRPr="00151078" w14:paraId="10E3EBEB" w14:textId="77777777" w:rsidTr="00DE6AAE">
        <w:tc>
          <w:tcPr>
            <w:tcW w:w="533" w:type="dxa"/>
          </w:tcPr>
          <w:p w14:paraId="618E982A" w14:textId="77777777" w:rsidR="00B54B7E" w:rsidRPr="00151078" w:rsidRDefault="00B54B7E" w:rsidP="00B54B7E">
            <w:pPr>
              <w:pStyle w:val="a6"/>
              <w:ind w:left="0"/>
              <w:jc w:val="center"/>
              <w:rPr>
                <w:b/>
                <w:lang w:val="uk-UA"/>
              </w:rPr>
            </w:pPr>
            <w:r w:rsidRPr="00151078">
              <w:rPr>
                <w:b/>
                <w:lang w:val="uk-UA"/>
              </w:rPr>
              <w:t>1</w:t>
            </w:r>
          </w:p>
        </w:tc>
        <w:tc>
          <w:tcPr>
            <w:tcW w:w="9640" w:type="dxa"/>
          </w:tcPr>
          <w:p w14:paraId="3670651D" w14:textId="7DA8791E" w:rsidR="00B54B7E" w:rsidRPr="00151078" w:rsidRDefault="00B54B7E" w:rsidP="00B54B7E">
            <w:pPr>
              <w:shd w:val="clear" w:color="auto" w:fill="FFFFFF"/>
              <w:jc w:val="both"/>
              <w:rPr>
                <w:rFonts w:ascii="Times New Roman" w:eastAsia="Times New Roman" w:hAnsi="Times New Roman" w:cs="Times New Roman"/>
                <w:b/>
                <w:color w:val="000000"/>
                <w:sz w:val="24"/>
                <w:szCs w:val="24"/>
                <w:lang w:eastAsia="uk-UA"/>
              </w:rPr>
            </w:pPr>
            <w:r w:rsidRPr="00151078">
              <w:rPr>
                <w:rFonts w:ascii="Times New Roman" w:eastAsia="Times New Roman" w:hAnsi="Times New Roman" w:cs="Times New Roman"/>
                <w:color w:val="000000"/>
                <w:sz w:val="24"/>
                <w:szCs w:val="24"/>
                <w:lang w:eastAsia="uk-UA"/>
              </w:rPr>
              <w:t xml:space="preserve">Учасник процедури закупівлі в електронній системі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під час подання тендерної пропозиції підтверджує відсутність підстав, передбачених статтею 17 Закону шляхом заповнення відповідних полів/завантаження документів в електронну систему (відповідно </w:t>
            </w:r>
            <w:r w:rsidRPr="00151078">
              <w:rPr>
                <w:rFonts w:ascii="Times New Roman" w:eastAsia="Times New Roman" w:hAnsi="Times New Roman" w:cs="Times New Roman"/>
                <w:color w:val="000000"/>
                <w:sz w:val="24"/>
                <w:szCs w:val="24"/>
                <w:lang w:eastAsia="uk-UA"/>
              </w:rPr>
              <w:lastRenderedPageBreak/>
              <w:t>до оприлюдненого Замовником оголошення про закупівлю)</w:t>
            </w:r>
            <w:r w:rsidRPr="00151078">
              <w:rPr>
                <w:rFonts w:ascii="Times New Roman" w:hAnsi="Times New Roman" w:cs="Times New Roman"/>
                <w:color w:val="000000" w:themeColor="text1"/>
                <w:sz w:val="24"/>
                <w:szCs w:val="24"/>
              </w:rPr>
              <w:t xml:space="preserve"> – </w:t>
            </w:r>
            <w:r w:rsidRPr="00151078">
              <w:rPr>
                <w:rFonts w:ascii="Times New Roman" w:hAnsi="Times New Roman" w:cs="Times New Roman"/>
                <w:b/>
                <w:i/>
                <w:color w:val="000000" w:themeColor="text1"/>
                <w:sz w:val="24"/>
                <w:szCs w:val="24"/>
              </w:rPr>
              <w:t>для Учасника</w:t>
            </w:r>
          </w:p>
        </w:tc>
      </w:tr>
      <w:tr w:rsidR="00B54B7E" w:rsidRPr="00151078" w14:paraId="145F6398" w14:textId="77777777" w:rsidTr="00DE6AAE">
        <w:tc>
          <w:tcPr>
            <w:tcW w:w="533" w:type="dxa"/>
          </w:tcPr>
          <w:p w14:paraId="12DE5CCF" w14:textId="77777777" w:rsidR="00B54B7E" w:rsidRPr="00151078" w:rsidRDefault="00B54B7E" w:rsidP="00B54B7E">
            <w:pPr>
              <w:pStyle w:val="a6"/>
              <w:ind w:left="0"/>
              <w:jc w:val="center"/>
              <w:rPr>
                <w:b/>
                <w:lang w:val="uk-UA"/>
              </w:rPr>
            </w:pPr>
            <w:r w:rsidRPr="00151078">
              <w:rPr>
                <w:b/>
                <w:lang w:val="uk-UA"/>
              </w:rPr>
              <w:lastRenderedPageBreak/>
              <w:t>2</w:t>
            </w:r>
          </w:p>
        </w:tc>
        <w:tc>
          <w:tcPr>
            <w:tcW w:w="9640" w:type="dxa"/>
          </w:tcPr>
          <w:p w14:paraId="779B1AC8" w14:textId="62F275CE" w:rsidR="00B54B7E" w:rsidRPr="00151078" w:rsidRDefault="00B54B7E" w:rsidP="00B54B7E">
            <w:pPr>
              <w:shd w:val="clear" w:color="auto" w:fill="FFFFFF"/>
              <w:jc w:val="both"/>
              <w:textAlignment w:val="baseline"/>
              <w:rPr>
                <w:rFonts w:ascii="Times New Roman" w:eastAsia="Times New Roman" w:hAnsi="Times New Roman" w:cs="Times New Roman"/>
                <w:color w:val="000000"/>
                <w:sz w:val="24"/>
                <w:szCs w:val="24"/>
                <w:lang w:eastAsia="uk-UA"/>
              </w:rPr>
            </w:pPr>
            <w:r w:rsidRPr="00151078">
              <w:rPr>
                <w:rFonts w:ascii="Times New Roman" w:eastAsia="Times New Roman" w:hAnsi="Times New Roman" w:cs="Times New Roman"/>
                <w:color w:val="000000"/>
                <w:sz w:val="24"/>
                <w:szCs w:val="24"/>
                <w:shd w:val="clear" w:color="auto" w:fill="FFFFFF"/>
                <w:lang w:eastAsia="uk-UA"/>
              </w:rPr>
              <w:t xml:space="preserve">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w:t>
            </w:r>
            <w:r w:rsidR="00151078" w:rsidRPr="00151078">
              <w:rPr>
                <w:rFonts w:ascii="Times New Roman" w:eastAsia="Times New Roman" w:hAnsi="Times New Roman" w:cs="Times New Roman"/>
                <w:color w:val="000000"/>
                <w:sz w:val="24"/>
                <w:szCs w:val="24"/>
                <w:shd w:val="clear" w:color="auto" w:fill="FFFFFF"/>
                <w:lang w:eastAsia="uk-UA"/>
              </w:rPr>
              <w:t>не раніше дня оприлюднення оголошення про проведення закупівлі</w:t>
            </w:r>
            <w:r w:rsidRPr="00151078">
              <w:rPr>
                <w:rFonts w:ascii="Times New Roman" w:eastAsia="Times New Roman" w:hAnsi="Times New Roman" w:cs="Times New Roman"/>
                <w:color w:val="000000"/>
                <w:sz w:val="24"/>
                <w:szCs w:val="24"/>
                <w:shd w:val="clear" w:color="auto" w:fill="FFFFFF"/>
                <w:lang w:eastAsia="uk-UA"/>
              </w:rPr>
              <w:t>. Зазначена довідка надається щодо осіб (особи), визначених згідно п. 5, 6, 12 частини 1 ст. 17 Закону –</w:t>
            </w:r>
            <w:r w:rsidRPr="00151078">
              <w:rPr>
                <w:rFonts w:ascii="Times New Roman" w:eastAsia="Times New Roman" w:hAnsi="Times New Roman" w:cs="Times New Roman"/>
                <w:i/>
                <w:color w:val="000000"/>
                <w:sz w:val="24"/>
                <w:szCs w:val="24"/>
                <w:shd w:val="clear" w:color="auto" w:fill="FFFFFF"/>
                <w:lang w:eastAsia="uk-UA"/>
              </w:rPr>
              <w:t xml:space="preserve"> </w:t>
            </w:r>
            <w:r w:rsidRPr="00151078">
              <w:rPr>
                <w:rFonts w:ascii="Times New Roman" w:eastAsia="Times New Roman" w:hAnsi="Times New Roman" w:cs="Times New Roman"/>
                <w:b/>
                <w:i/>
                <w:color w:val="000000"/>
                <w:sz w:val="24"/>
                <w:szCs w:val="24"/>
                <w:shd w:val="clear" w:color="auto" w:fill="FFFFFF"/>
                <w:lang w:eastAsia="uk-UA"/>
              </w:rPr>
              <w:t>для Переможця закупівлі</w:t>
            </w:r>
          </w:p>
        </w:tc>
      </w:tr>
      <w:tr w:rsidR="00B54B7E" w:rsidRPr="00151078" w14:paraId="7232EE8F" w14:textId="77777777" w:rsidTr="00DE6AAE">
        <w:tc>
          <w:tcPr>
            <w:tcW w:w="533" w:type="dxa"/>
          </w:tcPr>
          <w:p w14:paraId="136015EC" w14:textId="0C23314B" w:rsidR="00B54B7E" w:rsidRPr="00151078" w:rsidRDefault="00B54B7E" w:rsidP="00B54B7E">
            <w:pPr>
              <w:pStyle w:val="a6"/>
              <w:ind w:left="0"/>
              <w:jc w:val="center"/>
              <w:rPr>
                <w:b/>
                <w:lang w:val="uk-UA"/>
              </w:rPr>
            </w:pPr>
            <w:r w:rsidRPr="00151078">
              <w:rPr>
                <w:b/>
                <w:lang w:val="uk-UA"/>
              </w:rPr>
              <w:t>3</w:t>
            </w:r>
          </w:p>
        </w:tc>
        <w:tc>
          <w:tcPr>
            <w:tcW w:w="9640" w:type="dxa"/>
          </w:tcPr>
          <w:p w14:paraId="6835C77D" w14:textId="77777777" w:rsidR="00B54B7E" w:rsidRPr="00151078" w:rsidRDefault="00B54B7E" w:rsidP="00B54B7E">
            <w:pPr>
              <w:shd w:val="clear" w:color="auto" w:fill="FFFFFF"/>
              <w:jc w:val="both"/>
              <w:textAlignment w:val="baseline"/>
              <w:rPr>
                <w:rFonts w:ascii="Times New Roman" w:eastAsia="Times New Roman" w:hAnsi="Times New Roman" w:cs="Times New Roman"/>
                <w:color w:val="000000"/>
                <w:sz w:val="24"/>
                <w:szCs w:val="24"/>
                <w:lang w:eastAsia="uk-UA"/>
              </w:rPr>
            </w:pPr>
            <w:r w:rsidRPr="00151078">
              <w:rPr>
                <w:rFonts w:ascii="Times New Roman" w:eastAsia="Times New Roman" w:hAnsi="Times New Roman" w:cs="Times New Roman"/>
                <w:color w:val="000000"/>
                <w:sz w:val="24"/>
                <w:szCs w:val="24"/>
                <w:lang w:eastAsia="uk-UA"/>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 –</w:t>
            </w:r>
            <w:r w:rsidRPr="00151078">
              <w:rPr>
                <w:rFonts w:ascii="Times New Roman" w:eastAsia="Times New Roman" w:hAnsi="Times New Roman" w:cs="Times New Roman"/>
                <w:b/>
                <w:i/>
                <w:color w:val="000000"/>
                <w:sz w:val="24"/>
                <w:szCs w:val="24"/>
                <w:shd w:val="clear" w:color="auto" w:fill="FFFFFF"/>
                <w:lang w:eastAsia="uk-UA"/>
              </w:rPr>
              <w:t xml:space="preserve"> для Переможця закупівлі</w:t>
            </w:r>
          </w:p>
        </w:tc>
      </w:tr>
      <w:tr w:rsidR="00B54B7E" w:rsidRPr="00151078" w14:paraId="5C5E3C51" w14:textId="77777777" w:rsidTr="00DE6AAE">
        <w:tc>
          <w:tcPr>
            <w:tcW w:w="533" w:type="dxa"/>
          </w:tcPr>
          <w:p w14:paraId="26F6D039" w14:textId="0EE85B18" w:rsidR="00B54B7E" w:rsidRPr="00151078" w:rsidRDefault="00B54B7E" w:rsidP="00B54B7E">
            <w:pPr>
              <w:pStyle w:val="a6"/>
              <w:ind w:left="0"/>
              <w:jc w:val="center"/>
              <w:rPr>
                <w:b/>
                <w:lang w:val="uk-UA"/>
              </w:rPr>
            </w:pPr>
            <w:r w:rsidRPr="00151078">
              <w:rPr>
                <w:b/>
                <w:lang w:val="uk-UA"/>
              </w:rPr>
              <w:t>4</w:t>
            </w:r>
          </w:p>
        </w:tc>
        <w:tc>
          <w:tcPr>
            <w:tcW w:w="9640" w:type="dxa"/>
          </w:tcPr>
          <w:p w14:paraId="659EE050" w14:textId="77777777" w:rsidR="00B54B7E" w:rsidRPr="00151078" w:rsidRDefault="00B54B7E" w:rsidP="00B54B7E">
            <w:pPr>
              <w:shd w:val="clear" w:color="auto" w:fill="FFFFFF"/>
              <w:jc w:val="both"/>
              <w:rPr>
                <w:rFonts w:ascii="Times New Roman" w:eastAsia="Times New Roman" w:hAnsi="Times New Roman" w:cs="Times New Roman"/>
                <w:color w:val="000000"/>
                <w:sz w:val="24"/>
                <w:szCs w:val="24"/>
                <w:lang w:eastAsia="uk-UA"/>
              </w:rPr>
            </w:pPr>
            <w:r w:rsidRPr="00151078">
              <w:rPr>
                <w:rFonts w:ascii="Times New Roman" w:eastAsia="Times New Roman" w:hAnsi="Times New Roman" w:cs="Times New Roman"/>
                <w:color w:val="000000"/>
                <w:sz w:val="24"/>
                <w:szCs w:val="24"/>
                <w:lang w:eastAsia="uk-UA"/>
              </w:rPr>
              <w:t xml:space="preserve">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в інформації, що автоматично формується в електронній системі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в результаті взаємодії електронної системи </w:t>
            </w:r>
            <w:proofErr w:type="spellStart"/>
            <w:r w:rsidRPr="00151078">
              <w:rPr>
                <w:rFonts w:ascii="Times New Roman" w:eastAsia="Times New Roman" w:hAnsi="Times New Roman" w:cs="Times New Roman"/>
                <w:color w:val="000000"/>
                <w:sz w:val="24"/>
                <w:szCs w:val="24"/>
                <w:lang w:eastAsia="uk-UA"/>
              </w:rPr>
              <w:t>закупівель</w:t>
            </w:r>
            <w:proofErr w:type="spellEnd"/>
            <w:r w:rsidRPr="00151078">
              <w:rPr>
                <w:rFonts w:ascii="Times New Roman" w:eastAsia="Times New Roman" w:hAnsi="Times New Roman" w:cs="Times New Roman"/>
                <w:color w:val="000000"/>
                <w:sz w:val="24"/>
                <w:szCs w:val="24"/>
                <w:lang w:eastAsia="uk-UA"/>
              </w:rPr>
              <w:t xml:space="preserve"> з інформаційними системами Державної фіскальної служби України.</w:t>
            </w:r>
          </w:p>
          <w:p w14:paraId="1B105374" w14:textId="77777777" w:rsidR="00B54B7E" w:rsidRPr="00151078" w:rsidRDefault="00B54B7E" w:rsidP="00B54B7E">
            <w:pPr>
              <w:shd w:val="clear" w:color="auto" w:fill="FFFFFF"/>
              <w:jc w:val="both"/>
              <w:rPr>
                <w:rFonts w:ascii="Times New Roman" w:eastAsia="Times New Roman" w:hAnsi="Times New Roman" w:cs="Times New Roman"/>
                <w:sz w:val="24"/>
                <w:szCs w:val="24"/>
                <w:lang w:eastAsia="uk-UA"/>
              </w:rPr>
            </w:pPr>
            <w:r w:rsidRPr="00151078">
              <w:rPr>
                <w:rFonts w:ascii="Times New Roman" w:eastAsia="Times New Roman" w:hAnsi="Times New Roman" w:cs="Times New Roman"/>
                <w:color w:val="000000"/>
                <w:sz w:val="24"/>
                <w:szCs w:val="24"/>
                <w:lang w:eastAsia="uk-UA"/>
              </w:rPr>
              <w:t xml:space="preserve">Переможець може також надати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в межах строку, визначеного ч.6 ст. 17 Закону. Така довідка повинна містити інформацію </w:t>
            </w:r>
            <w:r w:rsidRPr="00151078">
              <w:rPr>
                <w:rFonts w:ascii="Times New Roman" w:eastAsia="Times New Roman" w:hAnsi="Times New Roman" w:cs="Times New Roman"/>
                <w:color w:val="000000"/>
                <w:sz w:val="24"/>
                <w:szCs w:val="24"/>
                <w:shd w:val="clear" w:color="auto" w:fill="FFFFFF"/>
                <w:lang w:eastAsia="uk-UA"/>
              </w:rPr>
              <w:t xml:space="preserve">станом на дату, не раніше дня оприлюднення повідомлення про намір укласти договір про закупівлю в електронній системі </w:t>
            </w:r>
            <w:proofErr w:type="spellStart"/>
            <w:r w:rsidRPr="00151078">
              <w:rPr>
                <w:rFonts w:ascii="Times New Roman" w:eastAsia="Times New Roman" w:hAnsi="Times New Roman" w:cs="Times New Roman"/>
                <w:color w:val="000000"/>
                <w:sz w:val="24"/>
                <w:szCs w:val="24"/>
                <w:shd w:val="clear" w:color="auto" w:fill="FFFFFF"/>
                <w:lang w:eastAsia="uk-UA"/>
              </w:rPr>
              <w:t>закупівель</w:t>
            </w:r>
            <w:proofErr w:type="spellEnd"/>
            <w:r w:rsidRPr="00151078">
              <w:rPr>
                <w:rFonts w:ascii="Times New Roman" w:eastAsia="Times New Roman" w:hAnsi="Times New Roman" w:cs="Times New Roman"/>
                <w:color w:val="000000"/>
                <w:sz w:val="24"/>
                <w:szCs w:val="24"/>
                <w:shd w:val="clear" w:color="auto" w:fill="FFFFFF"/>
                <w:lang w:eastAsia="uk-UA"/>
              </w:rPr>
              <w:t xml:space="preserve"> - </w:t>
            </w:r>
            <w:r w:rsidRPr="00151078">
              <w:rPr>
                <w:rFonts w:ascii="Times New Roman" w:eastAsia="Times New Roman" w:hAnsi="Times New Roman" w:cs="Times New Roman"/>
                <w:b/>
                <w:i/>
                <w:color w:val="000000"/>
                <w:sz w:val="24"/>
                <w:szCs w:val="24"/>
                <w:shd w:val="clear" w:color="auto" w:fill="FFFFFF"/>
                <w:lang w:eastAsia="uk-UA"/>
              </w:rPr>
              <w:t>для Переможця закупівлі</w:t>
            </w:r>
          </w:p>
        </w:tc>
      </w:tr>
      <w:tr w:rsidR="00B54B7E" w:rsidRPr="00151078" w14:paraId="055B235F" w14:textId="77777777" w:rsidTr="00DE6AAE">
        <w:tc>
          <w:tcPr>
            <w:tcW w:w="10173" w:type="dxa"/>
            <w:gridSpan w:val="2"/>
          </w:tcPr>
          <w:p w14:paraId="263CCB97" w14:textId="77777777" w:rsidR="00B54B7E" w:rsidRPr="00151078" w:rsidRDefault="00B54B7E" w:rsidP="00B54B7E">
            <w:pPr>
              <w:shd w:val="clear" w:color="auto" w:fill="FFFFFF"/>
              <w:jc w:val="center"/>
              <w:rPr>
                <w:rFonts w:ascii="Times New Roman" w:eastAsia="Times New Roman" w:hAnsi="Times New Roman" w:cs="Times New Roman"/>
                <w:color w:val="000000"/>
                <w:sz w:val="24"/>
                <w:szCs w:val="24"/>
                <w:lang w:eastAsia="uk-UA"/>
              </w:rPr>
            </w:pPr>
            <w:r w:rsidRPr="00151078">
              <w:rPr>
                <w:rFonts w:ascii="Times New Roman" w:eastAsia="Times New Roman" w:hAnsi="Times New Roman" w:cs="Times New Roman"/>
                <w:b/>
                <w:color w:val="000000"/>
                <w:sz w:val="24"/>
                <w:szCs w:val="24"/>
                <w:lang w:eastAsia="uk-UA"/>
              </w:rPr>
              <w:t>Розділ ІV. Документи про необхідні технічні, якісні та кількісні характеристики предмета закупівлі</w:t>
            </w:r>
          </w:p>
        </w:tc>
      </w:tr>
      <w:tr w:rsidR="00B54B7E" w:rsidRPr="00151078" w14:paraId="44E90FA7" w14:textId="77777777" w:rsidTr="00DE6AAE">
        <w:tc>
          <w:tcPr>
            <w:tcW w:w="533" w:type="dxa"/>
          </w:tcPr>
          <w:p w14:paraId="146899E1" w14:textId="77777777" w:rsidR="00B54B7E" w:rsidRPr="00151078" w:rsidRDefault="00B54B7E" w:rsidP="00B54B7E">
            <w:pPr>
              <w:shd w:val="clear" w:color="auto" w:fill="FFFFFF"/>
              <w:jc w:val="center"/>
              <w:rPr>
                <w:rFonts w:ascii="Times New Roman" w:eastAsia="Times New Roman" w:hAnsi="Times New Roman" w:cs="Times New Roman"/>
                <w:b/>
                <w:color w:val="000000"/>
                <w:sz w:val="24"/>
                <w:szCs w:val="24"/>
                <w:lang w:eastAsia="uk-UA"/>
              </w:rPr>
            </w:pPr>
            <w:r w:rsidRPr="00151078">
              <w:rPr>
                <w:rFonts w:ascii="Times New Roman" w:eastAsia="Times New Roman" w:hAnsi="Times New Roman" w:cs="Times New Roman"/>
                <w:b/>
                <w:color w:val="000000"/>
                <w:sz w:val="24"/>
                <w:szCs w:val="24"/>
                <w:lang w:eastAsia="uk-UA"/>
              </w:rPr>
              <w:t>1</w:t>
            </w:r>
          </w:p>
        </w:tc>
        <w:tc>
          <w:tcPr>
            <w:tcW w:w="9640" w:type="dxa"/>
          </w:tcPr>
          <w:p w14:paraId="0BE40038" w14:textId="77777777" w:rsidR="00B54B7E" w:rsidRPr="00151078" w:rsidRDefault="00B54B7E" w:rsidP="00B54B7E">
            <w:pPr>
              <w:shd w:val="clear" w:color="auto" w:fill="FFFFFF"/>
              <w:jc w:val="both"/>
              <w:rPr>
                <w:rFonts w:ascii="Times New Roman" w:eastAsia="Times New Roman" w:hAnsi="Times New Roman" w:cs="Times New Roman"/>
                <w:color w:val="000000"/>
                <w:sz w:val="24"/>
                <w:szCs w:val="24"/>
                <w:lang w:eastAsia="uk-UA"/>
              </w:rPr>
            </w:pPr>
            <w:r w:rsidRPr="00151078">
              <w:rPr>
                <w:rFonts w:ascii="Times New Roman" w:eastAsia="Times New Roman" w:hAnsi="Times New Roman" w:cs="Times New Roman"/>
                <w:color w:val="000000"/>
                <w:sz w:val="24"/>
                <w:szCs w:val="24"/>
                <w:lang w:eastAsia="uk-UA"/>
              </w:rPr>
              <w:t xml:space="preserve">Довідка/інформація за підписом Учасника про відповідність запропонованого товару технічним, якісним та кількісним характеристикам предмета закупівлі – </w:t>
            </w:r>
            <w:r w:rsidRPr="00151078">
              <w:rPr>
                <w:rFonts w:ascii="Times New Roman" w:eastAsia="Times New Roman" w:hAnsi="Times New Roman" w:cs="Times New Roman"/>
                <w:b/>
                <w:i/>
                <w:color w:val="000000"/>
                <w:sz w:val="24"/>
                <w:szCs w:val="24"/>
                <w:lang w:eastAsia="uk-UA"/>
              </w:rPr>
              <w:t>Додаток 2</w:t>
            </w:r>
          </w:p>
        </w:tc>
      </w:tr>
      <w:tr w:rsidR="00B54B7E" w:rsidRPr="00151078" w14:paraId="5BEE9C99" w14:textId="77777777" w:rsidTr="00DE6AAE">
        <w:tc>
          <w:tcPr>
            <w:tcW w:w="533" w:type="dxa"/>
          </w:tcPr>
          <w:p w14:paraId="3C0A530F" w14:textId="77777777" w:rsidR="00B54B7E" w:rsidRPr="00151078" w:rsidRDefault="00B54B7E" w:rsidP="00B54B7E">
            <w:pPr>
              <w:shd w:val="clear" w:color="auto" w:fill="FFFFFF"/>
              <w:jc w:val="center"/>
              <w:rPr>
                <w:rFonts w:ascii="Times New Roman" w:eastAsia="Times New Roman" w:hAnsi="Times New Roman" w:cs="Times New Roman"/>
                <w:b/>
                <w:color w:val="000000"/>
                <w:sz w:val="24"/>
                <w:szCs w:val="24"/>
                <w:lang w:eastAsia="uk-UA"/>
              </w:rPr>
            </w:pPr>
            <w:r w:rsidRPr="00151078">
              <w:rPr>
                <w:rFonts w:ascii="Times New Roman" w:eastAsia="Times New Roman" w:hAnsi="Times New Roman" w:cs="Times New Roman"/>
                <w:b/>
                <w:color w:val="000000"/>
                <w:sz w:val="24"/>
                <w:szCs w:val="24"/>
                <w:lang w:eastAsia="uk-UA"/>
              </w:rPr>
              <w:t>2</w:t>
            </w:r>
          </w:p>
        </w:tc>
        <w:tc>
          <w:tcPr>
            <w:tcW w:w="9640" w:type="dxa"/>
          </w:tcPr>
          <w:p w14:paraId="57E6CB8D" w14:textId="1EC1DC87" w:rsidR="00B54B7E" w:rsidRPr="00DE6AAE" w:rsidRDefault="00B54B7E" w:rsidP="00B54B7E">
            <w:pPr>
              <w:shd w:val="clear" w:color="auto" w:fill="FFFFFF"/>
              <w:jc w:val="both"/>
              <w:rPr>
                <w:rFonts w:ascii="Times New Roman" w:eastAsia="Times New Roman" w:hAnsi="Times New Roman" w:cs="Times New Roman"/>
                <w:color w:val="000000"/>
                <w:sz w:val="24"/>
                <w:szCs w:val="24"/>
                <w:lang w:eastAsia="uk-UA"/>
              </w:rPr>
            </w:pPr>
            <w:r w:rsidRPr="00DE6AAE">
              <w:rPr>
                <w:rFonts w:ascii="Times New Roman" w:eastAsia="Times New Roman" w:hAnsi="Times New Roman" w:cs="Times New Roman"/>
                <w:color w:val="000000"/>
                <w:sz w:val="24"/>
                <w:szCs w:val="24"/>
                <w:lang w:eastAsia="uk-UA"/>
              </w:rPr>
              <w:t>Копії документів, що підтверджують якість запропонованого товару</w:t>
            </w:r>
            <w:r w:rsidR="00DE6AAE" w:rsidRPr="00DE6AAE">
              <w:rPr>
                <w:rFonts w:ascii="Times New Roman" w:eastAsia="Times New Roman" w:hAnsi="Times New Roman" w:cs="Times New Roman"/>
                <w:color w:val="000000"/>
                <w:sz w:val="24"/>
                <w:szCs w:val="24"/>
                <w:lang w:eastAsia="uk-UA"/>
              </w:rPr>
              <w:t>:</w:t>
            </w:r>
          </w:p>
          <w:p w14:paraId="4C1BC0BB" w14:textId="4654A9EE" w:rsidR="00DE6AAE" w:rsidRPr="002B6F91" w:rsidRDefault="00DE6AAE" w:rsidP="002B6F91">
            <w:pPr>
              <w:widowControl w:val="0"/>
              <w:numPr>
                <w:ilvl w:val="0"/>
                <w:numId w:val="12"/>
              </w:numPr>
              <w:shd w:val="clear" w:color="auto" w:fill="FFFFFF"/>
              <w:ind w:right="-170"/>
              <w:textAlignment w:val="baseline"/>
              <w:rPr>
                <w:rFonts w:ascii="Times New Roman" w:hAnsi="Times New Roman" w:cs="Times New Roman"/>
                <w:iCs/>
                <w:sz w:val="24"/>
                <w:szCs w:val="24"/>
                <w:lang w:val="ru-RU" w:eastAsia="ru-RU"/>
              </w:rPr>
            </w:pPr>
            <w:proofErr w:type="spellStart"/>
            <w:r w:rsidRPr="002B6F91">
              <w:rPr>
                <w:rFonts w:ascii="Times New Roman" w:hAnsi="Times New Roman" w:cs="Times New Roman"/>
                <w:iCs/>
                <w:sz w:val="24"/>
                <w:szCs w:val="24"/>
                <w:lang w:val="ru-RU" w:eastAsia="ru-RU"/>
              </w:rPr>
              <w:t>експертний</w:t>
            </w:r>
            <w:proofErr w:type="spellEnd"/>
            <w:r w:rsidRPr="002B6F91">
              <w:rPr>
                <w:rFonts w:ascii="Times New Roman" w:hAnsi="Times New Roman" w:cs="Times New Roman"/>
                <w:iCs/>
                <w:sz w:val="24"/>
                <w:szCs w:val="24"/>
                <w:lang w:val="ru-RU" w:eastAsia="ru-RU"/>
              </w:rPr>
              <w:t xml:space="preserve"> </w:t>
            </w:r>
            <w:proofErr w:type="spellStart"/>
            <w:r w:rsidRPr="002B6F91">
              <w:rPr>
                <w:rFonts w:ascii="Times New Roman" w:hAnsi="Times New Roman" w:cs="Times New Roman"/>
                <w:iCs/>
                <w:sz w:val="24"/>
                <w:szCs w:val="24"/>
                <w:lang w:val="ru-RU" w:eastAsia="ru-RU"/>
              </w:rPr>
              <w:t>висновок</w:t>
            </w:r>
            <w:proofErr w:type="spellEnd"/>
            <w:r w:rsidRPr="002B6F91">
              <w:rPr>
                <w:rFonts w:ascii="Times New Roman" w:hAnsi="Times New Roman" w:cs="Times New Roman"/>
                <w:iCs/>
                <w:sz w:val="24"/>
                <w:szCs w:val="24"/>
                <w:lang w:val="ru-RU" w:eastAsia="ru-RU"/>
              </w:rPr>
              <w:t xml:space="preserve">/протокол </w:t>
            </w:r>
            <w:proofErr w:type="spellStart"/>
            <w:r w:rsidRPr="002B6F91">
              <w:rPr>
                <w:rFonts w:ascii="Times New Roman" w:hAnsi="Times New Roman" w:cs="Times New Roman"/>
                <w:iCs/>
                <w:sz w:val="24"/>
                <w:szCs w:val="24"/>
                <w:lang w:val="ru-RU" w:eastAsia="ru-RU"/>
              </w:rPr>
              <w:t>випробувань</w:t>
            </w:r>
            <w:proofErr w:type="spellEnd"/>
            <w:r w:rsidRPr="002B6F91">
              <w:rPr>
                <w:rFonts w:ascii="Times New Roman" w:hAnsi="Times New Roman" w:cs="Times New Roman"/>
                <w:iCs/>
                <w:sz w:val="24"/>
                <w:szCs w:val="24"/>
                <w:lang w:val="ru-RU" w:eastAsia="ru-RU"/>
              </w:rPr>
              <w:t xml:space="preserve"> </w:t>
            </w:r>
            <w:proofErr w:type="spellStart"/>
            <w:r w:rsidRPr="002B6F91">
              <w:rPr>
                <w:rFonts w:ascii="Times New Roman" w:hAnsi="Times New Roman" w:cs="Times New Roman"/>
                <w:iCs/>
                <w:sz w:val="24"/>
                <w:szCs w:val="24"/>
                <w:lang w:val="ru-RU" w:eastAsia="ru-RU"/>
              </w:rPr>
              <w:t>із</w:t>
            </w:r>
            <w:proofErr w:type="spellEnd"/>
            <w:r w:rsidRPr="002B6F91">
              <w:rPr>
                <w:rFonts w:ascii="Times New Roman" w:hAnsi="Times New Roman" w:cs="Times New Roman"/>
                <w:iCs/>
                <w:sz w:val="24"/>
                <w:szCs w:val="24"/>
                <w:lang w:val="ru-RU" w:eastAsia="ru-RU"/>
              </w:rPr>
              <w:t xml:space="preserve"> результатами </w:t>
            </w:r>
            <w:proofErr w:type="spellStart"/>
            <w:r w:rsidRPr="002B6F91">
              <w:rPr>
                <w:rFonts w:ascii="Times New Roman" w:hAnsi="Times New Roman" w:cs="Times New Roman"/>
                <w:iCs/>
                <w:sz w:val="24"/>
                <w:szCs w:val="24"/>
                <w:lang w:val="ru-RU" w:eastAsia="ru-RU"/>
              </w:rPr>
              <w:t>мікробіологічних</w:t>
            </w:r>
            <w:proofErr w:type="spellEnd"/>
            <w:r w:rsidRPr="002B6F91">
              <w:rPr>
                <w:rFonts w:ascii="Times New Roman" w:hAnsi="Times New Roman" w:cs="Times New Roman"/>
                <w:iCs/>
                <w:sz w:val="24"/>
                <w:szCs w:val="24"/>
                <w:lang w:val="ru-RU" w:eastAsia="ru-RU"/>
              </w:rPr>
              <w:t xml:space="preserve"> </w:t>
            </w:r>
            <w:proofErr w:type="spellStart"/>
            <w:r w:rsidRPr="002B6F91">
              <w:rPr>
                <w:rFonts w:ascii="Times New Roman" w:hAnsi="Times New Roman" w:cs="Times New Roman"/>
                <w:iCs/>
                <w:sz w:val="24"/>
                <w:szCs w:val="24"/>
                <w:lang w:val="ru-RU" w:eastAsia="ru-RU"/>
              </w:rPr>
              <w:t>досліджень</w:t>
            </w:r>
            <w:proofErr w:type="spellEnd"/>
            <w:r w:rsidRPr="002B6F91">
              <w:rPr>
                <w:rFonts w:ascii="Times New Roman" w:hAnsi="Times New Roman" w:cs="Times New Roman"/>
                <w:iCs/>
                <w:sz w:val="24"/>
                <w:szCs w:val="24"/>
                <w:lang w:val="ru-RU" w:eastAsia="ru-RU"/>
              </w:rPr>
              <w:t xml:space="preserve"> </w:t>
            </w:r>
            <w:proofErr w:type="spellStart"/>
            <w:r w:rsidRPr="002B6F91">
              <w:rPr>
                <w:rFonts w:ascii="Times New Roman" w:hAnsi="Times New Roman" w:cs="Times New Roman"/>
                <w:iCs/>
                <w:sz w:val="24"/>
                <w:szCs w:val="24"/>
                <w:lang w:val="ru-RU" w:eastAsia="ru-RU"/>
              </w:rPr>
              <w:t>виданий</w:t>
            </w:r>
            <w:proofErr w:type="spellEnd"/>
            <w:r w:rsidRPr="002B6F91">
              <w:rPr>
                <w:rFonts w:ascii="Times New Roman" w:hAnsi="Times New Roman" w:cs="Times New Roman"/>
                <w:iCs/>
                <w:sz w:val="24"/>
                <w:szCs w:val="24"/>
                <w:lang w:val="ru-RU" w:eastAsia="ru-RU"/>
              </w:rPr>
              <w:t xml:space="preserve"> не </w:t>
            </w:r>
            <w:proofErr w:type="spellStart"/>
            <w:proofErr w:type="gramStart"/>
            <w:r w:rsidRPr="002B6F91">
              <w:rPr>
                <w:rFonts w:ascii="Times New Roman" w:hAnsi="Times New Roman" w:cs="Times New Roman"/>
                <w:iCs/>
                <w:sz w:val="24"/>
                <w:szCs w:val="24"/>
                <w:lang w:val="ru-RU" w:eastAsia="ru-RU"/>
              </w:rPr>
              <w:t>раніше</w:t>
            </w:r>
            <w:proofErr w:type="spellEnd"/>
            <w:r w:rsidRPr="002B6F91">
              <w:rPr>
                <w:rFonts w:ascii="Times New Roman" w:hAnsi="Times New Roman" w:cs="Times New Roman"/>
                <w:iCs/>
                <w:sz w:val="24"/>
                <w:szCs w:val="24"/>
                <w:lang w:val="ru-RU" w:eastAsia="ru-RU"/>
              </w:rPr>
              <w:t xml:space="preserve">  2020</w:t>
            </w:r>
            <w:proofErr w:type="gramEnd"/>
            <w:r w:rsidRPr="002B6F91">
              <w:rPr>
                <w:rFonts w:ascii="Times New Roman" w:hAnsi="Times New Roman" w:cs="Times New Roman"/>
                <w:iCs/>
                <w:sz w:val="24"/>
                <w:szCs w:val="24"/>
                <w:lang w:val="ru-RU" w:eastAsia="ru-RU"/>
              </w:rPr>
              <w:t xml:space="preserve"> року;</w:t>
            </w:r>
          </w:p>
          <w:p w14:paraId="5FBD9DF9" w14:textId="77777777" w:rsidR="00DE6AAE" w:rsidRPr="002B6F91" w:rsidRDefault="00DE6AAE" w:rsidP="002B6F91">
            <w:pPr>
              <w:widowControl w:val="0"/>
              <w:numPr>
                <w:ilvl w:val="0"/>
                <w:numId w:val="12"/>
              </w:numPr>
              <w:shd w:val="clear" w:color="auto" w:fill="FFFFFF"/>
              <w:ind w:right="-170"/>
              <w:textAlignment w:val="baseline"/>
              <w:rPr>
                <w:rFonts w:ascii="Times New Roman" w:hAnsi="Times New Roman" w:cs="Times New Roman"/>
                <w:iCs/>
                <w:sz w:val="24"/>
                <w:szCs w:val="24"/>
                <w:lang w:val="ru-RU" w:eastAsia="ru-RU"/>
              </w:rPr>
            </w:pPr>
            <w:proofErr w:type="spellStart"/>
            <w:r w:rsidRPr="002B6F91">
              <w:rPr>
                <w:rFonts w:ascii="Times New Roman" w:hAnsi="Times New Roman" w:cs="Times New Roman"/>
                <w:iCs/>
                <w:sz w:val="24"/>
                <w:szCs w:val="24"/>
                <w:lang w:val="ru-RU" w:eastAsia="ru-RU"/>
              </w:rPr>
              <w:t>експлуатаційний</w:t>
            </w:r>
            <w:proofErr w:type="spellEnd"/>
            <w:r w:rsidRPr="002B6F91">
              <w:rPr>
                <w:rFonts w:ascii="Times New Roman" w:hAnsi="Times New Roman" w:cs="Times New Roman"/>
                <w:iCs/>
                <w:sz w:val="24"/>
                <w:szCs w:val="24"/>
                <w:lang w:val="ru-RU" w:eastAsia="ru-RU"/>
              </w:rPr>
              <w:t xml:space="preserve"> </w:t>
            </w:r>
            <w:proofErr w:type="spellStart"/>
            <w:r w:rsidRPr="002B6F91">
              <w:rPr>
                <w:rFonts w:ascii="Times New Roman" w:hAnsi="Times New Roman" w:cs="Times New Roman"/>
                <w:iCs/>
                <w:sz w:val="24"/>
                <w:szCs w:val="24"/>
                <w:lang w:val="ru-RU" w:eastAsia="ru-RU"/>
              </w:rPr>
              <w:t>дозвіл</w:t>
            </w:r>
            <w:proofErr w:type="spellEnd"/>
            <w:r w:rsidRPr="002B6F91">
              <w:rPr>
                <w:rFonts w:ascii="Times New Roman" w:hAnsi="Times New Roman" w:cs="Times New Roman"/>
                <w:iCs/>
                <w:sz w:val="24"/>
                <w:szCs w:val="24"/>
                <w:lang w:val="ru-RU" w:eastAsia="ru-RU"/>
              </w:rPr>
              <w:t xml:space="preserve"> </w:t>
            </w:r>
            <w:proofErr w:type="spellStart"/>
            <w:r w:rsidRPr="002B6F91">
              <w:rPr>
                <w:rFonts w:ascii="Times New Roman" w:hAnsi="Times New Roman" w:cs="Times New Roman"/>
                <w:iCs/>
                <w:sz w:val="24"/>
                <w:szCs w:val="24"/>
                <w:lang w:val="ru-RU" w:eastAsia="ru-RU"/>
              </w:rPr>
              <w:t>або</w:t>
            </w:r>
            <w:proofErr w:type="spellEnd"/>
            <w:r w:rsidRPr="002B6F91">
              <w:rPr>
                <w:rFonts w:ascii="Times New Roman" w:hAnsi="Times New Roman" w:cs="Times New Roman"/>
                <w:iCs/>
                <w:sz w:val="24"/>
                <w:szCs w:val="24"/>
                <w:lang w:val="ru-RU" w:eastAsia="ru-RU"/>
              </w:rPr>
              <w:t xml:space="preserve"> </w:t>
            </w:r>
            <w:proofErr w:type="spellStart"/>
            <w:r w:rsidRPr="002B6F91">
              <w:rPr>
                <w:rFonts w:ascii="Times New Roman" w:hAnsi="Times New Roman" w:cs="Times New Roman"/>
                <w:iCs/>
                <w:sz w:val="24"/>
                <w:szCs w:val="24"/>
                <w:lang w:val="ru-RU" w:eastAsia="ru-RU"/>
              </w:rPr>
              <w:t>рішення</w:t>
            </w:r>
            <w:proofErr w:type="spellEnd"/>
            <w:r w:rsidRPr="002B6F91">
              <w:rPr>
                <w:rFonts w:ascii="Times New Roman" w:hAnsi="Times New Roman" w:cs="Times New Roman"/>
                <w:iCs/>
                <w:sz w:val="24"/>
                <w:szCs w:val="24"/>
                <w:lang w:val="ru-RU" w:eastAsia="ru-RU"/>
              </w:rPr>
              <w:t xml:space="preserve"> про </w:t>
            </w:r>
            <w:proofErr w:type="spellStart"/>
            <w:r w:rsidRPr="002B6F91">
              <w:rPr>
                <w:rFonts w:ascii="Times New Roman" w:hAnsi="Times New Roman" w:cs="Times New Roman"/>
                <w:iCs/>
                <w:sz w:val="24"/>
                <w:szCs w:val="24"/>
                <w:lang w:val="ru-RU" w:eastAsia="ru-RU"/>
              </w:rPr>
              <w:t>державну</w:t>
            </w:r>
            <w:proofErr w:type="spellEnd"/>
            <w:r w:rsidRPr="002B6F91">
              <w:rPr>
                <w:rFonts w:ascii="Times New Roman" w:hAnsi="Times New Roman" w:cs="Times New Roman"/>
                <w:iCs/>
                <w:sz w:val="24"/>
                <w:szCs w:val="24"/>
                <w:lang w:val="ru-RU" w:eastAsia="ru-RU"/>
              </w:rPr>
              <w:t xml:space="preserve"> </w:t>
            </w:r>
            <w:proofErr w:type="spellStart"/>
            <w:r w:rsidRPr="002B6F91">
              <w:rPr>
                <w:rFonts w:ascii="Times New Roman" w:hAnsi="Times New Roman" w:cs="Times New Roman"/>
                <w:iCs/>
                <w:sz w:val="24"/>
                <w:szCs w:val="24"/>
                <w:lang w:val="ru-RU" w:eastAsia="ru-RU"/>
              </w:rPr>
              <w:t>реєстрацію</w:t>
            </w:r>
            <w:proofErr w:type="spellEnd"/>
            <w:r w:rsidRPr="002B6F91">
              <w:rPr>
                <w:rFonts w:ascii="Times New Roman" w:hAnsi="Times New Roman" w:cs="Times New Roman"/>
                <w:iCs/>
                <w:sz w:val="24"/>
                <w:szCs w:val="24"/>
                <w:lang w:val="ru-RU" w:eastAsia="ru-RU"/>
              </w:rPr>
              <w:t xml:space="preserve"> </w:t>
            </w:r>
            <w:proofErr w:type="spellStart"/>
            <w:r w:rsidRPr="002B6F91">
              <w:rPr>
                <w:rFonts w:ascii="Times New Roman" w:hAnsi="Times New Roman" w:cs="Times New Roman"/>
                <w:iCs/>
                <w:sz w:val="24"/>
                <w:szCs w:val="24"/>
                <w:lang w:val="ru-RU" w:eastAsia="ru-RU"/>
              </w:rPr>
              <w:t>учасника</w:t>
            </w:r>
            <w:proofErr w:type="spellEnd"/>
            <w:r w:rsidRPr="002B6F91">
              <w:rPr>
                <w:rFonts w:ascii="Times New Roman" w:hAnsi="Times New Roman" w:cs="Times New Roman"/>
                <w:iCs/>
                <w:sz w:val="24"/>
                <w:szCs w:val="24"/>
                <w:lang w:val="ru-RU" w:eastAsia="ru-RU"/>
              </w:rPr>
              <w:t xml:space="preserve">, як оператора ринку </w:t>
            </w:r>
            <w:proofErr w:type="spellStart"/>
            <w:r w:rsidRPr="002B6F91">
              <w:rPr>
                <w:rFonts w:ascii="Times New Roman" w:hAnsi="Times New Roman" w:cs="Times New Roman"/>
                <w:iCs/>
                <w:sz w:val="24"/>
                <w:szCs w:val="24"/>
                <w:lang w:val="ru-RU" w:eastAsia="ru-RU"/>
              </w:rPr>
              <w:t>харчових</w:t>
            </w:r>
            <w:proofErr w:type="spellEnd"/>
            <w:r w:rsidRPr="002B6F91">
              <w:rPr>
                <w:rFonts w:ascii="Times New Roman" w:hAnsi="Times New Roman" w:cs="Times New Roman"/>
                <w:iCs/>
                <w:sz w:val="24"/>
                <w:szCs w:val="24"/>
                <w:lang w:val="ru-RU" w:eastAsia="ru-RU"/>
              </w:rPr>
              <w:t xml:space="preserve"> </w:t>
            </w:r>
            <w:proofErr w:type="spellStart"/>
            <w:r w:rsidRPr="002B6F91">
              <w:rPr>
                <w:rFonts w:ascii="Times New Roman" w:hAnsi="Times New Roman" w:cs="Times New Roman"/>
                <w:iCs/>
                <w:sz w:val="24"/>
                <w:szCs w:val="24"/>
                <w:lang w:val="ru-RU" w:eastAsia="ru-RU"/>
              </w:rPr>
              <w:t>продуктів</w:t>
            </w:r>
            <w:proofErr w:type="spellEnd"/>
            <w:r w:rsidRPr="002B6F91">
              <w:rPr>
                <w:rFonts w:ascii="Times New Roman" w:hAnsi="Times New Roman" w:cs="Times New Roman"/>
                <w:iCs/>
                <w:sz w:val="24"/>
                <w:szCs w:val="24"/>
                <w:lang w:val="ru-RU" w:eastAsia="ru-RU"/>
              </w:rPr>
              <w:t xml:space="preserve">, </w:t>
            </w:r>
            <w:proofErr w:type="spellStart"/>
            <w:r w:rsidRPr="002B6F91">
              <w:rPr>
                <w:rFonts w:ascii="Times New Roman" w:hAnsi="Times New Roman" w:cs="Times New Roman"/>
                <w:iCs/>
                <w:sz w:val="24"/>
                <w:szCs w:val="24"/>
                <w:lang w:val="ru-RU" w:eastAsia="ru-RU"/>
              </w:rPr>
              <w:t>якщо</w:t>
            </w:r>
            <w:proofErr w:type="spellEnd"/>
            <w:r w:rsidRPr="002B6F91">
              <w:rPr>
                <w:rFonts w:ascii="Times New Roman" w:hAnsi="Times New Roman" w:cs="Times New Roman"/>
                <w:iCs/>
                <w:sz w:val="24"/>
                <w:szCs w:val="24"/>
                <w:lang w:val="ru-RU" w:eastAsia="ru-RU"/>
              </w:rPr>
              <w:t xml:space="preserve"> </w:t>
            </w:r>
            <w:proofErr w:type="spellStart"/>
            <w:r w:rsidRPr="002B6F91">
              <w:rPr>
                <w:rFonts w:ascii="Times New Roman" w:hAnsi="Times New Roman" w:cs="Times New Roman"/>
                <w:iCs/>
                <w:sz w:val="24"/>
                <w:szCs w:val="24"/>
                <w:lang w:val="ru-RU" w:eastAsia="ru-RU"/>
              </w:rPr>
              <w:t>його</w:t>
            </w:r>
            <w:proofErr w:type="spellEnd"/>
            <w:r w:rsidRPr="002B6F91">
              <w:rPr>
                <w:rFonts w:ascii="Times New Roman" w:hAnsi="Times New Roman" w:cs="Times New Roman"/>
                <w:iCs/>
                <w:sz w:val="24"/>
                <w:szCs w:val="24"/>
                <w:lang w:val="ru-RU" w:eastAsia="ru-RU"/>
              </w:rPr>
              <w:t xml:space="preserve"> </w:t>
            </w:r>
            <w:proofErr w:type="spellStart"/>
            <w:r w:rsidRPr="002B6F91">
              <w:rPr>
                <w:rFonts w:ascii="Times New Roman" w:hAnsi="Times New Roman" w:cs="Times New Roman"/>
                <w:iCs/>
                <w:sz w:val="24"/>
                <w:szCs w:val="24"/>
                <w:lang w:val="ru-RU" w:eastAsia="ru-RU"/>
              </w:rPr>
              <w:t>діяльність</w:t>
            </w:r>
            <w:proofErr w:type="spellEnd"/>
            <w:r w:rsidRPr="002B6F91">
              <w:rPr>
                <w:rFonts w:ascii="Times New Roman" w:hAnsi="Times New Roman" w:cs="Times New Roman"/>
                <w:iCs/>
                <w:sz w:val="24"/>
                <w:szCs w:val="24"/>
                <w:lang w:val="ru-RU" w:eastAsia="ru-RU"/>
              </w:rPr>
              <w:t xml:space="preserve"> не </w:t>
            </w:r>
            <w:proofErr w:type="spellStart"/>
            <w:r w:rsidRPr="002B6F91">
              <w:rPr>
                <w:rFonts w:ascii="Times New Roman" w:hAnsi="Times New Roman" w:cs="Times New Roman"/>
                <w:iCs/>
                <w:sz w:val="24"/>
                <w:szCs w:val="24"/>
                <w:lang w:val="ru-RU" w:eastAsia="ru-RU"/>
              </w:rPr>
              <w:t>підлягає</w:t>
            </w:r>
            <w:proofErr w:type="spellEnd"/>
            <w:r w:rsidRPr="002B6F91">
              <w:rPr>
                <w:rFonts w:ascii="Times New Roman" w:hAnsi="Times New Roman" w:cs="Times New Roman"/>
                <w:iCs/>
                <w:sz w:val="24"/>
                <w:szCs w:val="24"/>
                <w:lang w:val="ru-RU" w:eastAsia="ru-RU"/>
              </w:rPr>
              <w:t xml:space="preserve"> </w:t>
            </w:r>
            <w:proofErr w:type="spellStart"/>
            <w:r w:rsidRPr="002B6F91">
              <w:rPr>
                <w:rFonts w:ascii="Times New Roman" w:hAnsi="Times New Roman" w:cs="Times New Roman"/>
                <w:iCs/>
                <w:sz w:val="24"/>
                <w:szCs w:val="24"/>
                <w:lang w:val="ru-RU" w:eastAsia="ru-RU"/>
              </w:rPr>
              <w:t>отриманню</w:t>
            </w:r>
            <w:proofErr w:type="spellEnd"/>
            <w:r w:rsidRPr="002B6F91">
              <w:rPr>
                <w:rFonts w:ascii="Times New Roman" w:hAnsi="Times New Roman" w:cs="Times New Roman"/>
                <w:iCs/>
                <w:sz w:val="24"/>
                <w:szCs w:val="24"/>
                <w:lang w:val="ru-RU" w:eastAsia="ru-RU"/>
              </w:rPr>
              <w:t xml:space="preserve"> </w:t>
            </w:r>
            <w:proofErr w:type="spellStart"/>
            <w:r w:rsidRPr="002B6F91">
              <w:rPr>
                <w:rFonts w:ascii="Times New Roman" w:hAnsi="Times New Roman" w:cs="Times New Roman"/>
                <w:iCs/>
                <w:sz w:val="24"/>
                <w:szCs w:val="24"/>
                <w:lang w:val="ru-RU" w:eastAsia="ru-RU"/>
              </w:rPr>
              <w:t>експлуатаційного</w:t>
            </w:r>
            <w:proofErr w:type="spellEnd"/>
            <w:r w:rsidRPr="002B6F91">
              <w:rPr>
                <w:rFonts w:ascii="Times New Roman" w:hAnsi="Times New Roman" w:cs="Times New Roman"/>
                <w:iCs/>
                <w:sz w:val="24"/>
                <w:szCs w:val="24"/>
                <w:lang w:val="ru-RU" w:eastAsia="ru-RU"/>
              </w:rPr>
              <w:t xml:space="preserve"> </w:t>
            </w:r>
            <w:proofErr w:type="spellStart"/>
            <w:r w:rsidRPr="002B6F91">
              <w:rPr>
                <w:rFonts w:ascii="Times New Roman" w:hAnsi="Times New Roman" w:cs="Times New Roman"/>
                <w:iCs/>
                <w:sz w:val="24"/>
                <w:szCs w:val="24"/>
                <w:lang w:val="ru-RU" w:eastAsia="ru-RU"/>
              </w:rPr>
              <w:t>дозволу</w:t>
            </w:r>
            <w:proofErr w:type="spellEnd"/>
            <w:r w:rsidRPr="002B6F91">
              <w:rPr>
                <w:rFonts w:ascii="Times New Roman" w:hAnsi="Times New Roman" w:cs="Times New Roman"/>
                <w:iCs/>
                <w:sz w:val="24"/>
                <w:szCs w:val="24"/>
                <w:lang w:val="ru-RU" w:eastAsia="ru-RU"/>
              </w:rPr>
              <w:t>;</w:t>
            </w:r>
          </w:p>
          <w:p w14:paraId="086243B6" w14:textId="3D76C52E" w:rsidR="00DE6AAE" w:rsidRPr="002B6F91" w:rsidRDefault="00DE6AAE" w:rsidP="002B6F91">
            <w:pPr>
              <w:widowControl w:val="0"/>
              <w:numPr>
                <w:ilvl w:val="0"/>
                <w:numId w:val="12"/>
              </w:numPr>
              <w:suppressAutoHyphens/>
              <w:ind w:right="-170"/>
              <w:textAlignment w:val="baseline"/>
              <w:rPr>
                <w:rFonts w:ascii="Times New Roman" w:hAnsi="Times New Roman" w:cs="Times New Roman"/>
                <w:iCs/>
                <w:sz w:val="24"/>
                <w:szCs w:val="24"/>
                <w:lang w:eastAsia="ru-RU"/>
              </w:rPr>
            </w:pPr>
            <w:r w:rsidRPr="002B6F91">
              <w:rPr>
                <w:rFonts w:ascii="Times New Roman" w:hAnsi="Times New Roman" w:cs="Times New Roman"/>
                <w:iCs/>
                <w:sz w:val="24"/>
                <w:szCs w:val="24"/>
                <w:lang w:eastAsia="ru-RU"/>
              </w:rPr>
              <w:t xml:space="preserve">у разі якщо Учасник не є виробником товару, Учаснику необхідно надати </w:t>
            </w:r>
            <w:proofErr w:type="spellStart"/>
            <w:r w:rsidRPr="002B6F91">
              <w:rPr>
                <w:rFonts w:ascii="Times New Roman" w:hAnsi="Times New Roman" w:cs="Times New Roman"/>
                <w:iCs/>
                <w:sz w:val="24"/>
                <w:szCs w:val="24"/>
                <w:lang w:eastAsia="ru-RU"/>
              </w:rPr>
              <w:t>документ,який</w:t>
            </w:r>
            <w:proofErr w:type="spellEnd"/>
            <w:r w:rsidRPr="002B6F91">
              <w:rPr>
                <w:rFonts w:ascii="Times New Roman" w:hAnsi="Times New Roman" w:cs="Times New Roman"/>
                <w:iCs/>
                <w:sz w:val="24"/>
                <w:szCs w:val="24"/>
                <w:lang w:eastAsia="ru-RU"/>
              </w:rPr>
              <w:t xml:space="preserve"> підтверджує відносини з виробником (дистриб’ютором, дилером тощо) на продукцію, яка є предметом Закупівлі (дилерська угода та/або дистриб’юторський договір та/або договір поставки тощо) дійсний впродовж 2021 року</w:t>
            </w:r>
          </w:p>
          <w:p w14:paraId="3CCC3FF6" w14:textId="77777777" w:rsidR="00DE6AAE" w:rsidRPr="002B6F91" w:rsidRDefault="00DE6AAE" w:rsidP="002B6F91">
            <w:pPr>
              <w:pStyle w:val="a5"/>
              <w:numPr>
                <w:ilvl w:val="0"/>
                <w:numId w:val="12"/>
              </w:numPr>
              <w:rPr>
                <w:rFonts w:ascii="Times New Roman" w:hAnsi="Times New Roman" w:cs="Times New Roman"/>
                <w:sz w:val="24"/>
                <w:szCs w:val="24"/>
              </w:rPr>
            </w:pPr>
            <w:r w:rsidRPr="002B6F91">
              <w:rPr>
                <w:rFonts w:ascii="Times New Roman" w:hAnsi="Times New Roman" w:cs="Times New Roman"/>
                <w:sz w:val="24"/>
                <w:szCs w:val="24"/>
              </w:rPr>
              <w:t>Учасник як оператор ринку, що здійснює діяльність пов’язану з обігом харчових продуктів повинен надати в складі тендерної пропозиції:</w:t>
            </w:r>
          </w:p>
          <w:p w14:paraId="02BE859B" w14:textId="77777777" w:rsidR="00DE6AAE" w:rsidRPr="002B6F91" w:rsidRDefault="00DE6AAE" w:rsidP="002B6F91">
            <w:pPr>
              <w:pStyle w:val="a5"/>
              <w:numPr>
                <w:ilvl w:val="0"/>
                <w:numId w:val="12"/>
              </w:numPr>
              <w:rPr>
                <w:rFonts w:ascii="Times New Roman" w:hAnsi="Times New Roman" w:cs="Times New Roman"/>
                <w:sz w:val="24"/>
                <w:szCs w:val="24"/>
              </w:rPr>
            </w:pPr>
            <w:r w:rsidRPr="002B6F91">
              <w:rPr>
                <w:rFonts w:ascii="Times New Roman" w:hAnsi="Times New Roman" w:cs="Times New Roman"/>
                <w:sz w:val="24"/>
                <w:szCs w:val="24"/>
              </w:rPr>
              <w:t xml:space="preserve">1) </w:t>
            </w:r>
            <w:proofErr w:type="spellStart"/>
            <w:r w:rsidRPr="002B6F91">
              <w:rPr>
                <w:rFonts w:ascii="Times New Roman" w:hAnsi="Times New Roman" w:cs="Times New Roman"/>
                <w:sz w:val="24"/>
                <w:szCs w:val="24"/>
              </w:rPr>
              <w:t>скан</w:t>
            </w:r>
            <w:proofErr w:type="spellEnd"/>
            <w:r w:rsidRPr="002B6F91">
              <w:rPr>
                <w:rFonts w:ascii="Times New Roman" w:hAnsi="Times New Roman" w:cs="Times New Roman"/>
                <w:sz w:val="24"/>
                <w:szCs w:val="24"/>
              </w:rPr>
              <w:t xml:space="preserve">-копію оригіналу акту </w:t>
            </w:r>
            <w:proofErr w:type="spellStart"/>
            <w:r w:rsidRPr="002B6F91">
              <w:rPr>
                <w:rFonts w:ascii="Times New Roman" w:hAnsi="Times New Roman" w:cs="Times New Roman"/>
                <w:sz w:val="24"/>
                <w:szCs w:val="24"/>
              </w:rPr>
              <w:t>Держпродспоживслужби</w:t>
            </w:r>
            <w:proofErr w:type="spellEnd"/>
            <w:r w:rsidRPr="002B6F91">
              <w:rPr>
                <w:rFonts w:ascii="Times New Roman" w:hAnsi="Times New Roman" w:cs="Times New Roman"/>
                <w:sz w:val="24"/>
                <w:szCs w:val="24"/>
              </w:rPr>
              <w:t xml:space="preserve">,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на підприємстві Учасника (згідно наказу Міністерства аграрної політики № 447 від 08.08.19. Акт без виявлених порушень  виданий не раніше  2021р.; </w:t>
            </w:r>
          </w:p>
          <w:p w14:paraId="732134AC" w14:textId="07A4CA05" w:rsidR="00DE6AAE" w:rsidRPr="00DE6AAE" w:rsidRDefault="00DE6AAE" w:rsidP="00B54B7E">
            <w:pPr>
              <w:shd w:val="clear" w:color="auto" w:fill="FFFFFF"/>
              <w:jc w:val="both"/>
              <w:rPr>
                <w:rFonts w:ascii="Times New Roman" w:eastAsia="Times New Roman" w:hAnsi="Times New Roman" w:cs="Times New Roman"/>
                <w:color w:val="000000"/>
                <w:sz w:val="24"/>
                <w:szCs w:val="24"/>
                <w:lang w:eastAsia="uk-UA"/>
              </w:rPr>
            </w:pPr>
          </w:p>
        </w:tc>
      </w:tr>
      <w:tr w:rsidR="00B54B7E" w:rsidRPr="00151078" w14:paraId="087B94F6" w14:textId="77777777" w:rsidTr="00DE6AAE">
        <w:tc>
          <w:tcPr>
            <w:tcW w:w="533" w:type="dxa"/>
          </w:tcPr>
          <w:p w14:paraId="6BFA8BFF" w14:textId="77777777" w:rsidR="00B54B7E" w:rsidRPr="00151078" w:rsidRDefault="00B54B7E" w:rsidP="00B54B7E">
            <w:pPr>
              <w:shd w:val="clear" w:color="auto" w:fill="FFFFFF"/>
              <w:jc w:val="center"/>
              <w:rPr>
                <w:rFonts w:ascii="Times New Roman" w:eastAsia="Times New Roman" w:hAnsi="Times New Roman" w:cs="Times New Roman"/>
                <w:b/>
                <w:color w:val="000000"/>
                <w:sz w:val="24"/>
                <w:szCs w:val="24"/>
                <w:lang w:eastAsia="uk-UA"/>
              </w:rPr>
            </w:pPr>
            <w:r w:rsidRPr="00151078">
              <w:rPr>
                <w:rFonts w:ascii="Times New Roman" w:eastAsia="Times New Roman" w:hAnsi="Times New Roman" w:cs="Times New Roman"/>
                <w:b/>
                <w:color w:val="000000"/>
                <w:sz w:val="24"/>
                <w:szCs w:val="24"/>
                <w:lang w:eastAsia="uk-UA"/>
              </w:rPr>
              <w:t>3</w:t>
            </w:r>
          </w:p>
        </w:tc>
        <w:tc>
          <w:tcPr>
            <w:tcW w:w="9640" w:type="dxa"/>
          </w:tcPr>
          <w:p w14:paraId="05D99D7E" w14:textId="77777777" w:rsidR="00B54B7E" w:rsidRPr="00151078" w:rsidRDefault="00B54B7E" w:rsidP="00B54B7E">
            <w:pPr>
              <w:shd w:val="clear" w:color="auto" w:fill="FFFFFF"/>
              <w:jc w:val="both"/>
              <w:rPr>
                <w:rFonts w:ascii="Times New Roman" w:hAnsi="Times New Roman" w:cs="Times New Roman"/>
                <w:sz w:val="24"/>
                <w:szCs w:val="24"/>
              </w:rPr>
            </w:pPr>
            <w:r w:rsidRPr="00151078">
              <w:rPr>
                <w:rFonts w:ascii="Times New Roman" w:hAnsi="Times New Roman" w:cs="Times New Roman"/>
                <w:sz w:val="24"/>
                <w:szCs w:val="24"/>
              </w:rPr>
              <w:t>Довідка в довільній формі про екологічну безпеку товару та вжиття заходів із захисту довкілля.</w:t>
            </w:r>
          </w:p>
        </w:tc>
      </w:tr>
      <w:tr w:rsidR="00B54B7E" w:rsidRPr="00151078" w14:paraId="2A5DC2AF" w14:textId="77777777" w:rsidTr="00DE6AAE">
        <w:tc>
          <w:tcPr>
            <w:tcW w:w="10173" w:type="dxa"/>
            <w:gridSpan w:val="2"/>
          </w:tcPr>
          <w:p w14:paraId="080E5EF6" w14:textId="77777777" w:rsidR="00B54B7E" w:rsidRPr="00151078" w:rsidRDefault="00B54B7E" w:rsidP="00B54B7E">
            <w:pPr>
              <w:shd w:val="clear" w:color="auto" w:fill="FFFFFF"/>
              <w:jc w:val="center"/>
              <w:rPr>
                <w:rFonts w:ascii="Times New Roman" w:hAnsi="Times New Roman" w:cs="Times New Roman"/>
                <w:b/>
                <w:sz w:val="24"/>
                <w:szCs w:val="24"/>
              </w:rPr>
            </w:pPr>
            <w:r w:rsidRPr="00151078">
              <w:rPr>
                <w:rFonts w:ascii="Times New Roman" w:hAnsi="Times New Roman" w:cs="Times New Roman"/>
                <w:b/>
                <w:sz w:val="24"/>
                <w:szCs w:val="24"/>
              </w:rPr>
              <w:t>Розділ V. Інші документи</w:t>
            </w:r>
          </w:p>
        </w:tc>
      </w:tr>
      <w:tr w:rsidR="00B54B7E" w:rsidRPr="00151078" w14:paraId="3DFC0DDB" w14:textId="77777777" w:rsidTr="00DE6AAE">
        <w:tc>
          <w:tcPr>
            <w:tcW w:w="533" w:type="dxa"/>
          </w:tcPr>
          <w:p w14:paraId="6A0279B4" w14:textId="77777777" w:rsidR="00B54B7E" w:rsidRPr="00151078" w:rsidRDefault="00B54B7E" w:rsidP="00B54B7E">
            <w:pPr>
              <w:pStyle w:val="a6"/>
              <w:ind w:left="0"/>
              <w:jc w:val="center"/>
              <w:rPr>
                <w:b/>
                <w:lang w:val="uk-UA"/>
              </w:rPr>
            </w:pPr>
            <w:r w:rsidRPr="00151078">
              <w:rPr>
                <w:b/>
                <w:lang w:val="uk-UA"/>
              </w:rPr>
              <w:t>1</w:t>
            </w:r>
          </w:p>
        </w:tc>
        <w:tc>
          <w:tcPr>
            <w:tcW w:w="9640" w:type="dxa"/>
          </w:tcPr>
          <w:p w14:paraId="7C03EF30" w14:textId="77777777" w:rsidR="00B54B7E" w:rsidRPr="00151078" w:rsidRDefault="00B54B7E" w:rsidP="00B54B7E">
            <w:pPr>
              <w:ind w:left="-21" w:firstLine="55"/>
              <w:jc w:val="both"/>
              <w:rPr>
                <w:rFonts w:ascii="Times New Roman" w:hAnsi="Times New Roman" w:cs="Times New Roman"/>
                <w:b/>
                <w:sz w:val="24"/>
                <w:szCs w:val="24"/>
              </w:rPr>
            </w:pPr>
            <w:r w:rsidRPr="00151078">
              <w:rPr>
                <w:rFonts w:ascii="Times New Roman" w:hAnsi="Times New Roman" w:cs="Times New Roman"/>
                <w:sz w:val="24"/>
                <w:szCs w:val="24"/>
              </w:rPr>
              <w:t xml:space="preserve">Тендерна пропозиція – </w:t>
            </w:r>
            <w:r w:rsidRPr="00151078">
              <w:rPr>
                <w:rFonts w:ascii="Times New Roman" w:hAnsi="Times New Roman" w:cs="Times New Roman"/>
                <w:b/>
                <w:i/>
                <w:sz w:val="24"/>
                <w:szCs w:val="24"/>
              </w:rPr>
              <w:t>Додаток 3</w:t>
            </w:r>
          </w:p>
        </w:tc>
      </w:tr>
      <w:tr w:rsidR="00B54B7E" w:rsidRPr="00151078" w14:paraId="651CCF86" w14:textId="77777777" w:rsidTr="00DE6AAE">
        <w:tc>
          <w:tcPr>
            <w:tcW w:w="533" w:type="dxa"/>
          </w:tcPr>
          <w:p w14:paraId="09AC697F" w14:textId="77777777" w:rsidR="00B54B7E" w:rsidRPr="00151078" w:rsidRDefault="00B54B7E" w:rsidP="00B54B7E">
            <w:pPr>
              <w:pStyle w:val="a6"/>
              <w:ind w:left="0"/>
              <w:jc w:val="center"/>
              <w:rPr>
                <w:b/>
                <w:lang w:val="uk-UA"/>
              </w:rPr>
            </w:pPr>
            <w:r w:rsidRPr="00151078">
              <w:rPr>
                <w:b/>
                <w:lang w:val="uk-UA"/>
              </w:rPr>
              <w:t>2</w:t>
            </w:r>
          </w:p>
        </w:tc>
        <w:tc>
          <w:tcPr>
            <w:tcW w:w="9640" w:type="dxa"/>
          </w:tcPr>
          <w:p w14:paraId="3657E5EF" w14:textId="77777777" w:rsidR="00B54B7E" w:rsidRPr="00151078" w:rsidRDefault="00B54B7E" w:rsidP="00B54B7E">
            <w:pPr>
              <w:ind w:left="-21" w:firstLine="55"/>
              <w:jc w:val="both"/>
              <w:rPr>
                <w:rFonts w:ascii="Times New Roman" w:hAnsi="Times New Roman" w:cs="Times New Roman"/>
                <w:b/>
                <w:i/>
                <w:sz w:val="24"/>
                <w:szCs w:val="24"/>
              </w:rPr>
            </w:pPr>
            <w:r w:rsidRPr="00151078">
              <w:rPr>
                <w:rFonts w:ascii="Times New Roman" w:hAnsi="Times New Roman" w:cs="Times New Roman"/>
                <w:sz w:val="24"/>
                <w:szCs w:val="24"/>
              </w:rPr>
              <w:t xml:space="preserve">Лист-згода про використання персональних даних учасника процедури </w:t>
            </w:r>
            <w:proofErr w:type="spellStart"/>
            <w:r w:rsidRPr="00151078">
              <w:rPr>
                <w:rFonts w:ascii="Times New Roman" w:hAnsi="Times New Roman" w:cs="Times New Roman"/>
                <w:sz w:val="24"/>
                <w:szCs w:val="24"/>
              </w:rPr>
              <w:t>закупівлі,складений</w:t>
            </w:r>
            <w:proofErr w:type="spellEnd"/>
            <w:r w:rsidRPr="00151078">
              <w:rPr>
                <w:rFonts w:ascii="Times New Roman" w:hAnsi="Times New Roman" w:cs="Times New Roman"/>
                <w:sz w:val="24"/>
                <w:szCs w:val="24"/>
              </w:rPr>
              <w:t xml:space="preserve"> на фірмовому бланку учасника – </w:t>
            </w:r>
            <w:r w:rsidRPr="00151078">
              <w:rPr>
                <w:rFonts w:ascii="Times New Roman" w:hAnsi="Times New Roman" w:cs="Times New Roman"/>
                <w:b/>
                <w:i/>
                <w:sz w:val="24"/>
                <w:szCs w:val="24"/>
              </w:rPr>
              <w:t>Додаток 4</w:t>
            </w:r>
          </w:p>
        </w:tc>
      </w:tr>
      <w:tr w:rsidR="00B54B7E" w:rsidRPr="00151078" w14:paraId="4A2D9512" w14:textId="77777777" w:rsidTr="00DE6AAE">
        <w:tc>
          <w:tcPr>
            <w:tcW w:w="533" w:type="dxa"/>
          </w:tcPr>
          <w:p w14:paraId="1D522F62" w14:textId="77777777" w:rsidR="00B54B7E" w:rsidRPr="00151078" w:rsidRDefault="00B54B7E" w:rsidP="00B54B7E">
            <w:pPr>
              <w:pStyle w:val="a6"/>
              <w:ind w:left="0"/>
              <w:jc w:val="center"/>
              <w:rPr>
                <w:b/>
                <w:lang w:val="uk-UA"/>
              </w:rPr>
            </w:pPr>
            <w:r w:rsidRPr="00151078">
              <w:rPr>
                <w:b/>
                <w:lang w:val="uk-UA"/>
              </w:rPr>
              <w:t>3</w:t>
            </w:r>
          </w:p>
        </w:tc>
        <w:tc>
          <w:tcPr>
            <w:tcW w:w="9640" w:type="dxa"/>
          </w:tcPr>
          <w:p w14:paraId="74F0850F" w14:textId="086DED14" w:rsidR="00B54B7E" w:rsidRPr="00151078" w:rsidRDefault="00B54B7E" w:rsidP="00B54B7E">
            <w:pPr>
              <w:ind w:left="-21" w:firstLine="55"/>
              <w:jc w:val="both"/>
              <w:rPr>
                <w:rFonts w:ascii="Times New Roman" w:hAnsi="Times New Roman" w:cs="Times New Roman"/>
                <w:sz w:val="24"/>
                <w:szCs w:val="24"/>
              </w:rPr>
            </w:pPr>
            <w:r w:rsidRPr="00151078">
              <w:rPr>
                <w:rFonts w:ascii="Times New Roman" w:hAnsi="Times New Roman" w:cs="Times New Roman"/>
                <w:sz w:val="24"/>
                <w:szCs w:val="24"/>
              </w:rPr>
              <w:t>Підписаний уповноваженою особою учасника проект договору про закупівл</w:t>
            </w:r>
            <w:r w:rsidR="002B6F91">
              <w:rPr>
                <w:rFonts w:ascii="Times New Roman" w:hAnsi="Times New Roman" w:cs="Times New Roman"/>
                <w:sz w:val="24"/>
                <w:szCs w:val="24"/>
              </w:rPr>
              <w:t>ю</w:t>
            </w:r>
            <w:r w:rsidRPr="00151078">
              <w:rPr>
                <w:rFonts w:ascii="Times New Roman" w:hAnsi="Times New Roman" w:cs="Times New Roman"/>
                <w:sz w:val="24"/>
                <w:szCs w:val="24"/>
              </w:rPr>
              <w:t xml:space="preserve">– </w:t>
            </w:r>
            <w:r w:rsidRPr="00151078">
              <w:rPr>
                <w:rFonts w:ascii="Times New Roman" w:hAnsi="Times New Roman" w:cs="Times New Roman"/>
                <w:b/>
                <w:i/>
                <w:sz w:val="24"/>
                <w:szCs w:val="24"/>
              </w:rPr>
              <w:t>Додаток 5</w:t>
            </w:r>
          </w:p>
        </w:tc>
      </w:tr>
    </w:tbl>
    <w:p w14:paraId="51BCC0DC" w14:textId="77777777" w:rsidR="00C95205" w:rsidRPr="00151078" w:rsidRDefault="00C95205" w:rsidP="00D3181B">
      <w:pPr>
        <w:pStyle w:val="a6"/>
        <w:ind w:left="-567"/>
        <w:jc w:val="center"/>
        <w:rPr>
          <w:b/>
          <w:lang w:val="uk-UA"/>
        </w:rPr>
      </w:pPr>
    </w:p>
    <w:p w14:paraId="0EDBD69C" w14:textId="31879119" w:rsidR="00A610A8" w:rsidRPr="008D2B5C" w:rsidRDefault="008D2B5C" w:rsidP="008D2B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610A8" w:rsidRPr="00151078">
        <w:rPr>
          <w:rFonts w:ascii="Times New Roman" w:hAnsi="Times New Roman" w:cs="Times New Roman"/>
          <w:b/>
          <w:sz w:val="24"/>
          <w:szCs w:val="24"/>
        </w:rPr>
        <w:t>ДОДАТОК 2</w:t>
      </w:r>
    </w:p>
    <w:p w14:paraId="22C4DB37" w14:textId="77777777" w:rsidR="00A610A8" w:rsidRPr="00151078" w:rsidRDefault="00A610A8" w:rsidP="00D3181B">
      <w:pPr>
        <w:spacing w:after="0" w:line="240" w:lineRule="auto"/>
        <w:ind w:left="-567"/>
        <w:jc w:val="right"/>
        <w:rPr>
          <w:rFonts w:ascii="Times New Roman" w:hAnsi="Times New Roman" w:cs="Times New Roman"/>
          <w:b/>
          <w:sz w:val="24"/>
          <w:szCs w:val="24"/>
        </w:rPr>
      </w:pPr>
      <w:r w:rsidRPr="00151078">
        <w:rPr>
          <w:rFonts w:ascii="Times New Roman" w:hAnsi="Times New Roman" w:cs="Times New Roman"/>
          <w:b/>
          <w:sz w:val="24"/>
          <w:szCs w:val="24"/>
        </w:rPr>
        <w:t>до тендерної документації</w:t>
      </w:r>
    </w:p>
    <w:p w14:paraId="751A9DD3" w14:textId="77777777" w:rsidR="00A7183F" w:rsidRPr="00151078" w:rsidRDefault="00A7183F" w:rsidP="00D3181B">
      <w:pPr>
        <w:pStyle w:val="a6"/>
        <w:ind w:left="0" w:firstLine="567"/>
        <w:jc w:val="center"/>
        <w:rPr>
          <w:b/>
          <w:color w:val="000000" w:themeColor="text1"/>
          <w:lang w:val="uk-UA"/>
        </w:rPr>
      </w:pPr>
    </w:p>
    <w:p w14:paraId="1925A77C" w14:textId="77777777" w:rsidR="00A7183F" w:rsidRPr="00151078" w:rsidRDefault="00A7183F" w:rsidP="00D3181B">
      <w:pPr>
        <w:pStyle w:val="a6"/>
        <w:ind w:left="0" w:firstLine="567"/>
        <w:jc w:val="center"/>
        <w:rPr>
          <w:b/>
          <w:color w:val="000000" w:themeColor="text1"/>
          <w:lang w:val="uk-UA"/>
        </w:rPr>
      </w:pPr>
      <w:r w:rsidRPr="00151078">
        <w:rPr>
          <w:b/>
          <w:color w:val="000000" w:themeColor="text1"/>
          <w:lang w:val="uk-UA"/>
        </w:rPr>
        <w:t>Інформація</w:t>
      </w:r>
    </w:p>
    <w:p w14:paraId="5496EF07" w14:textId="77777777" w:rsidR="00A7183F" w:rsidRPr="00151078" w:rsidRDefault="00A7183F" w:rsidP="00D3181B">
      <w:pPr>
        <w:pStyle w:val="a6"/>
        <w:ind w:left="0" w:firstLine="567"/>
        <w:jc w:val="center"/>
        <w:rPr>
          <w:b/>
          <w:color w:val="000000" w:themeColor="text1"/>
          <w:lang w:val="uk-UA"/>
        </w:rPr>
      </w:pPr>
      <w:r w:rsidRPr="00151078">
        <w:rPr>
          <w:b/>
          <w:color w:val="000000"/>
          <w:lang w:val="uk-UA" w:eastAsia="uk-UA"/>
        </w:rPr>
        <w:t>про необхідні технічні, якісні та кількісні характеристики предмета закупівлі</w:t>
      </w:r>
    </w:p>
    <w:p w14:paraId="3486EAD9" w14:textId="77777777" w:rsidR="00DD6D6C" w:rsidRPr="00151078" w:rsidRDefault="00DD6D6C" w:rsidP="00DD6D6C">
      <w:pPr>
        <w:pStyle w:val="110"/>
        <w:ind w:left="272" w:right="332"/>
        <w:jc w:val="center"/>
      </w:pPr>
      <w:r w:rsidRPr="00151078">
        <w:rPr>
          <w:rFonts w:eastAsiaTheme="minorHAnsi"/>
        </w:rPr>
        <w:t>ДК 021:2015 15</w:t>
      </w:r>
      <w:r>
        <w:rPr>
          <w:rFonts w:eastAsiaTheme="minorHAnsi"/>
        </w:rPr>
        <w:t>11</w:t>
      </w:r>
      <w:r w:rsidRPr="00151078">
        <w:rPr>
          <w:rFonts w:eastAsiaTheme="minorHAnsi"/>
        </w:rPr>
        <w:t>0000-</w:t>
      </w:r>
      <w:r>
        <w:rPr>
          <w:rFonts w:eastAsiaTheme="minorHAnsi"/>
        </w:rPr>
        <w:t>2</w:t>
      </w:r>
      <w:r w:rsidRPr="00151078">
        <w:rPr>
          <w:rFonts w:eastAsiaTheme="minorHAnsi"/>
        </w:rPr>
        <w:t xml:space="preserve"> – «</w:t>
      </w:r>
      <w:r>
        <w:rPr>
          <w:rFonts w:eastAsiaTheme="minorHAnsi"/>
        </w:rPr>
        <w:t>М’ясо</w:t>
      </w:r>
      <w:r w:rsidRPr="00151078">
        <w:rPr>
          <w:rFonts w:eastAsiaTheme="minorHAnsi"/>
        </w:rPr>
        <w:t>»</w:t>
      </w:r>
    </w:p>
    <w:p w14:paraId="36EC4F97" w14:textId="77777777" w:rsidR="00DD6D6C" w:rsidRDefault="00DD6D6C" w:rsidP="00DD6D6C">
      <w:pPr>
        <w:pStyle w:val="a6"/>
        <w:tabs>
          <w:tab w:val="left" w:pos="3972"/>
        </w:tabs>
        <w:jc w:val="center"/>
        <w:rPr>
          <w:b/>
          <w:lang w:val="uk-UA"/>
        </w:rPr>
      </w:pPr>
      <w:r>
        <w:rPr>
          <w:b/>
          <w:lang w:val="uk-UA"/>
        </w:rPr>
        <w:t>(Філе куряче охолоджене, гомілка куряча охолоджена,</w:t>
      </w:r>
    </w:p>
    <w:p w14:paraId="22B62CA6" w14:textId="77777777" w:rsidR="00DD6D6C" w:rsidRPr="00151078" w:rsidRDefault="00DD6D6C" w:rsidP="00DD6D6C">
      <w:pPr>
        <w:pStyle w:val="a6"/>
        <w:tabs>
          <w:tab w:val="left" w:pos="3972"/>
        </w:tabs>
        <w:jc w:val="center"/>
        <w:rPr>
          <w:b/>
          <w:lang w:val="uk-UA"/>
        </w:rPr>
      </w:pPr>
      <w:r>
        <w:rPr>
          <w:b/>
          <w:lang w:val="uk-UA"/>
        </w:rPr>
        <w:t xml:space="preserve"> м’ясо свинини охолоджене.)</w:t>
      </w:r>
    </w:p>
    <w:p w14:paraId="289CDDA6" w14:textId="4FF21B54" w:rsidR="009C2BE1" w:rsidRPr="00151078" w:rsidRDefault="009C2BE1" w:rsidP="00D3181B">
      <w:pPr>
        <w:tabs>
          <w:tab w:val="left" w:pos="360"/>
        </w:tabs>
        <w:autoSpaceDN w:val="0"/>
        <w:spacing w:after="0" w:line="240" w:lineRule="auto"/>
        <w:jc w:val="both"/>
        <w:rPr>
          <w:rFonts w:ascii="Times New Roman" w:hAnsi="Times New Roman" w:cs="Times New Roman"/>
          <w:sz w:val="24"/>
          <w:szCs w:val="24"/>
        </w:rPr>
      </w:pPr>
      <w:r w:rsidRPr="00151078">
        <w:rPr>
          <w:rFonts w:ascii="Times New Roman" w:hAnsi="Times New Roman" w:cs="Times New Roman"/>
          <w:b/>
          <w:sz w:val="24"/>
          <w:szCs w:val="24"/>
        </w:rPr>
        <w:t>До ціни</w:t>
      </w:r>
      <w:r w:rsidRPr="00151078">
        <w:rPr>
          <w:rFonts w:ascii="Times New Roman" w:hAnsi="Times New Roman" w:cs="Times New Roman"/>
          <w:sz w:val="24"/>
          <w:szCs w:val="24"/>
        </w:rPr>
        <w:t xml:space="preserve"> тендерної пропозиції включаються наступні витрати: </w:t>
      </w:r>
    </w:p>
    <w:p w14:paraId="24EFE10E" w14:textId="77777777" w:rsidR="009C2BE1" w:rsidRPr="00151078" w:rsidRDefault="009C2BE1" w:rsidP="00D3181B">
      <w:pPr>
        <w:numPr>
          <w:ilvl w:val="0"/>
          <w:numId w:val="7"/>
        </w:numPr>
        <w:tabs>
          <w:tab w:val="num" w:pos="426"/>
        </w:tabs>
        <w:autoSpaceDN w:val="0"/>
        <w:spacing w:after="0" w:line="240" w:lineRule="auto"/>
        <w:ind w:left="0" w:firstLine="0"/>
        <w:jc w:val="both"/>
        <w:rPr>
          <w:rFonts w:ascii="Times New Roman" w:hAnsi="Times New Roman" w:cs="Times New Roman"/>
          <w:color w:val="000000"/>
          <w:sz w:val="24"/>
          <w:szCs w:val="24"/>
        </w:rPr>
      </w:pPr>
      <w:r w:rsidRPr="00151078">
        <w:rPr>
          <w:rFonts w:ascii="Times New Roman" w:hAnsi="Times New Roman" w:cs="Times New Roman"/>
          <w:color w:val="000000"/>
          <w:sz w:val="24"/>
          <w:szCs w:val="24"/>
        </w:rPr>
        <w:t>податки і збори (обов’язкові платежі), що сплачуються або мають бути сплачені;</w:t>
      </w:r>
    </w:p>
    <w:p w14:paraId="21998EF5" w14:textId="77777777" w:rsidR="009C2BE1" w:rsidRPr="00151078" w:rsidRDefault="009C2BE1" w:rsidP="00D3181B">
      <w:pPr>
        <w:numPr>
          <w:ilvl w:val="0"/>
          <w:numId w:val="7"/>
        </w:numPr>
        <w:tabs>
          <w:tab w:val="num" w:pos="426"/>
        </w:tabs>
        <w:autoSpaceDN w:val="0"/>
        <w:spacing w:after="0" w:line="240" w:lineRule="auto"/>
        <w:ind w:left="0" w:firstLine="0"/>
        <w:jc w:val="both"/>
        <w:rPr>
          <w:rFonts w:ascii="Times New Roman" w:hAnsi="Times New Roman" w:cs="Times New Roman"/>
          <w:color w:val="000000"/>
          <w:sz w:val="24"/>
          <w:szCs w:val="24"/>
        </w:rPr>
      </w:pPr>
      <w:r w:rsidRPr="00151078">
        <w:rPr>
          <w:rFonts w:ascii="Times New Roman" w:hAnsi="Times New Roman" w:cs="Times New Roman"/>
          <w:color w:val="000000"/>
          <w:sz w:val="24"/>
          <w:szCs w:val="24"/>
        </w:rPr>
        <w:t xml:space="preserve">витрати на </w:t>
      </w:r>
      <w:r w:rsidRPr="00151078">
        <w:rPr>
          <w:rFonts w:ascii="Times New Roman" w:hAnsi="Times New Roman" w:cs="Times New Roman"/>
          <w:sz w:val="24"/>
          <w:szCs w:val="24"/>
        </w:rPr>
        <w:t xml:space="preserve">поставку до </w:t>
      </w:r>
      <w:r w:rsidR="008976C7" w:rsidRPr="00151078">
        <w:rPr>
          <w:rFonts w:ascii="Times New Roman" w:hAnsi="Times New Roman" w:cs="Times New Roman"/>
          <w:sz w:val="24"/>
          <w:szCs w:val="24"/>
          <w:lang w:eastAsia="uk-UA"/>
        </w:rPr>
        <w:t>закладів освіти</w:t>
      </w:r>
      <w:r w:rsidRPr="00151078">
        <w:rPr>
          <w:rFonts w:ascii="Times New Roman" w:hAnsi="Times New Roman" w:cs="Times New Roman"/>
          <w:color w:val="000000"/>
          <w:sz w:val="24"/>
          <w:szCs w:val="24"/>
        </w:rPr>
        <w:t>;</w:t>
      </w:r>
    </w:p>
    <w:p w14:paraId="1B0E21AD" w14:textId="77777777" w:rsidR="009C2BE1" w:rsidRPr="00151078" w:rsidRDefault="009C2BE1" w:rsidP="00D3181B">
      <w:pPr>
        <w:numPr>
          <w:ilvl w:val="0"/>
          <w:numId w:val="7"/>
        </w:numPr>
        <w:tabs>
          <w:tab w:val="num" w:pos="426"/>
        </w:tabs>
        <w:autoSpaceDN w:val="0"/>
        <w:spacing w:after="0" w:line="240" w:lineRule="auto"/>
        <w:ind w:left="0" w:firstLine="0"/>
        <w:jc w:val="both"/>
        <w:rPr>
          <w:rFonts w:ascii="Times New Roman" w:hAnsi="Times New Roman" w:cs="Times New Roman"/>
          <w:color w:val="000000"/>
          <w:sz w:val="24"/>
          <w:szCs w:val="24"/>
        </w:rPr>
      </w:pPr>
      <w:r w:rsidRPr="00151078">
        <w:rPr>
          <w:rFonts w:ascii="Times New Roman" w:hAnsi="Times New Roman" w:cs="Times New Roman"/>
          <w:sz w:val="24"/>
          <w:szCs w:val="24"/>
        </w:rPr>
        <w:t>складування;</w:t>
      </w:r>
    </w:p>
    <w:p w14:paraId="082EA711" w14:textId="77777777" w:rsidR="009C2BE1" w:rsidRPr="00151078" w:rsidRDefault="009C2BE1" w:rsidP="00D3181B">
      <w:pPr>
        <w:numPr>
          <w:ilvl w:val="0"/>
          <w:numId w:val="7"/>
        </w:numPr>
        <w:tabs>
          <w:tab w:val="num" w:pos="426"/>
        </w:tabs>
        <w:autoSpaceDN w:val="0"/>
        <w:spacing w:after="0" w:line="240" w:lineRule="auto"/>
        <w:ind w:left="0" w:firstLine="0"/>
        <w:jc w:val="both"/>
        <w:rPr>
          <w:rFonts w:ascii="Times New Roman" w:hAnsi="Times New Roman" w:cs="Times New Roman"/>
          <w:color w:val="000000"/>
          <w:sz w:val="24"/>
          <w:szCs w:val="24"/>
        </w:rPr>
      </w:pPr>
      <w:r w:rsidRPr="00151078">
        <w:rPr>
          <w:rFonts w:ascii="Times New Roman" w:hAnsi="Times New Roman" w:cs="Times New Roman"/>
          <w:color w:val="000000"/>
          <w:sz w:val="24"/>
          <w:szCs w:val="24"/>
        </w:rPr>
        <w:t>зберігання;</w:t>
      </w:r>
    </w:p>
    <w:p w14:paraId="00CBFA04" w14:textId="77777777" w:rsidR="009C2BE1" w:rsidRPr="00151078" w:rsidRDefault="009C2BE1" w:rsidP="00D3181B">
      <w:pPr>
        <w:numPr>
          <w:ilvl w:val="0"/>
          <w:numId w:val="7"/>
        </w:numPr>
        <w:tabs>
          <w:tab w:val="num" w:pos="426"/>
        </w:tabs>
        <w:autoSpaceDN w:val="0"/>
        <w:spacing w:after="0" w:line="240" w:lineRule="auto"/>
        <w:ind w:left="0" w:firstLine="0"/>
        <w:jc w:val="both"/>
        <w:rPr>
          <w:rFonts w:ascii="Times New Roman" w:hAnsi="Times New Roman" w:cs="Times New Roman"/>
          <w:sz w:val="24"/>
          <w:szCs w:val="24"/>
        </w:rPr>
      </w:pPr>
      <w:r w:rsidRPr="00151078">
        <w:rPr>
          <w:rFonts w:ascii="Times New Roman" w:hAnsi="Times New Roman" w:cs="Times New Roman"/>
          <w:sz w:val="24"/>
          <w:szCs w:val="24"/>
        </w:rPr>
        <w:t>навантаження;</w:t>
      </w:r>
    </w:p>
    <w:p w14:paraId="2C431FD4" w14:textId="77777777" w:rsidR="009C2BE1" w:rsidRPr="00151078" w:rsidRDefault="009C2BE1" w:rsidP="00D3181B">
      <w:pPr>
        <w:numPr>
          <w:ilvl w:val="0"/>
          <w:numId w:val="7"/>
        </w:numPr>
        <w:tabs>
          <w:tab w:val="num" w:pos="426"/>
        </w:tabs>
        <w:autoSpaceDN w:val="0"/>
        <w:spacing w:after="0" w:line="240" w:lineRule="auto"/>
        <w:ind w:left="0" w:firstLine="0"/>
        <w:jc w:val="both"/>
        <w:rPr>
          <w:rFonts w:ascii="Times New Roman" w:hAnsi="Times New Roman" w:cs="Times New Roman"/>
          <w:sz w:val="24"/>
          <w:szCs w:val="24"/>
        </w:rPr>
      </w:pPr>
      <w:r w:rsidRPr="00151078">
        <w:rPr>
          <w:rFonts w:ascii="Times New Roman" w:hAnsi="Times New Roman" w:cs="Times New Roman"/>
          <w:sz w:val="24"/>
          <w:szCs w:val="24"/>
        </w:rPr>
        <w:t>розвантаження;</w:t>
      </w:r>
    </w:p>
    <w:p w14:paraId="2628E095" w14:textId="77777777" w:rsidR="009C2BE1" w:rsidRPr="00151078" w:rsidRDefault="009C2BE1" w:rsidP="00D3181B">
      <w:pPr>
        <w:numPr>
          <w:ilvl w:val="0"/>
          <w:numId w:val="7"/>
        </w:numPr>
        <w:tabs>
          <w:tab w:val="num" w:pos="426"/>
        </w:tabs>
        <w:autoSpaceDN w:val="0"/>
        <w:spacing w:after="0" w:line="240" w:lineRule="auto"/>
        <w:ind w:left="0" w:firstLine="0"/>
        <w:jc w:val="both"/>
        <w:rPr>
          <w:rFonts w:ascii="Times New Roman" w:hAnsi="Times New Roman" w:cs="Times New Roman"/>
          <w:color w:val="FF0000"/>
          <w:sz w:val="24"/>
          <w:szCs w:val="24"/>
        </w:rPr>
      </w:pPr>
      <w:r w:rsidRPr="00151078">
        <w:rPr>
          <w:rFonts w:ascii="Times New Roman" w:hAnsi="Times New Roman" w:cs="Times New Roman"/>
          <w:sz w:val="24"/>
          <w:szCs w:val="24"/>
        </w:rPr>
        <w:t>зважування;</w:t>
      </w:r>
      <w:r w:rsidRPr="00151078">
        <w:rPr>
          <w:rFonts w:ascii="Times New Roman" w:hAnsi="Times New Roman" w:cs="Times New Roman"/>
          <w:color w:val="FF0000"/>
          <w:sz w:val="24"/>
          <w:szCs w:val="24"/>
        </w:rPr>
        <w:t xml:space="preserve"> </w:t>
      </w:r>
    </w:p>
    <w:p w14:paraId="093C8DEF" w14:textId="77777777" w:rsidR="009C2BE1" w:rsidRPr="00151078" w:rsidRDefault="009C2BE1" w:rsidP="00D3181B">
      <w:pPr>
        <w:numPr>
          <w:ilvl w:val="0"/>
          <w:numId w:val="7"/>
        </w:numPr>
        <w:tabs>
          <w:tab w:val="num" w:pos="426"/>
        </w:tabs>
        <w:autoSpaceDN w:val="0"/>
        <w:spacing w:after="0" w:line="240" w:lineRule="auto"/>
        <w:ind w:left="0" w:firstLine="0"/>
        <w:jc w:val="both"/>
        <w:rPr>
          <w:rFonts w:ascii="Times New Roman" w:hAnsi="Times New Roman" w:cs="Times New Roman"/>
          <w:color w:val="000000"/>
          <w:sz w:val="24"/>
          <w:szCs w:val="24"/>
        </w:rPr>
      </w:pPr>
      <w:r w:rsidRPr="00151078">
        <w:rPr>
          <w:rFonts w:ascii="Times New Roman" w:hAnsi="Times New Roman" w:cs="Times New Roman"/>
          <w:color w:val="000000"/>
          <w:sz w:val="24"/>
          <w:szCs w:val="24"/>
        </w:rPr>
        <w:t>інші витрати, передбачені для товару даного виду.</w:t>
      </w:r>
    </w:p>
    <w:p w14:paraId="731DC4D4" w14:textId="77777777" w:rsidR="009C2BE1" w:rsidRPr="00151078" w:rsidRDefault="009C2BE1" w:rsidP="00D3181B">
      <w:pPr>
        <w:tabs>
          <w:tab w:val="num" w:pos="426"/>
        </w:tabs>
        <w:spacing w:after="0" w:line="240" w:lineRule="auto"/>
        <w:jc w:val="both"/>
        <w:rPr>
          <w:rFonts w:ascii="Times New Roman" w:hAnsi="Times New Roman" w:cs="Times New Roman"/>
          <w:sz w:val="24"/>
          <w:szCs w:val="24"/>
        </w:rPr>
      </w:pPr>
      <w:r w:rsidRPr="00151078">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про закупівлю. Всі витрати сплачуються учасником за рахунок його власного прибутку.</w:t>
      </w:r>
    </w:p>
    <w:p w14:paraId="5814E7A5" w14:textId="77777777" w:rsidR="009C2BE1" w:rsidRPr="00151078" w:rsidRDefault="009C2BE1" w:rsidP="00D3181B">
      <w:pPr>
        <w:tabs>
          <w:tab w:val="left" w:pos="360"/>
        </w:tabs>
        <w:autoSpaceDN w:val="0"/>
        <w:spacing w:after="0" w:line="240" w:lineRule="auto"/>
        <w:jc w:val="both"/>
        <w:rPr>
          <w:rFonts w:ascii="Times New Roman" w:hAnsi="Times New Roman" w:cs="Times New Roman"/>
          <w:sz w:val="24"/>
          <w:szCs w:val="24"/>
        </w:rPr>
      </w:pPr>
      <w:r w:rsidRPr="00151078">
        <w:rPr>
          <w:rFonts w:ascii="Times New Roman" w:hAnsi="Times New Roman" w:cs="Times New Roman"/>
          <w:sz w:val="24"/>
          <w:szCs w:val="24"/>
        </w:rPr>
        <w:t>Поставка товару повинна здійснюватися транспортом учасника-переможця торгів частинами, відповідно до заявок, наданих замовником.</w:t>
      </w:r>
    </w:p>
    <w:p w14:paraId="35079975" w14:textId="77777777" w:rsidR="009C2BE1" w:rsidRPr="00151078" w:rsidRDefault="009C2BE1" w:rsidP="00D3181B">
      <w:pPr>
        <w:tabs>
          <w:tab w:val="left" w:pos="360"/>
        </w:tabs>
        <w:autoSpaceDN w:val="0"/>
        <w:spacing w:after="0" w:line="240" w:lineRule="auto"/>
        <w:jc w:val="both"/>
        <w:rPr>
          <w:rFonts w:ascii="Times New Roman" w:hAnsi="Times New Roman" w:cs="Times New Roman"/>
          <w:sz w:val="24"/>
          <w:szCs w:val="24"/>
        </w:rPr>
      </w:pPr>
      <w:r w:rsidRPr="00151078">
        <w:rPr>
          <w:rFonts w:ascii="Times New Roman" w:hAnsi="Times New Roman" w:cs="Times New Roman"/>
          <w:sz w:val="24"/>
          <w:szCs w:val="24"/>
        </w:rPr>
        <w:t xml:space="preserve">Зважування, розвантаження має </w:t>
      </w:r>
      <w:proofErr w:type="spellStart"/>
      <w:r w:rsidRPr="00151078">
        <w:rPr>
          <w:rFonts w:ascii="Times New Roman" w:hAnsi="Times New Roman" w:cs="Times New Roman"/>
          <w:sz w:val="24"/>
          <w:szCs w:val="24"/>
        </w:rPr>
        <w:t>здійснюватись</w:t>
      </w:r>
      <w:proofErr w:type="spellEnd"/>
      <w:r w:rsidRPr="00151078">
        <w:rPr>
          <w:rFonts w:ascii="Times New Roman" w:hAnsi="Times New Roman" w:cs="Times New Roman"/>
          <w:sz w:val="24"/>
          <w:szCs w:val="24"/>
        </w:rPr>
        <w:t xml:space="preserve"> працівниками Учасника-переможця.</w:t>
      </w:r>
    </w:p>
    <w:p w14:paraId="7F96E249" w14:textId="77777777" w:rsidR="009C2BE1" w:rsidRPr="00151078" w:rsidRDefault="009C2BE1" w:rsidP="00D3181B">
      <w:pPr>
        <w:tabs>
          <w:tab w:val="left" w:pos="142"/>
          <w:tab w:val="left" w:pos="360"/>
        </w:tabs>
        <w:spacing w:after="0" w:line="240" w:lineRule="auto"/>
        <w:jc w:val="both"/>
        <w:rPr>
          <w:rFonts w:ascii="Times New Roman" w:hAnsi="Times New Roman" w:cs="Times New Roman"/>
          <w:sz w:val="24"/>
          <w:szCs w:val="24"/>
        </w:rPr>
      </w:pPr>
      <w:r w:rsidRPr="00151078">
        <w:rPr>
          <w:rFonts w:ascii="Times New Roman" w:hAnsi="Times New Roman" w:cs="Times New Roman"/>
          <w:sz w:val="24"/>
          <w:szCs w:val="24"/>
        </w:rPr>
        <w:t xml:space="preserve">Кожна партія товару повинна супроводжуватись документами, що підтверджують якість </w:t>
      </w:r>
      <w:r w:rsidR="008976C7" w:rsidRPr="00151078">
        <w:rPr>
          <w:rFonts w:ascii="Times New Roman" w:hAnsi="Times New Roman" w:cs="Times New Roman"/>
          <w:sz w:val="24"/>
          <w:szCs w:val="24"/>
        </w:rPr>
        <w:t>товару</w:t>
      </w:r>
    </w:p>
    <w:p w14:paraId="5A7400FB" w14:textId="508E4D98" w:rsidR="009C2BE1" w:rsidRPr="00151078" w:rsidRDefault="009C2BE1" w:rsidP="00D3181B">
      <w:pPr>
        <w:tabs>
          <w:tab w:val="left" w:pos="142"/>
          <w:tab w:val="left" w:pos="360"/>
        </w:tabs>
        <w:spacing w:after="0" w:line="240" w:lineRule="auto"/>
        <w:jc w:val="both"/>
        <w:rPr>
          <w:rFonts w:ascii="Times New Roman" w:hAnsi="Times New Roman" w:cs="Times New Roman"/>
          <w:sz w:val="24"/>
          <w:szCs w:val="24"/>
        </w:rPr>
      </w:pPr>
      <w:r w:rsidRPr="00151078">
        <w:rPr>
          <w:rFonts w:ascii="Times New Roman" w:hAnsi="Times New Roman" w:cs="Times New Roman"/>
          <w:b/>
          <w:bCs/>
          <w:color w:val="000000"/>
          <w:spacing w:val="-1"/>
          <w:sz w:val="24"/>
          <w:szCs w:val="24"/>
        </w:rPr>
        <w:t>Строк (т</w:t>
      </w:r>
      <w:r w:rsidRPr="00151078">
        <w:rPr>
          <w:rFonts w:ascii="Times New Roman" w:hAnsi="Times New Roman" w:cs="Times New Roman"/>
          <w:b/>
          <w:sz w:val="24"/>
          <w:szCs w:val="24"/>
        </w:rPr>
        <w:t>ермін)</w:t>
      </w:r>
      <w:r w:rsidR="00C04587">
        <w:rPr>
          <w:rFonts w:ascii="Times New Roman" w:hAnsi="Times New Roman" w:cs="Times New Roman"/>
          <w:b/>
          <w:sz w:val="24"/>
          <w:szCs w:val="24"/>
        </w:rPr>
        <w:t>,</w:t>
      </w:r>
      <w:r w:rsidRPr="00151078">
        <w:rPr>
          <w:rFonts w:ascii="Times New Roman" w:hAnsi="Times New Roman" w:cs="Times New Roman"/>
          <w:b/>
          <w:sz w:val="24"/>
          <w:szCs w:val="24"/>
        </w:rPr>
        <w:t>місце</w:t>
      </w:r>
      <w:r w:rsidR="00C04587">
        <w:rPr>
          <w:rFonts w:ascii="Times New Roman" w:hAnsi="Times New Roman" w:cs="Times New Roman"/>
          <w:b/>
          <w:sz w:val="24"/>
          <w:szCs w:val="24"/>
        </w:rPr>
        <w:t xml:space="preserve"> та обсяг</w:t>
      </w:r>
      <w:r w:rsidRPr="00151078">
        <w:rPr>
          <w:rFonts w:ascii="Times New Roman" w:hAnsi="Times New Roman" w:cs="Times New Roman"/>
          <w:b/>
          <w:sz w:val="24"/>
          <w:szCs w:val="24"/>
        </w:rPr>
        <w:t xml:space="preserve"> поставки (передачі) товару:</w:t>
      </w:r>
      <w:r w:rsidRPr="00151078">
        <w:rPr>
          <w:rFonts w:ascii="Times New Roman" w:hAnsi="Times New Roman" w:cs="Times New Roman"/>
          <w:sz w:val="24"/>
          <w:szCs w:val="24"/>
        </w:rPr>
        <w:t xml:space="preserve"> </w:t>
      </w:r>
      <w:r w:rsidRPr="00151078">
        <w:rPr>
          <w:rFonts w:ascii="Times New Roman" w:hAnsi="Times New Roman" w:cs="Times New Roman"/>
          <w:sz w:val="24"/>
          <w:szCs w:val="24"/>
          <w:lang w:eastAsia="uk-UA"/>
        </w:rPr>
        <w:t xml:space="preserve">до 31 грудня </w:t>
      </w:r>
      <w:r w:rsidR="008976C7" w:rsidRPr="00151078">
        <w:rPr>
          <w:rFonts w:ascii="Times New Roman" w:hAnsi="Times New Roman" w:cs="Times New Roman"/>
          <w:sz w:val="24"/>
          <w:szCs w:val="24"/>
          <w:lang w:eastAsia="uk-UA"/>
        </w:rPr>
        <w:t>202</w:t>
      </w:r>
      <w:r w:rsidR="00B54B7E" w:rsidRPr="00151078">
        <w:rPr>
          <w:rFonts w:ascii="Times New Roman" w:hAnsi="Times New Roman" w:cs="Times New Roman"/>
          <w:sz w:val="24"/>
          <w:szCs w:val="24"/>
          <w:lang w:eastAsia="uk-UA"/>
        </w:rPr>
        <w:t>2</w:t>
      </w:r>
      <w:r w:rsidRPr="00151078">
        <w:rPr>
          <w:rFonts w:ascii="Times New Roman" w:hAnsi="Times New Roman" w:cs="Times New Roman"/>
          <w:sz w:val="24"/>
          <w:szCs w:val="24"/>
          <w:lang w:eastAsia="uk-UA"/>
        </w:rPr>
        <w:t xml:space="preserve"> року</w:t>
      </w:r>
      <w:r w:rsidRPr="00151078">
        <w:rPr>
          <w:rFonts w:ascii="Times New Roman" w:hAnsi="Times New Roman" w:cs="Times New Roman"/>
          <w:sz w:val="24"/>
          <w:szCs w:val="24"/>
        </w:rPr>
        <w:t xml:space="preserve">, </w:t>
      </w:r>
      <w:r w:rsidR="008976C7" w:rsidRPr="00151078">
        <w:rPr>
          <w:rFonts w:ascii="Times New Roman" w:hAnsi="Times New Roman" w:cs="Times New Roman"/>
          <w:sz w:val="24"/>
          <w:szCs w:val="24"/>
        </w:rPr>
        <w:t>заклади освіти</w:t>
      </w:r>
      <w:r w:rsidRPr="00151078">
        <w:rPr>
          <w:rFonts w:ascii="Times New Roman" w:hAnsi="Times New Roman" w:cs="Times New Roman"/>
          <w:sz w:val="24"/>
          <w:szCs w:val="24"/>
        </w:rPr>
        <w:t xml:space="preserve"> </w:t>
      </w:r>
      <w:proofErr w:type="spellStart"/>
      <w:r w:rsidR="00CF107F">
        <w:rPr>
          <w:rFonts w:ascii="Times New Roman" w:hAnsi="Times New Roman" w:cs="Times New Roman"/>
          <w:sz w:val="24"/>
          <w:szCs w:val="24"/>
        </w:rPr>
        <w:t>Старовижівської</w:t>
      </w:r>
      <w:proofErr w:type="spellEnd"/>
      <w:r w:rsidR="00CF107F">
        <w:rPr>
          <w:rFonts w:ascii="Times New Roman" w:hAnsi="Times New Roman" w:cs="Times New Roman"/>
          <w:sz w:val="24"/>
          <w:szCs w:val="24"/>
        </w:rPr>
        <w:t xml:space="preserve"> </w:t>
      </w:r>
      <w:r w:rsidR="007C441C">
        <w:rPr>
          <w:rFonts w:ascii="Times New Roman" w:hAnsi="Times New Roman" w:cs="Times New Roman"/>
          <w:sz w:val="24"/>
          <w:szCs w:val="24"/>
        </w:rPr>
        <w:t>селищної ради</w:t>
      </w:r>
    </w:p>
    <w:tbl>
      <w:tblPr>
        <w:tblStyle w:val="a8"/>
        <w:tblW w:w="0" w:type="auto"/>
        <w:tblLook w:val="04A0" w:firstRow="1" w:lastRow="0" w:firstColumn="1" w:lastColumn="0" w:noHBand="0" w:noVBand="1"/>
      </w:tblPr>
      <w:tblGrid>
        <w:gridCol w:w="2087"/>
        <w:gridCol w:w="1478"/>
        <w:gridCol w:w="1816"/>
        <w:gridCol w:w="1562"/>
        <w:gridCol w:w="2912"/>
      </w:tblGrid>
      <w:tr w:rsidR="00DD6D6C" w:rsidRPr="00151078" w14:paraId="1D8BF928" w14:textId="77777777" w:rsidTr="00B26106">
        <w:tc>
          <w:tcPr>
            <w:tcW w:w="2120" w:type="dxa"/>
          </w:tcPr>
          <w:p w14:paraId="102D5065" w14:textId="5AEC6CF7" w:rsidR="00DD6D6C" w:rsidRPr="00C04587" w:rsidRDefault="00DD6D6C" w:rsidP="00C04587">
            <w:pPr>
              <w:tabs>
                <w:tab w:val="left" w:pos="142"/>
                <w:tab w:val="left" w:pos="360"/>
              </w:tabs>
              <w:jc w:val="center"/>
              <w:rPr>
                <w:rFonts w:ascii="Times New Roman" w:hAnsi="Times New Roman" w:cs="Times New Roman"/>
                <w:b/>
                <w:bCs/>
                <w:color w:val="000000" w:themeColor="text1"/>
                <w:sz w:val="24"/>
                <w:szCs w:val="24"/>
              </w:rPr>
            </w:pPr>
            <w:r w:rsidRPr="00C04587">
              <w:rPr>
                <w:rFonts w:ascii="Times New Roman" w:hAnsi="Times New Roman" w:cs="Times New Roman"/>
                <w:b/>
                <w:bCs/>
                <w:color w:val="000000" w:themeColor="text1"/>
                <w:sz w:val="24"/>
                <w:szCs w:val="24"/>
              </w:rPr>
              <w:t>Назва закладу</w:t>
            </w:r>
          </w:p>
        </w:tc>
        <w:tc>
          <w:tcPr>
            <w:tcW w:w="4640" w:type="dxa"/>
            <w:gridSpan w:val="3"/>
          </w:tcPr>
          <w:p w14:paraId="1E29F48B" w14:textId="245D9196" w:rsidR="00DD6D6C" w:rsidRPr="00C04587" w:rsidRDefault="00DD6D6C" w:rsidP="00C04587">
            <w:pPr>
              <w:tabs>
                <w:tab w:val="left" w:pos="142"/>
                <w:tab w:val="left" w:pos="360"/>
              </w:tabs>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кг</w:t>
            </w:r>
            <w:r w:rsidRPr="00C04587">
              <w:rPr>
                <w:rFonts w:ascii="Times New Roman" w:hAnsi="Times New Roman" w:cs="Times New Roman"/>
                <w:b/>
                <w:bCs/>
                <w:color w:val="000000" w:themeColor="text1"/>
                <w:sz w:val="24"/>
                <w:szCs w:val="24"/>
              </w:rPr>
              <w:t>/рік</w:t>
            </w:r>
          </w:p>
        </w:tc>
        <w:tc>
          <w:tcPr>
            <w:tcW w:w="3095" w:type="dxa"/>
          </w:tcPr>
          <w:p w14:paraId="6E0DABFD" w14:textId="345AE5AD" w:rsidR="00DD6D6C" w:rsidRPr="00C04587" w:rsidRDefault="00DD6D6C" w:rsidP="00C04587">
            <w:pPr>
              <w:tabs>
                <w:tab w:val="left" w:pos="142"/>
                <w:tab w:val="left" w:pos="360"/>
              </w:tabs>
              <w:jc w:val="center"/>
              <w:rPr>
                <w:rFonts w:ascii="Times New Roman" w:hAnsi="Times New Roman" w:cs="Times New Roman"/>
                <w:b/>
                <w:bCs/>
                <w:color w:val="000000" w:themeColor="text1"/>
                <w:sz w:val="24"/>
                <w:szCs w:val="24"/>
              </w:rPr>
            </w:pPr>
            <w:r w:rsidRPr="00C04587">
              <w:rPr>
                <w:rFonts w:ascii="Times New Roman" w:hAnsi="Times New Roman" w:cs="Times New Roman"/>
                <w:b/>
                <w:bCs/>
                <w:color w:val="000000" w:themeColor="text1"/>
                <w:sz w:val="24"/>
                <w:szCs w:val="24"/>
              </w:rPr>
              <w:t>Адреса</w:t>
            </w:r>
          </w:p>
        </w:tc>
      </w:tr>
      <w:tr w:rsidR="00DD6D6C" w:rsidRPr="00151078" w14:paraId="7DBA9B32" w14:textId="77777777" w:rsidTr="00DD6D6C">
        <w:tc>
          <w:tcPr>
            <w:tcW w:w="2120" w:type="dxa"/>
          </w:tcPr>
          <w:p w14:paraId="0AA041C7" w14:textId="77777777" w:rsidR="00DD6D6C" w:rsidRPr="00C04587" w:rsidRDefault="00DD6D6C" w:rsidP="00C04587">
            <w:pPr>
              <w:tabs>
                <w:tab w:val="left" w:pos="142"/>
                <w:tab w:val="left" w:pos="360"/>
              </w:tabs>
              <w:jc w:val="center"/>
              <w:rPr>
                <w:rFonts w:ascii="Times New Roman" w:hAnsi="Times New Roman" w:cs="Times New Roman"/>
                <w:b/>
                <w:bCs/>
                <w:color w:val="000000" w:themeColor="text1"/>
                <w:sz w:val="24"/>
                <w:szCs w:val="24"/>
              </w:rPr>
            </w:pPr>
          </w:p>
        </w:tc>
        <w:tc>
          <w:tcPr>
            <w:tcW w:w="1102" w:type="dxa"/>
          </w:tcPr>
          <w:p w14:paraId="41082C49" w14:textId="51106F8C" w:rsidR="00DD6D6C" w:rsidRDefault="00DD6D6C" w:rsidP="00AC5E97">
            <w:pPr>
              <w:tabs>
                <w:tab w:val="left" w:pos="142"/>
                <w:tab w:val="left" w:pos="360"/>
              </w:tabs>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Філе куряче охолоджене</w:t>
            </w:r>
          </w:p>
        </w:tc>
        <w:tc>
          <w:tcPr>
            <w:tcW w:w="1943" w:type="dxa"/>
          </w:tcPr>
          <w:p w14:paraId="7197C0D0" w14:textId="504D8116" w:rsidR="00DD6D6C" w:rsidRPr="00C04587" w:rsidRDefault="00DD6D6C" w:rsidP="00C04587">
            <w:pPr>
              <w:tabs>
                <w:tab w:val="left" w:pos="142"/>
                <w:tab w:val="left" w:pos="360"/>
              </w:tabs>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Гомілка куряча охолоджена</w:t>
            </w:r>
          </w:p>
        </w:tc>
        <w:tc>
          <w:tcPr>
            <w:tcW w:w="1595" w:type="dxa"/>
          </w:tcPr>
          <w:p w14:paraId="256796A8" w14:textId="18E6E093" w:rsidR="00DD6D6C" w:rsidRPr="00C04587" w:rsidRDefault="00DD6D6C" w:rsidP="00C04587">
            <w:pPr>
              <w:tabs>
                <w:tab w:val="left" w:pos="142"/>
                <w:tab w:val="left" w:pos="360"/>
              </w:tabs>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М’ясо свинини охолоджене </w:t>
            </w:r>
          </w:p>
        </w:tc>
        <w:tc>
          <w:tcPr>
            <w:tcW w:w="3095" w:type="dxa"/>
          </w:tcPr>
          <w:p w14:paraId="65CCD2A9" w14:textId="4A97320A" w:rsidR="00DD6D6C" w:rsidRPr="00C04587" w:rsidRDefault="00DD6D6C" w:rsidP="00C04587">
            <w:pPr>
              <w:tabs>
                <w:tab w:val="left" w:pos="142"/>
                <w:tab w:val="left" w:pos="360"/>
              </w:tabs>
              <w:jc w:val="center"/>
              <w:rPr>
                <w:rFonts w:ascii="Times New Roman" w:hAnsi="Times New Roman" w:cs="Times New Roman"/>
                <w:b/>
                <w:bCs/>
                <w:color w:val="000000" w:themeColor="text1"/>
                <w:sz w:val="24"/>
                <w:szCs w:val="24"/>
              </w:rPr>
            </w:pPr>
          </w:p>
        </w:tc>
      </w:tr>
      <w:tr w:rsidR="00DD6D6C" w:rsidRPr="00151078" w14:paraId="001572C8" w14:textId="1E0DB91E" w:rsidTr="00DD6D6C">
        <w:tc>
          <w:tcPr>
            <w:tcW w:w="2120" w:type="dxa"/>
          </w:tcPr>
          <w:p w14:paraId="703EABE6" w14:textId="161ACB96" w:rsidR="00DD6D6C" w:rsidRPr="00151078" w:rsidRDefault="00DD6D6C" w:rsidP="00AC5E97">
            <w:pPr>
              <w:tabs>
                <w:tab w:val="left" w:pos="142"/>
                <w:tab w:val="left" w:pos="360"/>
              </w:tabs>
              <w:rPr>
                <w:rFonts w:ascii="Times New Roman" w:hAnsi="Times New Roman" w:cs="Times New Roman"/>
                <w:b/>
                <w:sz w:val="24"/>
                <w:szCs w:val="24"/>
              </w:rPr>
            </w:pPr>
            <w:proofErr w:type="spellStart"/>
            <w:r>
              <w:rPr>
                <w:rFonts w:ascii="Times New Roman" w:hAnsi="Times New Roman" w:cs="Times New Roman"/>
                <w:color w:val="000000" w:themeColor="text1"/>
                <w:sz w:val="24"/>
                <w:szCs w:val="24"/>
              </w:rPr>
              <w:t>Мизівський</w:t>
            </w:r>
            <w:proofErr w:type="spellEnd"/>
            <w:r>
              <w:rPr>
                <w:rFonts w:ascii="Times New Roman" w:hAnsi="Times New Roman" w:cs="Times New Roman"/>
                <w:color w:val="000000" w:themeColor="text1"/>
                <w:sz w:val="24"/>
                <w:szCs w:val="24"/>
              </w:rPr>
              <w:t xml:space="preserve"> ліцей</w:t>
            </w:r>
          </w:p>
        </w:tc>
        <w:tc>
          <w:tcPr>
            <w:tcW w:w="1102" w:type="dxa"/>
          </w:tcPr>
          <w:p w14:paraId="459FE789" w14:textId="108492E3" w:rsidR="00DD6D6C" w:rsidRPr="00151078" w:rsidRDefault="00DD6D6C" w:rsidP="00DD6D6C">
            <w:pPr>
              <w:tabs>
                <w:tab w:val="left" w:pos="142"/>
                <w:tab w:val="left" w:pos="360"/>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82</w:t>
            </w:r>
          </w:p>
        </w:tc>
        <w:tc>
          <w:tcPr>
            <w:tcW w:w="1943" w:type="dxa"/>
          </w:tcPr>
          <w:p w14:paraId="7F4E2A24" w14:textId="2FFA8ECF" w:rsidR="00DD6D6C" w:rsidRPr="00151078" w:rsidRDefault="00DD6D6C" w:rsidP="00DD6D6C">
            <w:pPr>
              <w:tabs>
                <w:tab w:val="left" w:pos="142"/>
                <w:tab w:val="left" w:pos="360"/>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c>
          <w:tcPr>
            <w:tcW w:w="1595" w:type="dxa"/>
          </w:tcPr>
          <w:p w14:paraId="5ADBFFE3" w14:textId="5191EBC1" w:rsidR="00DD6D6C" w:rsidRPr="00151078" w:rsidRDefault="00DD6D6C" w:rsidP="00DD6D6C">
            <w:pPr>
              <w:tabs>
                <w:tab w:val="left" w:pos="142"/>
                <w:tab w:val="left" w:pos="360"/>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3095" w:type="dxa"/>
          </w:tcPr>
          <w:p w14:paraId="2F558D2B" w14:textId="120B6986" w:rsidR="00DD6D6C" w:rsidRPr="00151078" w:rsidRDefault="00DD6D6C" w:rsidP="00AC5E97">
            <w:pPr>
              <w:tabs>
                <w:tab w:val="left" w:pos="142"/>
                <w:tab w:val="left" w:pos="360"/>
              </w:tabs>
              <w:rPr>
                <w:rFonts w:ascii="Times New Roman" w:hAnsi="Times New Roman" w:cs="Times New Roman"/>
                <w:b/>
                <w:sz w:val="24"/>
                <w:szCs w:val="24"/>
              </w:rPr>
            </w:pPr>
            <w:r w:rsidRPr="00151078">
              <w:rPr>
                <w:rFonts w:ascii="Times New Roman" w:hAnsi="Times New Roman" w:cs="Times New Roman"/>
                <w:color w:val="000000" w:themeColor="text1"/>
                <w:sz w:val="24"/>
                <w:szCs w:val="24"/>
              </w:rPr>
              <w:t xml:space="preserve">с. </w:t>
            </w:r>
            <w:proofErr w:type="spellStart"/>
            <w:r>
              <w:rPr>
                <w:rFonts w:ascii="Times New Roman" w:hAnsi="Times New Roman" w:cs="Times New Roman"/>
                <w:color w:val="000000" w:themeColor="text1"/>
                <w:sz w:val="24"/>
                <w:szCs w:val="24"/>
              </w:rPr>
              <w:t>Мизове</w:t>
            </w:r>
            <w:proofErr w:type="spellEnd"/>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Б.Хмельницького,114</w:t>
            </w:r>
          </w:p>
        </w:tc>
      </w:tr>
      <w:tr w:rsidR="00DD6D6C" w:rsidRPr="00151078" w14:paraId="50FD1FB0" w14:textId="607368B0" w:rsidTr="00DD6D6C">
        <w:tc>
          <w:tcPr>
            <w:tcW w:w="2120" w:type="dxa"/>
          </w:tcPr>
          <w:p w14:paraId="51E1130F" w14:textId="4517E5BD" w:rsidR="00DD6D6C" w:rsidRPr="00151078" w:rsidRDefault="00DD6D6C" w:rsidP="00AC5E97">
            <w:pPr>
              <w:tabs>
                <w:tab w:val="left" w:pos="142"/>
                <w:tab w:val="left" w:pos="360"/>
              </w:tabs>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Смолярівський</w:t>
            </w:r>
            <w:proofErr w:type="spellEnd"/>
            <w:r>
              <w:rPr>
                <w:rFonts w:ascii="Times New Roman" w:hAnsi="Times New Roman" w:cs="Times New Roman"/>
                <w:color w:val="000000" w:themeColor="text1"/>
                <w:sz w:val="24"/>
                <w:szCs w:val="24"/>
              </w:rPr>
              <w:t xml:space="preserve"> </w:t>
            </w:r>
            <w:r w:rsidRPr="00151078">
              <w:rPr>
                <w:rFonts w:ascii="Times New Roman" w:hAnsi="Times New Roman" w:cs="Times New Roman"/>
                <w:color w:val="000000" w:themeColor="text1"/>
                <w:sz w:val="24"/>
                <w:szCs w:val="24"/>
              </w:rPr>
              <w:t xml:space="preserve"> ліцей</w:t>
            </w:r>
          </w:p>
        </w:tc>
        <w:tc>
          <w:tcPr>
            <w:tcW w:w="1102" w:type="dxa"/>
          </w:tcPr>
          <w:p w14:paraId="7DA7987C" w14:textId="097CC813" w:rsidR="00DD6D6C" w:rsidRPr="00151078" w:rsidRDefault="00DD6D6C" w:rsidP="00DD6D6C">
            <w:pPr>
              <w:tabs>
                <w:tab w:val="left" w:pos="142"/>
                <w:tab w:val="left" w:pos="360"/>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164</w:t>
            </w:r>
          </w:p>
        </w:tc>
        <w:tc>
          <w:tcPr>
            <w:tcW w:w="1943" w:type="dxa"/>
          </w:tcPr>
          <w:p w14:paraId="29117EE8" w14:textId="0B5AC5B2" w:rsidR="00DD6D6C" w:rsidRPr="00151078" w:rsidRDefault="00DD6D6C" w:rsidP="00DD6D6C">
            <w:pPr>
              <w:tabs>
                <w:tab w:val="left" w:pos="142"/>
                <w:tab w:val="left" w:pos="360"/>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w:t>
            </w:r>
          </w:p>
        </w:tc>
        <w:tc>
          <w:tcPr>
            <w:tcW w:w="1595" w:type="dxa"/>
          </w:tcPr>
          <w:p w14:paraId="7433B1F1" w14:textId="660E251A" w:rsidR="00DD6D6C" w:rsidRPr="00151078" w:rsidRDefault="00DD6D6C" w:rsidP="00DD6D6C">
            <w:pPr>
              <w:tabs>
                <w:tab w:val="left" w:pos="142"/>
                <w:tab w:val="left" w:pos="360"/>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3095" w:type="dxa"/>
          </w:tcPr>
          <w:p w14:paraId="42A50D54" w14:textId="44F488DF" w:rsidR="00DD6D6C" w:rsidRPr="00151078" w:rsidRDefault="00DD6D6C" w:rsidP="00AC5E97">
            <w:pPr>
              <w:tabs>
                <w:tab w:val="left" w:pos="142"/>
                <w:tab w:val="left" w:pos="360"/>
              </w:tabs>
              <w:rPr>
                <w:rFonts w:ascii="Times New Roman" w:hAnsi="Times New Roman" w:cs="Times New Roman"/>
                <w:color w:val="000000" w:themeColor="text1"/>
                <w:sz w:val="24"/>
                <w:szCs w:val="24"/>
              </w:rPr>
            </w:pPr>
            <w:r w:rsidRPr="00151078">
              <w:rPr>
                <w:rFonts w:ascii="Times New Roman" w:hAnsi="Times New Roman" w:cs="Times New Roman"/>
                <w:color w:val="000000" w:themeColor="text1"/>
                <w:sz w:val="24"/>
                <w:szCs w:val="24"/>
              </w:rPr>
              <w:t xml:space="preserve">с. </w:t>
            </w:r>
            <w:r>
              <w:rPr>
                <w:rFonts w:ascii="Times New Roman" w:hAnsi="Times New Roman" w:cs="Times New Roman"/>
                <w:color w:val="000000" w:themeColor="text1"/>
                <w:sz w:val="24"/>
                <w:szCs w:val="24"/>
              </w:rPr>
              <w:t>Смолярі</w:t>
            </w:r>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Центральна,37</w:t>
            </w:r>
          </w:p>
        </w:tc>
      </w:tr>
      <w:tr w:rsidR="00DD6D6C" w:rsidRPr="00151078" w14:paraId="63FAB838" w14:textId="5524D744" w:rsidTr="00DD6D6C">
        <w:tc>
          <w:tcPr>
            <w:tcW w:w="2120" w:type="dxa"/>
          </w:tcPr>
          <w:p w14:paraId="19B58A6B" w14:textId="78B22BC7" w:rsidR="00DD6D6C" w:rsidRPr="00151078" w:rsidRDefault="00DD6D6C" w:rsidP="00AC5E97">
            <w:pPr>
              <w:tabs>
                <w:tab w:val="left" w:pos="142"/>
                <w:tab w:val="left" w:pos="360"/>
              </w:tabs>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Старогутівський</w:t>
            </w:r>
            <w:proofErr w:type="spellEnd"/>
            <w:r>
              <w:rPr>
                <w:rFonts w:ascii="Times New Roman" w:hAnsi="Times New Roman" w:cs="Times New Roman"/>
                <w:color w:val="000000" w:themeColor="text1"/>
                <w:sz w:val="24"/>
                <w:szCs w:val="24"/>
              </w:rPr>
              <w:t xml:space="preserve"> опорний</w:t>
            </w:r>
            <w:r w:rsidRPr="00151078">
              <w:rPr>
                <w:rFonts w:ascii="Times New Roman" w:hAnsi="Times New Roman" w:cs="Times New Roman"/>
                <w:color w:val="000000" w:themeColor="text1"/>
                <w:sz w:val="24"/>
                <w:szCs w:val="24"/>
              </w:rPr>
              <w:t xml:space="preserve"> ліцей</w:t>
            </w:r>
          </w:p>
        </w:tc>
        <w:tc>
          <w:tcPr>
            <w:tcW w:w="1102" w:type="dxa"/>
          </w:tcPr>
          <w:p w14:paraId="70878D10" w14:textId="39922109" w:rsidR="00DD6D6C" w:rsidRPr="00151078" w:rsidRDefault="00DD6D6C" w:rsidP="00DD6D6C">
            <w:pPr>
              <w:tabs>
                <w:tab w:val="left" w:pos="142"/>
                <w:tab w:val="left" w:pos="360"/>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97</w:t>
            </w:r>
          </w:p>
        </w:tc>
        <w:tc>
          <w:tcPr>
            <w:tcW w:w="1943" w:type="dxa"/>
          </w:tcPr>
          <w:p w14:paraId="33217E26" w14:textId="3E5AA590" w:rsidR="00DD6D6C" w:rsidRPr="00151078" w:rsidRDefault="00DD6D6C" w:rsidP="00DD6D6C">
            <w:pPr>
              <w:tabs>
                <w:tab w:val="left" w:pos="142"/>
                <w:tab w:val="left" w:pos="360"/>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w:t>
            </w:r>
          </w:p>
        </w:tc>
        <w:tc>
          <w:tcPr>
            <w:tcW w:w="1595" w:type="dxa"/>
          </w:tcPr>
          <w:p w14:paraId="3C5E56C1" w14:textId="47B2360E" w:rsidR="00DD6D6C" w:rsidRPr="00151078" w:rsidRDefault="00DD6D6C" w:rsidP="00DD6D6C">
            <w:pPr>
              <w:tabs>
                <w:tab w:val="left" w:pos="142"/>
                <w:tab w:val="left" w:pos="360"/>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3095" w:type="dxa"/>
          </w:tcPr>
          <w:p w14:paraId="648BD86D" w14:textId="7E3E7012" w:rsidR="00DD6D6C" w:rsidRPr="00151078" w:rsidRDefault="00DD6D6C" w:rsidP="00AC5E97">
            <w:pPr>
              <w:tabs>
                <w:tab w:val="left" w:pos="142"/>
                <w:tab w:val="left" w:pos="360"/>
              </w:tabs>
              <w:rPr>
                <w:rFonts w:ascii="Times New Roman" w:hAnsi="Times New Roman" w:cs="Times New Roman"/>
                <w:color w:val="000000" w:themeColor="text1"/>
                <w:sz w:val="24"/>
                <w:szCs w:val="24"/>
              </w:rPr>
            </w:pPr>
            <w:r w:rsidRPr="00151078">
              <w:rPr>
                <w:rFonts w:ascii="Times New Roman" w:hAnsi="Times New Roman" w:cs="Times New Roman"/>
                <w:color w:val="000000" w:themeColor="text1"/>
                <w:sz w:val="24"/>
                <w:szCs w:val="24"/>
              </w:rPr>
              <w:t xml:space="preserve">с. </w:t>
            </w:r>
            <w:r>
              <w:rPr>
                <w:rFonts w:ascii="Times New Roman" w:hAnsi="Times New Roman" w:cs="Times New Roman"/>
                <w:color w:val="000000" w:themeColor="text1"/>
                <w:sz w:val="24"/>
                <w:szCs w:val="24"/>
              </w:rPr>
              <w:t>Стара Гута</w:t>
            </w:r>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Л.Українки,1</w:t>
            </w:r>
          </w:p>
        </w:tc>
      </w:tr>
      <w:tr w:rsidR="00DD6D6C" w:rsidRPr="00151078" w14:paraId="4F59164B" w14:textId="550DA3AB" w:rsidTr="00DD6D6C">
        <w:tc>
          <w:tcPr>
            <w:tcW w:w="2120" w:type="dxa"/>
          </w:tcPr>
          <w:p w14:paraId="563033B9" w14:textId="28DCD336" w:rsidR="00DD6D6C" w:rsidRDefault="00DD6D6C" w:rsidP="00AC5E97">
            <w:pPr>
              <w:tabs>
                <w:tab w:val="left" w:pos="142"/>
                <w:tab w:val="left" w:pos="360"/>
              </w:tabs>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Седлищенська</w:t>
            </w:r>
            <w:proofErr w:type="spellEnd"/>
            <w:r>
              <w:rPr>
                <w:rFonts w:ascii="Times New Roman" w:hAnsi="Times New Roman" w:cs="Times New Roman"/>
                <w:color w:val="000000" w:themeColor="text1"/>
                <w:sz w:val="24"/>
                <w:szCs w:val="24"/>
              </w:rPr>
              <w:t xml:space="preserve"> гімназія</w:t>
            </w:r>
          </w:p>
        </w:tc>
        <w:tc>
          <w:tcPr>
            <w:tcW w:w="1102" w:type="dxa"/>
          </w:tcPr>
          <w:p w14:paraId="5656708C" w14:textId="0D33205F" w:rsidR="00DD6D6C" w:rsidRDefault="00DD6D6C" w:rsidP="00DD6D6C">
            <w:pPr>
              <w:tabs>
                <w:tab w:val="left" w:pos="142"/>
                <w:tab w:val="left" w:pos="360"/>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p>
        </w:tc>
        <w:tc>
          <w:tcPr>
            <w:tcW w:w="1943" w:type="dxa"/>
          </w:tcPr>
          <w:p w14:paraId="101E57EA" w14:textId="7D6D9800" w:rsidR="00DD6D6C" w:rsidRDefault="00DD6D6C" w:rsidP="00DD6D6C">
            <w:pPr>
              <w:tabs>
                <w:tab w:val="left" w:pos="142"/>
                <w:tab w:val="left" w:pos="360"/>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1595" w:type="dxa"/>
          </w:tcPr>
          <w:p w14:paraId="60990B6B" w14:textId="1AD0883C" w:rsidR="00DD6D6C" w:rsidRDefault="00DD6D6C" w:rsidP="00DD6D6C">
            <w:pPr>
              <w:tabs>
                <w:tab w:val="left" w:pos="142"/>
                <w:tab w:val="left" w:pos="360"/>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3095" w:type="dxa"/>
          </w:tcPr>
          <w:p w14:paraId="123D28F6" w14:textId="0A32F977" w:rsidR="00DD6D6C" w:rsidRPr="00151078" w:rsidRDefault="00DD6D6C" w:rsidP="00AC5E97">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 </w:t>
            </w:r>
            <w:proofErr w:type="spellStart"/>
            <w:r>
              <w:rPr>
                <w:rFonts w:ascii="Times New Roman" w:hAnsi="Times New Roman" w:cs="Times New Roman"/>
                <w:color w:val="000000" w:themeColor="text1"/>
                <w:sz w:val="24"/>
                <w:szCs w:val="24"/>
              </w:rPr>
              <w:t>Седлище</w:t>
            </w:r>
            <w:proofErr w:type="spellEnd"/>
            <w:r>
              <w:rPr>
                <w:rFonts w:ascii="Times New Roman" w:hAnsi="Times New Roman" w:cs="Times New Roman"/>
                <w:color w:val="000000" w:themeColor="text1"/>
                <w:sz w:val="24"/>
                <w:szCs w:val="24"/>
              </w:rPr>
              <w:t>, вул.Шкільна,20А</w:t>
            </w:r>
          </w:p>
        </w:tc>
      </w:tr>
      <w:tr w:rsidR="00DD6D6C" w:rsidRPr="00151078" w14:paraId="40F82E35" w14:textId="14723C89" w:rsidTr="00DD6D6C">
        <w:tc>
          <w:tcPr>
            <w:tcW w:w="2120" w:type="dxa"/>
          </w:tcPr>
          <w:p w14:paraId="247A2864" w14:textId="216E0FDE" w:rsidR="00DD6D6C" w:rsidRPr="00151078" w:rsidRDefault="00DD6D6C" w:rsidP="00AC5E97">
            <w:pPr>
              <w:tabs>
                <w:tab w:val="left" w:pos="142"/>
                <w:tab w:val="left" w:pos="360"/>
              </w:tabs>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Нововижівська</w:t>
            </w:r>
            <w:proofErr w:type="spellEnd"/>
            <w:r>
              <w:rPr>
                <w:rFonts w:ascii="Times New Roman" w:hAnsi="Times New Roman" w:cs="Times New Roman"/>
                <w:color w:val="000000" w:themeColor="text1"/>
                <w:sz w:val="24"/>
                <w:szCs w:val="24"/>
              </w:rPr>
              <w:t xml:space="preserve"> гімназія</w:t>
            </w:r>
          </w:p>
        </w:tc>
        <w:tc>
          <w:tcPr>
            <w:tcW w:w="1102" w:type="dxa"/>
          </w:tcPr>
          <w:p w14:paraId="256C44BA" w14:textId="2A59A5E5" w:rsidR="00DD6D6C" w:rsidRPr="00151078" w:rsidRDefault="00DD6D6C" w:rsidP="00DD6D6C">
            <w:pPr>
              <w:tabs>
                <w:tab w:val="left" w:pos="142"/>
                <w:tab w:val="left" w:pos="360"/>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w:t>
            </w:r>
          </w:p>
        </w:tc>
        <w:tc>
          <w:tcPr>
            <w:tcW w:w="1943" w:type="dxa"/>
          </w:tcPr>
          <w:p w14:paraId="0987EAC2" w14:textId="4C3E192F" w:rsidR="00DD6D6C" w:rsidRPr="00151078" w:rsidRDefault="00DD6D6C" w:rsidP="00DD6D6C">
            <w:pPr>
              <w:tabs>
                <w:tab w:val="left" w:pos="142"/>
                <w:tab w:val="left" w:pos="360"/>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1595" w:type="dxa"/>
          </w:tcPr>
          <w:p w14:paraId="48A312FA" w14:textId="4D0734C5" w:rsidR="00DD6D6C" w:rsidRPr="00151078" w:rsidRDefault="00DD6D6C" w:rsidP="00DD6D6C">
            <w:pPr>
              <w:tabs>
                <w:tab w:val="left" w:pos="142"/>
                <w:tab w:val="left" w:pos="360"/>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3095" w:type="dxa"/>
          </w:tcPr>
          <w:p w14:paraId="7D6C5B51" w14:textId="6A57E2C2" w:rsidR="00DD6D6C" w:rsidRPr="00151078" w:rsidRDefault="00DD6D6C" w:rsidP="00AC5E97">
            <w:pPr>
              <w:tabs>
                <w:tab w:val="left" w:pos="142"/>
                <w:tab w:val="left" w:pos="360"/>
              </w:tabs>
              <w:rPr>
                <w:rFonts w:ascii="Times New Roman" w:hAnsi="Times New Roman" w:cs="Times New Roman"/>
                <w:color w:val="000000" w:themeColor="text1"/>
                <w:sz w:val="24"/>
                <w:szCs w:val="24"/>
              </w:rPr>
            </w:pPr>
            <w:r w:rsidRPr="00151078">
              <w:rPr>
                <w:rFonts w:ascii="Times New Roman" w:hAnsi="Times New Roman" w:cs="Times New Roman"/>
                <w:color w:val="000000" w:themeColor="text1"/>
                <w:sz w:val="24"/>
                <w:szCs w:val="24"/>
              </w:rPr>
              <w:t xml:space="preserve">с. </w:t>
            </w:r>
            <w:r>
              <w:rPr>
                <w:rFonts w:ascii="Times New Roman" w:hAnsi="Times New Roman" w:cs="Times New Roman"/>
                <w:color w:val="000000" w:themeColor="text1"/>
                <w:sz w:val="24"/>
                <w:szCs w:val="24"/>
              </w:rPr>
              <w:t xml:space="preserve">Нова </w:t>
            </w:r>
            <w:proofErr w:type="spellStart"/>
            <w:r>
              <w:rPr>
                <w:rFonts w:ascii="Times New Roman" w:hAnsi="Times New Roman" w:cs="Times New Roman"/>
                <w:color w:val="000000" w:themeColor="text1"/>
                <w:sz w:val="24"/>
                <w:szCs w:val="24"/>
              </w:rPr>
              <w:t>Вижва</w:t>
            </w:r>
            <w:proofErr w:type="spellEnd"/>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Міщанська,20</w:t>
            </w:r>
          </w:p>
        </w:tc>
      </w:tr>
      <w:tr w:rsidR="00DD6D6C" w:rsidRPr="00151078" w14:paraId="06B084C9" w14:textId="218FB5E1" w:rsidTr="00DD6D6C">
        <w:tc>
          <w:tcPr>
            <w:tcW w:w="2120" w:type="dxa"/>
          </w:tcPr>
          <w:p w14:paraId="0C1183CB" w14:textId="4D8476D3" w:rsidR="00DD6D6C" w:rsidRPr="00151078" w:rsidRDefault="00DD6D6C" w:rsidP="00AC5E97">
            <w:pPr>
              <w:tabs>
                <w:tab w:val="left" w:pos="142"/>
                <w:tab w:val="left" w:pos="360"/>
              </w:tabs>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Чевельська</w:t>
            </w:r>
            <w:proofErr w:type="spellEnd"/>
            <w:r>
              <w:rPr>
                <w:rFonts w:ascii="Times New Roman" w:hAnsi="Times New Roman" w:cs="Times New Roman"/>
                <w:color w:val="000000" w:themeColor="text1"/>
                <w:sz w:val="24"/>
                <w:szCs w:val="24"/>
              </w:rPr>
              <w:t xml:space="preserve"> гімназія</w:t>
            </w:r>
          </w:p>
        </w:tc>
        <w:tc>
          <w:tcPr>
            <w:tcW w:w="1102" w:type="dxa"/>
          </w:tcPr>
          <w:p w14:paraId="1073883E" w14:textId="40CEBF4F" w:rsidR="00DD6D6C" w:rsidRPr="00151078" w:rsidRDefault="00DD6D6C" w:rsidP="00DD6D6C">
            <w:pPr>
              <w:tabs>
                <w:tab w:val="left" w:pos="142"/>
                <w:tab w:val="left" w:pos="360"/>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46</w:t>
            </w:r>
          </w:p>
        </w:tc>
        <w:tc>
          <w:tcPr>
            <w:tcW w:w="1943" w:type="dxa"/>
          </w:tcPr>
          <w:p w14:paraId="153A3725" w14:textId="25707136" w:rsidR="00DD6D6C" w:rsidRPr="00151078" w:rsidRDefault="00DD6D6C" w:rsidP="00DD6D6C">
            <w:pPr>
              <w:tabs>
                <w:tab w:val="left" w:pos="142"/>
                <w:tab w:val="left" w:pos="360"/>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1595" w:type="dxa"/>
          </w:tcPr>
          <w:p w14:paraId="516936FE" w14:textId="288054A4" w:rsidR="00DD6D6C" w:rsidRPr="00151078" w:rsidRDefault="00DD6D6C" w:rsidP="00DD6D6C">
            <w:pPr>
              <w:tabs>
                <w:tab w:val="left" w:pos="142"/>
                <w:tab w:val="left" w:pos="360"/>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3095" w:type="dxa"/>
          </w:tcPr>
          <w:p w14:paraId="16F9C2BD" w14:textId="331BED3E" w:rsidR="00DD6D6C" w:rsidRPr="00151078" w:rsidRDefault="00DD6D6C" w:rsidP="00AC5E97">
            <w:pPr>
              <w:tabs>
                <w:tab w:val="left" w:pos="142"/>
                <w:tab w:val="left" w:pos="360"/>
              </w:tabs>
              <w:rPr>
                <w:rFonts w:ascii="Times New Roman" w:hAnsi="Times New Roman" w:cs="Times New Roman"/>
                <w:color w:val="000000" w:themeColor="text1"/>
                <w:sz w:val="24"/>
                <w:szCs w:val="24"/>
              </w:rPr>
            </w:pPr>
            <w:r w:rsidRPr="00151078">
              <w:rPr>
                <w:rFonts w:ascii="Times New Roman" w:hAnsi="Times New Roman" w:cs="Times New Roman"/>
                <w:color w:val="000000" w:themeColor="text1"/>
                <w:sz w:val="24"/>
                <w:szCs w:val="24"/>
              </w:rPr>
              <w:t xml:space="preserve">с. </w:t>
            </w:r>
            <w:proofErr w:type="spellStart"/>
            <w:r>
              <w:rPr>
                <w:rFonts w:ascii="Times New Roman" w:hAnsi="Times New Roman" w:cs="Times New Roman"/>
                <w:color w:val="000000" w:themeColor="text1"/>
                <w:sz w:val="24"/>
                <w:szCs w:val="24"/>
              </w:rPr>
              <w:t>Чевель</w:t>
            </w:r>
            <w:proofErr w:type="spellEnd"/>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Федорова,6</w:t>
            </w:r>
          </w:p>
        </w:tc>
      </w:tr>
      <w:tr w:rsidR="00DD6D6C" w:rsidRPr="00151078" w14:paraId="690F80DA" w14:textId="75EA751C" w:rsidTr="00DD6D6C">
        <w:tc>
          <w:tcPr>
            <w:tcW w:w="2120" w:type="dxa"/>
          </w:tcPr>
          <w:p w14:paraId="3CE2C85E" w14:textId="64A5B36D" w:rsidR="00DD6D6C" w:rsidRPr="00151078" w:rsidRDefault="00DD6D6C" w:rsidP="00AC5E97">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Поліська гімназія</w:t>
            </w:r>
          </w:p>
        </w:tc>
        <w:tc>
          <w:tcPr>
            <w:tcW w:w="1102" w:type="dxa"/>
          </w:tcPr>
          <w:p w14:paraId="64D5F46B" w14:textId="3FBDBF28" w:rsidR="00DD6D6C" w:rsidRPr="00151078" w:rsidRDefault="00DD6D6C" w:rsidP="00DD6D6C">
            <w:pPr>
              <w:tabs>
                <w:tab w:val="left" w:pos="142"/>
                <w:tab w:val="left" w:pos="360"/>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w:t>
            </w:r>
          </w:p>
        </w:tc>
        <w:tc>
          <w:tcPr>
            <w:tcW w:w="1943" w:type="dxa"/>
          </w:tcPr>
          <w:p w14:paraId="5534F3F4" w14:textId="61BF0923" w:rsidR="00DD6D6C" w:rsidRPr="00151078" w:rsidRDefault="00DD6D6C" w:rsidP="00DD6D6C">
            <w:pPr>
              <w:tabs>
                <w:tab w:val="left" w:pos="142"/>
                <w:tab w:val="left" w:pos="360"/>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1595" w:type="dxa"/>
          </w:tcPr>
          <w:p w14:paraId="6FC53B2F" w14:textId="5E3BE0B5" w:rsidR="00DD6D6C" w:rsidRPr="00151078" w:rsidRDefault="00DD6D6C" w:rsidP="00DD6D6C">
            <w:pPr>
              <w:tabs>
                <w:tab w:val="left" w:pos="142"/>
                <w:tab w:val="left" w:pos="360"/>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3095" w:type="dxa"/>
          </w:tcPr>
          <w:p w14:paraId="632DA493" w14:textId="4C6F9573" w:rsidR="00DD6D6C" w:rsidRPr="00151078" w:rsidRDefault="00DD6D6C" w:rsidP="00AC5E97">
            <w:pPr>
              <w:tabs>
                <w:tab w:val="left" w:pos="142"/>
                <w:tab w:val="left" w:pos="360"/>
              </w:tabs>
              <w:rPr>
                <w:rFonts w:ascii="Times New Roman" w:hAnsi="Times New Roman" w:cs="Times New Roman"/>
                <w:color w:val="000000" w:themeColor="text1"/>
                <w:sz w:val="24"/>
                <w:szCs w:val="24"/>
              </w:rPr>
            </w:pPr>
            <w:r w:rsidRPr="00151078">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Поліське</w:t>
            </w:r>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Солобаєва,42</w:t>
            </w:r>
          </w:p>
        </w:tc>
      </w:tr>
      <w:tr w:rsidR="00DD6D6C" w:rsidRPr="00151078" w14:paraId="0061853E" w14:textId="770A644D" w:rsidTr="00DD6D6C">
        <w:tc>
          <w:tcPr>
            <w:tcW w:w="2120" w:type="dxa"/>
          </w:tcPr>
          <w:p w14:paraId="12CF2927" w14:textId="782FF202" w:rsidR="00DD6D6C" w:rsidRPr="00151078" w:rsidRDefault="00DD6D6C" w:rsidP="00AC5E97">
            <w:pPr>
              <w:tabs>
                <w:tab w:val="left" w:pos="142"/>
                <w:tab w:val="left" w:pos="360"/>
              </w:tabs>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Галиновільська</w:t>
            </w:r>
            <w:proofErr w:type="spellEnd"/>
            <w:r>
              <w:rPr>
                <w:rFonts w:ascii="Times New Roman" w:hAnsi="Times New Roman" w:cs="Times New Roman"/>
                <w:color w:val="000000" w:themeColor="text1"/>
                <w:sz w:val="24"/>
                <w:szCs w:val="24"/>
              </w:rPr>
              <w:t xml:space="preserve"> гімназія</w:t>
            </w:r>
          </w:p>
        </w:tc>
        <w:tc>
          <w:tcPr>
            <w:tcW w:w="1102" w:type="dxa"/>
          </w:tcPr>
          <w:p w14:paraId="6F047B3D" w14:textId="11BBD058" w:rsidR="00DD6D6C" w:rsidRPr="00151078" w:rsidRDefault="00DD6D6C" w:rsidP="00DD6D6C">
            <w:pPr>
              <w:tabs>
                <w:tab w:val="left" w:pos="142"/>
                <w:tab w:val="left" w:pos="360"/>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w:t>
            </w:r>
          </w:p>
        </w:tc>
        <w:tc>
          <w:tcPr>
            <w:tcW w:w="1943" w:type="dxa"/>
          </w:tcPr>
          <w:p w14:paraId="20496502" w14:textId="128533D6" w:rsidR="00DD6D6C" w:rsidRPr="00151078" w:rsidRDefault="00DD6D6C" w:rsidP="00DD6D6C">
            <w:pPr>
              <w:tabs>
                <w:tab w:val="left" w:pos="142"/>
                <w:tab w:val="left" w:pos="360"/>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c>
          <w:tcPr>
            <w:tcW w:w="1595" w:type="dxa"/>
          </w:tcPr>
          <w:p w14:paraId="4DA85055" w14:textId="3A286462" w:rsidR="00DD6D6C" w:rsidRPr="00151078" w:rsidRDefault="00DD6D6C" w:rsidP="00DD6D6C">
            <w:pPr>
              <w:tabs>
                <w:tab w:val="left" w:pos="142"/>
                <w:tab w:val="left" w:pos="360"/>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3095" w:type="dxa"/>
          </w:tcPr>
          <w:p w14:paraId="306A7D9C" w14:textId="7C7C752E" w:rsidR="00DD6D6C" w:rsidRPr="00151078" w:rsidRDefault="00DD6D6C" w:rsidP="00AC5E97">
            <w:pPr>
              <w:tabs>
                <w:tab w:val="left" w:pos="142"/>
                <w:tab w:val="left" w:pos="360"/>
              </w:tabs>
              <w:rPr>
                <w:rFonts w:ascii="Times New Roman" w:hAnsi="Times New Roman" w:cs="Times New Roman"/>
                <w:color w:val="000000" w:themeColor="text1"/>
                <w:sz w:val="24"/>
                <w:szCs w:val="24"/>
              </w:rPr>
            </w:pPr>
            <w:r w:rsidRPr="00151078">
              <w:rPr>
                <w:rFonts w:ascii="Times New Roman" w:hAnsi="Times New Roman" w:cs="Times New Roman"/>
                <w:color w:val="000000" w:themeColor="text1"/>
                <w:sz w:val="24"/>
                <w:szCs w:val="24"/>
              </w:rPr>
              <w:t xml:space="preserve">с. </w:t>
            </w:r>
            <w:r>
              <w:rPr>
                <w:rFonts w:ascii="Times New Roman" w:hAnsi="Times New Roman" w:cs="Times New Roman"/>
                <w:color w:val="000000" w:themeColor="text1"/>
                <w:sz w:val="24"/>
                <w:szCs w:val="24"/>
              </w:rPr>
              <w:t>Галина Воля</w:t>
            </w:r>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Митрополита Ніфонта,35</w:t>
            </w:r>
          </w:p>
        </w:tc>
      </w:tr>
      <w:tr w:rsidR="00DD6D6C" w:rsidRPr="00151078" w14:paraId="545E41A0" w14:textId="181E1BC3" w:rsidTr="00DD6D6C">
        <w:tc>
          <w:tcPr>
            <w:tcW w:w="2120" w:type="dxa"/>
          </w:tcPr>
          <w:p w14:paraId="38415E83" w14:textId="7BC7D0A6" w:rsidR="00DD6D6C" w:rsidRPr="00A80A33" w:rsidRDefault="00DD6D6C" w:rsidP="00AC5E97">
            <w:pPr>
              <w:tabs>
                <w:tab w:val="left" w:pos="142"/>
                <w:tab w:val="left" w:pos="360"/>
              </w:tabs>
              <w:rPr>
                <w:rFonts w:ascii="Times New Roman" w:hAnsi="Times New Roman" w:cs="Times New Roman"/>
                <w:b/>
                <w:bCs/>
                <w:color w:val="000000" w:themeColor="text1"/>
                <w:sz w:val="24"/>
                <w:szCs w:val="24"/>
              </w:rPr>
            </w:pPr>
            <w:proofErr w:type="spellStart"/>
            <w:r>
              <w:rPr>
                <w:rFonts w:ascii="Times New Roman" w:hAnsi="Times New Roman" w:cs="Times New Roman"/>
                <w:sz w:val="24"/>
                <w:szCs w:val="24"/>
              </w:rPr>
              <w:t>Сукачівська</w:t>
            </w:r>
            <w:proofErr w:type="spellEnd"/>
            <w:r>
              <w:rPr>
                <w:rFonts w:ascii="Times New Roman" w:hAnsi="Times New Roman" w:cs="Times New Roman"/>
                <w:sz w:val="24"/>
                <w:szCs w:val="24"/>
              </w:rPr>
              <w:t xml:space="preserve"> початкова школа-філія </w:t>
            </w:r>
            <w:proofErr w:type="spellStart"/>
            <w:r>
              <w:rPr>
                <w:rFonts w:ascii="Times New Roman" w:hAnsi="Times New Roman" w:cs="Times New Roman"/>
                <w:color w:val="000000" w:themeColor="text1"/>
                <w:sz w:val="24"/>
                <w:szCs w:val="24"/>
              </w:rPr>
              <w:t>Старогутівського</w:t>
            </w:r>
            <w:proofErr w:type="spellEnd"/>
            <w:r>
              <w:rPr>
                <w:rFonts w:ascii="Times New Roman" w:hAnsi="Times New Roman" w:cs="Times New Roman"/>
                <w:color w:val="000000" w:themeColor="text1"/>
                <w:sz w:val="24"/>
                <w:szCs w:val="24"/>
              </w:rPr>
              <w:t xml:space="preserve"> опорного</w:t>
            </w:r>
            <w:r w:rsidRPr="00151078">
              <w:rPr>
                <w:rFonts w:ascii="Times New Roman" w:hAnsi="Times New Roman" w:cs="Times New Roman"/>
                <w:color w:val="000000" w:themeColor="text1"/>
                <w:sz w:val="24"/>
                <w:szCs w:val="24"/>
              </w:rPr>
              <w:t xml:space="preserve"> ліце</w:t>
            </w:r>
            <w:r>
              <w:rPr>
                <w:rFonts w:ascii="Times New Roman" w:hAnsi="Times New Roman" w:cs="Times New Roman"/>
                <w:color w:val="000000" w:themeColor="text1"/>
                <w:sz w:val="24"/>
                <w:szCs w:val="24"/>
              </w:rPr>
              <w:t>ю</w:t>
            </w:r>
          </w:p>
        </w:tc>
        <w:tc>
          <w:tcPr>
            <w:tcW w:w="1102" w:type="dxa"/>
          </w:tcPr>
          <w:p w14:paraId="77CBFFCF" w14:textId="0EE105DD" w:rsidR="00DD6D6C" w:rsidRPr="00C04587" w:rsidRDefault="00DD6D6C" w:rsidP="00DD6D6C">
            <w:pPr>
              <w:jc w:val="center"/>
              <w:rPr>
                <w:rFonts w:ascii="Times New Roman" w:hAnsi="Times New Roman" w:cs="Times New Roman"/>
                <w:sz w:val="24"/>
                <w:szCs w:val="24"/>
              </w:rPr>
            </w:pPr>
            <w:r>
              <w:rPr>
                <w:rFonts w:ascii="Times New Roman" w:hAnsi="Times New Roman" w:cs="Times New Roman"/>
                <w:sz w:val="24"/>
                <w:szCs w:val="24"/>
              </w:rPr>
              <w:t>31</w:t>
            </w:r>
          </w:p>
        </w:tc>
        <w:tc>
          <w:tcPr>
            <w:tcW w:w="1943" w:type="dxa"/>
          </w:tcPr>
          <w:p w14:paraId="43BC4A02" w14:textId="69AA9E90" w:rsidR="00DD6D6C" w:rsidRPr="00151078" w:rsidRDefault="00DD6D6C" w:rsidP="00DD6D6C">
            <w:pPr>
              <w:tabs>
                <w:tab w:val="left" w:pos="142"/>
                <w:tab w:val="left" w:pos="360"/>
              </w:tabs>
              <w:jc w:val="center"/>
              <w:rPr>
                <w:rFonts w:ascii="Times New Roman" w:hAnsi="Times New Roman" w:cs="Times New Roman"/>
                <w:sz w:val="24"/>
                <w:szCs w:val="24"/>
              </w:rPr>
            </w:pPr>
            <w:r>
              <w:rPr>
                <w:rFonts w:ascii="Times New Roman" w:hAnsi="Times New Roman" w:cs="Times New Roman"/>
                <w:sz w:val="24"/>
                <w:szCs w:val="24"/>
              </w:rPr>
              <w:t>8</w:t>
            </w:r>
          </w:p>
        </w:tc>
        <w:tc>
          <w:tcPr>
            <w:tcW w:w="1595" w:type="dxa"/>
          </w:tcPr>
          <w:p w14:paraId="2EAC12F6" w14:textId="3A9FDB45" w:rsidR="00DD6D6C" w:rsidRPr="00151078" w:rsidRDefault="00DD6D6C" w:rsidP="00DD6D6C">
            <w:pPr>
              <w:tabs>
                <w:tab w:val="left" w:pos="142"/>
                <w:tab w:val="left" w:pos="360"/>
              </w:tabs>
              <w:jc w:val="center"/>
              <w:rPr>
                <w:rFonts w:ascii="Times New Roman" w:hAnsi="Times New Roman" w:cs="Times New Roman"/>
                <w:sz w:val="24"/>
                <w:szCs w:val="24"/>
              </w:rPr>
            </w:pPr>
            <w:r>
              <w:rPr>
                <w:rFonts w:ascii="Times New Roman" w:hAnsi="Times New Roman" w:cs="Times New Roman"/>
                <w:sz w:val="24"/>
                <w:szCs w:val="24"/>
              </w:rPr>
              <w:t>-</w:t>
            </w:r>
          </w:p>
        </w:tc>
        <w:tc>
          <w:tcPr>
            <w:tcW w:w="3095" w:type="dxa"/>
          </w:tcPr>
          <w:p w14:paraId="3ED389E7" w14:textId="4D1EB900" w:rsidR="00DD6D6C" w:rsidRPr="00151078" w:rsidRDefault="00DD6D6C" w:rsidP="00AC5E97">
            <w:pPr>
              <w:tabs>
                <w:tab w:val="left" w:pos="142"/>
                <w:tab w:val="left" w:pos="360"/>
              </w:tabs>
              <w:rPr>
                <w:rFonts w:ascii="Times New Roman" w:hAnsi="Times New Roman" w:cs="Times New Roman"/>
                <w:color w:val="000000" w:themeColor="text1"/>
                <w:sz w:val="24"/>
                <w:szCs w:val="24"/>
              </w:rPr>
            </w:pPr>
            <w:r w:rsidRPr="00151078">
              <w:rPr>
                <w:rFonts w:ascii="Times New Roman" w:hAnsi="Times New Roman" w:cs="Times New Roman"/>
                <w:sz w:val="24"/>
                <w:szCs w:val="24"/>
              </w:rPr>
              <w:t xml:space="preserve">с. </w:t>
            </w:r>
            <w:r>
              <w:rPr>
                <w:rFonts w:ascii="Times New Roman" w:hAnsi="Times New Roman" w:cs="Times New Roman"/>
                <w:sz w:val="24"/>
                <w:szCs w:val="24"/>
              </w:rPr>
              <w:t>Сукачі</w:t>
            </w:r>
            <w:r w:rsidRPr="00151078">
              <w:rPr>
                <w:rFonts w:ascii="Times New Roman" w:hAnsi="Times New Roman" w:cs="Times New Roman"/>
                <w:sz w:val="24"/>
                <w:szCs w:val="24"/>
              </w:rPr>
              <w:t xml:space="preserve">, вул. </w:t>
            </w:r>
            <w:r>
              <w:rPr>
                <w:rFonts w:ascii="Times New Roman" w:hAnsi="Times New Roman" w:cs="Times New Roman"/>
                <w:sz w:val="24"/>
                <w:szCs w:val="24"/>
              </w:rPr>
              <w:t>Шевченка,1</w:t>
            </w:r>
          </w:p>
        </w:tc>
      </w:tr>
      <w:tr w:rsidR="00DD6D6C" w:rsidRPr="00151078" w14:paraId="6373613B" w14:textId="0DB136E4" w:rsidTr="00DD6D6C">
        <w:trPr>
          <w:trHeight w:val="300"/>
        </w:trPr>
        <w:tc>
          <w:tcPr>
            <w:tcW w:w="2120" w:type="dxa"/>
          </w:tcPr>
          <w:p w14:paraId="43CCA611" w14:textId="0B929172" w:rsidR="00DD6D6C" w:rsidRPr="00151078" w:rsidRDefault="00DD6D6C" w:rsidP="00AC5E97">
            <w:pPr>
              <w:rPr>
                <w:rFonts w:ascii="Times New Roman" w:hAnsi="Times New Roman" w:cs="Times New Roman"/>
                <w:color w:val="000000" w:themeColor="text1"/>
                <w:sz w:val="24"/>
                <w:szCs w:val="24"/>
              </w:rPr>
            </w:pPr>
            <w:proofErr w:type="spellStart"/>
            <w:r>
              <w:rPr>
                <w:rFonts w:ascii="Times New Roman" w:hAnsi="Times New Roman" w:cs="Times New Roman"/>
                <w:sz w:val="24"/>
                <w:szCs w:val="24"/>
              </w:rPr>
              <w:lastRenderedPageBreak/>
              <w:t>Галиновільський</w:t>
            </w:r>
            <w:proofErr w:type="spellEnd"/>
            <w:r>
              <w:rPr>
                <w:rFonts w:ascii="Times New Roman" w:hAnsi="Times New Roman" w:cs="Times New Roman"/>
                <w:sz w:val="24"/>
                <w:szCs w:val="24"/>
              </w:rPr>
              <w:t xml:space="preserve"> ЗДО «Посмішка»</w:t>
            </w:r>
          </w:p>
        </w:tc>
        <w:tc>
          <w:tcPr>
            <w:tcW w:w="1102" w:type="dxa"/>
          </w:tcPr>
          <w:p w14:paraId="6B6F09F5" w14:textId="6F67AFCD" w:rsidR="00DD6D6C" w:rsidRPr="00151078" w:rsidRDefault="00DD6D6C" w:rsidP="00DD6D6C">
            <w:pPr>
              <w:tabs>
                <w:tab w:val="left" w:pos="142"/>
                <w:tab w:val="left" w:pos="360"/>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177</w:t>
            </w:r>
          </w:p>
        </w:tc>
        <w:tc>
          <w:tcPr>
            <w:tcW w:w="1943" w:type="dxa"/>
          </w:tcPr>
          <w:p w14:paraId="48BDC317" w14:textId="73CC590B" w:rsidR="00DD6D6C" w:rsidRPr="00151078" w:rsidRDefault="00DD6D6C" w:rsidP="00DD6D6C">
            <w:pPr>
              <w:tabs>
                <w:tab w:val="left" w:pos="142"/>
                <w:tab w:val="left" w:pos="360"/>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595" w:type="dxa"/>
          </w:tcPr>
          <w:p w14:paraId="786AAEAA" w14:textId="08BB2E3A" w:rsidR="00DD6D6C" w:rsidRPr="00151078" w:rsidRDefault="00DD6D6C" w:rsidP="00DD6D6C">
            <w:pPr>
              <w:tabs>
                <w:tab w:val="left" w:pos="142"/>
                <w:tab w:val="left" w:pos="360"/>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w:t>
            </w:r>
          </w:p>
        </w:tc>
        <w:tc>
          <w:tcPr>
            <w:tcW w:w="3095" w:type="dxa"/>
          </w:tcPr>
          <w:p w14:paraId="1D0BA987" w14:textId="1A6038AB" w:rsidR="00DD6D6C" w:rsidRPr="00151078" w:rsidRDefault="00DD6D6C" w:rsidP="00AC5E97">
            <w:pPr>
              <w:tabs>
                <w:tab w:val="left" w:pos="142"/>
                <w:tab w:val="left" w:pos="360"/>
              </w:tabs>
              <w:rPr>
                <w:rFonts w:ascii="Times New Roman" w:hAnsi="Times New Roman" w:cs="Times New Roman"/>
                <w:sz w:val="24"/>
                <w:szCs w:val="24"/>
              </w:rPr>
            </w:pPr>
            <w:proofErr w:type="spellStart"/>
            <w:r w:rsidRPr="00151078">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Галина</w:t>
            </w:r>
            <w:proofErr w:type="spellEnd"/>
            <w:r>
              <w:rPr>
                <w:rFonts w:ascii="Times New Roman" w:hAnsi="Times New Roman" w:cs="Times New Roman"/>
                <w:color w:val="000000" w:themeColor="text1"/>
                <w:sz w:val="24"/>
                <w:szCs w:val="24"/>
              </w:rPr>
              <w:t xml:space="preserve"> Воля</w:t>
            </w:r>
            <w:r w:rsidRPr="0015107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пр.Шкільний,3</w:t>
            </w:r>
          </w:p>
        </w:tc>
      </w:tr>
      <w:tr w:rsidR="00DD6D6C" w:rsidRPr="00151078" w14:paraId="4EDA1A4E" w14:textId="021F031B" w:rsidTr="00DD6D6C">
        <w:tc>
          <w:tcPr>
            <w:tcW w:w="2120" w:type="dxa"/>
          </w:tcPr>
          <w:p w14:paraId="5C65EF52" w14:textId="14752A41" w:rsidR="00DD6D6C" w:rsidRPr="00151078" w:rsidRDefault="00DD6D6C" w:rsidP="00AC5E97">
            <w:pPr>
              <w:rPr>
                <w:rFonts w:ascii="Times New Roman" w:eastAsiaTheme="minorEastAsia" w:hAnsi="Times New Roman" w:cs="Times New Roman"/>
                <w:color w:val="000000" w:themeColor="text1"/>
                <w:sz w:val="24"/>
                <w:szCs w:val="24"/>
                <w:lang w:eastAsia="uk-UA"/>
              </w:rPr>
            </w:pPr>
            <w:proofErr w:type="spellStart"/>
            <w:r>
              <w:rPr>
                <w:rFonts w:ascii="Times New Roman" w:hAnsi="Times New Roman" w:cs="Times New Roman"/>
                <w:sz w:val="24"/>
                <w:szCs w:val="24"/>
              </w:rPr>
              <w:t>Мизівський</w:t>
            </w:r>
            <w:proofErr w:type="spellEnd"/>
            <w:r>
              <w:rPr>
                <w:rFonts w:ascii="Times New Roman" w:hAnsi="Times New Roman" w:cs="Times New Roman"/>
                <w:sz w:val="24"/>
                <w:szCs w:val="24"/>
              </w:rPr>
              <w:t xml:space="preserve"> ЗДО «Веселка»</w:t>
            </w:r>
          </w:p>
        </w:tc>
        <w:tc>
          <w:tcPr>
            <w:tcW w:w="1102" w:type="dxa"/>
          </w:tcPr>
          <w:p w14:paraId="656C8E3E" w14:textId="794B1949" w:rsidR="00DD6D6C" w:rsidRPr="00151078" w:rsidRDefault="00DD6D6C" w:rsidP="00DD6D6C">
            <w:pPr>
              <w:tabs>
                <w:tab w:val="left" w:pos="142"/>
                <w:tab w:val="left" w:pos="360"/>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177</w:t>
            </w:r>
          </w:p>
        </w:tc>
        <w:tc>
          <w:tcPr>
            <w:tcW w:w="1943" w:type="dxa"/>
          </w:tcPr>
          <w:p w14:paraId="0F95F752" w14:textId="0180DD75" w:rsidR="00DD6D6C" w:rsidRPr="00151078" w:rsidRDefault="00DD6D6C" w:rsidP="00DD6D6C">
            <w:pPr>
              <w:tabs>
                <w:tab w:val="left" w:pos="142"/>
                <w:tab w:val="left" w:pos="360"/>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595" w:type="dxa"/>
          </w:tcPr>
          <w:p w14:paraId="4FB33298" w14:textId="1F00AE7C" w:rsidR="00DD6D6C" w:rsidRPr="00151078" w:rsidRDefault="00DD6D6C" w:rsidP="00DD6D6C">
            <w:pPr>
              <w:tabs>
                <w:tab w:val="left" w:pos="142"/>
                <w:tab w:val="left" w:pos="360"/>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w:t>
            </w:r>
          </w:p>
        </w:tc>
        <w:tc>
          <w:tcPr>
            <w:tcW w:w="3095" w:type="dxa"/>
          </w:tcPr>
          <w:p w14:paraId="4D9B034A" w14:textId="2FBBB8F4" w:rsidR="00DD6D6C" w:rsidRPr="00151078" w:rsidRDefault="00DD6D6C" w:rsidP="00AC5E97">
            <w:pPr>
              <w:tabs>
                <w:tab w:val="left" w:pos="142"/>
                <w:tab w:val="left" w:pos="360"/>
              </w:tabs>
              <w:rPr>
                <w:rFonts w:ascii="Times New Roman" w:hAnsi="Times New Roman" w:cs="Times New Roman"/>
                <w:color w:val="000000" w:themeColor="text1"/>
                <w:sz w:val="24"/>
                <w:szCs w:val="24"/>
              </w:rPr>
            </w:pPr>
            <w:r w:rsidRPr="00151078">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Мизове</w:t>
            </w:r>
            <w:proofErr w:type="spellEnd"/>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Шевченка,4</w:t>
            </w:r>
          </w:p>
        </w:tc>
      </w:tr>
      <w:tr w:rsidR="00DD6D6C" w:rsidRPr="00151078" w14:paraId="71E09C7F" w14:textId="2E9B0E23" w:rsidTr="00DD6D6C">
        <w:tc>
          <w:tcPr>
            <w:tcW w:w="2120" w:type="dxa"/>
          </w:tcPr>
          <w:p w14:paraId="202FF5CF" w14:textId="14C56FA0" w:rsidR="00DD6D6C" w:rsidRPr="00151078" w:rsidRDefault="00DD6D6C" w:rsidP="00AC5E97">
            <w:pPr>
              <w:tabs>
                <w:tab w:val="left" w:pos="126"/>
              </w:tabs>
              <w:rPr>
                <w:rFonts w:ascii="Times New Roman" w:hAnsi="Times New Roman" w:cs="Times New Roman"/>
                <w:color w:val="000000" w:themeColor="text1"/>
                <w:sz w:val="24"/>
                <w:szCs w:val="24"/>
              </w:rPr>
            </w:pPr>
            <w:proofErr w:type="spellStart"/>
            <w:r>
              <w:rPr>
                <w:rFonts w:ascii="Times New Roman" w:hAnsi="Times New Roman" w:cs="Times New Roman"/>
                <w:sz w:val="24"/>
                <w:szCs w:val="24"/>
              </w:rPr>
              <w:t>Нововижівський</w:t>
            </w:r>
            <w:proofErr w:type="spellEnd"/>
            <w:r>
              <w:rPr>
                <w:rFonts w:ascii="Times New Roman" w:hAnsi="Times New Roman" w:cs="Times New Roman"/>
                <w:sz w:val="24"/>
                <w:szCs w:val="24"/>
              </w:rPr>
              <w:t xml:space="preserve"> ЗДО «Світанок»</w:t>
            </w:r>
          </w:p>
        </w:tc>
        <w:tc>
          <w:tcPr>
            <w:tcW w:w="1102" w:type="dxa"/>
          </w:tcPr>
          <w:p w14:paraId="75F0E38C" w14:textId="739F1754" w:rsidR="00DD6D6C" w:rsidRPr="00151078" w:rsidRDefault="00DD6D6C" w:rsidP="00DD6D6C">
            <w:pPr>
              <w:tabs>
                <w:tab w:val="left" w:pos="142"/>
                <w:tab w:val="left" w:pos="360"/>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177</w:t>
            </w:r>
          </w:p>
        </w:tc>
        <w:tc>
          <w:tcPr>
            <w:tcW w:w="1943" w:type="dxa"/>
          </w:tcPr>
          <w:p w14:paraId="666293E8" w14:textId="47BC78B1" w:rsidR="00DD6D6C" w:rsidRPr="00151078" w:rsidRDefault="00DD6D6C" w:rsidP="00DD6D6C">
            <w:pPr>
              <w:tabs>
                <w:tab w:val="left" w:pos="142"/>
                <w:tab w:val="left" w:pos="360"/>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595" w:type="dxa"/>
          </w:tcPr>
          <w:p w14:paraId="701DDDA0" w14:textId="470C8B3E" w:rsidR="00DD6D6C" w:rsidRPr="00151078" w:rsidRDefault="00DD6D6C" w:rsidP="00DD6D6C">
            <w:pPr>
              <w:tabs>
                <w:tab w:val="left" w:pos="142"/>
                <w:tab w:val="left" w:pos="360"/>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w:t>
            </w:r>
          </w:p>
        </w:tc>
        <w:tc>
          <w:tcPr>
            <w:tcW w:w="3095" w:type="dxa"/>
          </w:tcPr>
          <w:p w14:paraId="6AF5C703" w14:textId="28A8D5C6" w:rsidR="00DD6D6C" w:rsidRPr="00151078" w:rsidRDefault="00DD6D6C" w:rsidP="00AC5E97">
            <w:pPr>
              <w:tabs>
                <w:tab w:val="left" w:pos="142"/>
                <w:tab w:val="left" w:pos="360"/>
              </w:tabs>
              <w:rPr>
                <w:rFonts w:ascii="Times New Roman" w:hAnsi="Times New Roman" w:cs="Times New Roman"/>
                <w:color w:val="000000" w:themeColor="text1"/>
                <w:sz w:val="24"/>
                <w:szCs w:val="24"/>
              </w:rPr>
            </w:pPr>
            <w:proofErr w:type="spellStart"/>
            <w:r w:rsidRPr="00151078">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Нова</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Вижва</w:t>
            </w:r>
            <w:proofErr w:type="spellEnd"/>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Міщанська,20</w:t>
            </w:r>
          </w:p>
        </w:tc>
      </w:tr>
      <w:tr w:rsidR="00DD6D6C" w:rsidRPr="00151078" w14:paraId="309E1F7D" w14:textId="23582BC1" w:rsidTr="00DD6D6C">
        <w:tc>
          <w:tcPr>
            <w:tcW w:w="2120" w:type="dxa"/>
          </w:tcPr>
          <w:p w14:paraId="50E0AF3E" w14:textId="4439C2A2" w:rsidR="00DD6D6C" w:rsidRPr="00151078" w:rsidRDefault="00DD6D6C" w:rsidP="00AC5E97">
            <w:pPr>
              <w:rPr>
                <w:rFonts w:ascii="Times New Roman" w:hAnsi="Times New Roman" w:cs="Times New Roman"/>
                <w:sz w:val="24"/>
                <w:szCs w:val="24"/>
              </w:rPr>
            </w:pPr>
            <w:r>
              <w:rPr>
                <w:rFonts w:ascii="Times New Roman" w:hAnsi="Times New Roman" w:cs="Times New Roman"/>
                <w:sz w:val="24"/>
                <w:szCs w:val="24"/>
              </w:rPr>
              <w:t>Поліський ЗДО «Пролісок»</w:t>
            </w:r>
          </w:p>
        </w:tc>
        <w:tc>
          <w:tcPr>
            <w:tcW w:w="1102" w:type="dxa"/>
          </w:tcPr>
          <w:p w14:paraId="4F18105B" w14:textId="4A777DE7" w:rsidR="00DD6D6C" w:rsidRDefault="00DD6D6C" w:rsidP="00DD6D6C">
            <w:pPr>
              <w:tabs>
                <w:tab w:val="left" w:pos="142"/>
                <w:tab w:val="left" w:pos="360"/>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177</w:t>
            </w:r>
          </w:p>
        </w:tc>
        <w:tc>
          <w:tcPr>
            <w:tcW w:w="1943" w:type="dxa"/>
          </w:tcPr>
          <w:p w14:paraId="674A9F11" w14:textId="246EF811" w:rsidR="00DD6D6C" w:rsidRDefault="00DD6D6C" w:rsidP="00DD6D6C">
            <w:pPr>
              <w:tabs>
                <w:tab w:val="left" w:pos="142"/>
                <w:tab w:val="left" w:pos="360"/>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595" w:type="dxa"/>
          </w:tcPr>
          <w:p w14:paraId="691AB7E3" w14:textId="7ECA57DD" w:rsidR="00DD6D6C" w:rsidRDefault="00DD6D6C" w:rsidP="00DD6D6C">
            <w:pPr>
              <w:tabs>
                <w:tab w:val="left" w:pos="142"/>
                <w:tab w:val="left" w:pos="360"/>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w:t>
            </w:r>
          </w:p>
        </w:tc>
        <w:tc>
          <w:tcPr>
            <w:tcW w:w="3095" w:type="dxa"/>
          </w:tcPr>
          <w:p w14:paraId="56AFC825" w14:textId="44CC3504" w:rsidR="00DD6D6C" w:rsidRPr="00151078" w:rsidRDefault="00DD6D6C" w:rsidP="00AC5E97">
            <w:pPr>
              <w:tabs>
                <w:tab w:val="left" w:pos="142"/>
                <w:tab w:val="left" w:pos="360"/>
              </w:tabs>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с.Поліське</w:t>
            </w:r>
            <w:proofErr w:type="spellEnd"/>
            <w:r w:rsidRPr="00151078">
              <w:rPr>
                <w:rFonts w:ascii="Times New Roman" w:hAnsi="Times New Roman" w:cs="Times New Roman"/>
                <w:color w:val="000000" w:themeColor="text1"/>
                <w:sz w:val="24"/>
                <w:szCs w:val="24"/>
              </w:rPr>
              <w:t xml:space="preserve">, вул. </w:t>
            </w:r>
            <w:proofErr w:type="spellStart"/>
            <w:r>
              <w:rPr>
                <w:rFonts w:ascii="Times New Roman" w:hAnsi="Times New Roman" w:cs="Times New Roman"/>
                <w:color w:val="000000" w:themeColor="text1"/>
                <w:sz w:val="24"/>
                <w:szCs w:val="24"/>
              </w:rPr>
              <w:t>Солобаєва</w:t>
            </w:r>
            <w:proofErr w:type="spellEnd"/>
            <w:r>
              <w:rPr>
                <w:rFonts w:ascii="Times New Roman" w:hAnsi="Times New Roman" w:cs="Times New Roman"/>
                <w:color w:val="000000" w:themeColor="text1"/>
                <w:sz w:val="24"/>
                <w:szCs w:val="24"/>
              </w:rPr>
              <w:t>, 2</w:t>
            </w:r>
          </w:p>
        </w:tc>
      </w:tr>
      <w:tr w:rsidR="00DD6D6C" w:rsidRPr="00151078" w14:paraId="376BDF48" w14:textId="4CA9C857" w:rsidTr="00DD6D6C">
        <w:tc>
          <w:tcPr>
            <w:tcW w:w="2120" w:type="dxa"/>
          </w:tcPr>
          <w:p w14:paraId="3D2AD567" w14:textId="53B19F56" w:rsidR="00DD6D6C" w:rsidRPr="00151078" w:rsidRDefault="00DD6D6C" w:rsidP="00AC5E97">
            <w:pPr>
              <w:tabs>
                <w:tab w:val="left" w:pos="126"/>
              </w:tabs>
              <w:rPr>
                <w:rFonts w:ascii="Times New Roman" w:hAnsi="Times New Roman" w:cs="Times New Roman"/>
                <w:color w:val="000000" w:themeColor="text1"/>
                <w:sz w:val="24"/>
                <w:szCs w:val="24"/>
              </w:rPr>
            </w:pPr>
            <w:proofErr w:type="spellStart"/>
            <w:r>
              <w:rPr>
                <w:rFonts w:ascii="Times New Roman" w:hAnsi="Times New Roman" w:cs="Times New Roman"/>
                <w:sz w:val="24"/>
                <w:szCs w:val="24"/>
              </w:rPr>
              <w:t>Седлищенський</w:t>
            </w:r>
            <w:proofErr w:type="spellEnd"/>
            <w:r>
              <w:rPr>
                <w:rFonts w:ascii="Times New Roman" w:hAnsi="Times New Roman" w:cs="Times New Roman"/>
                <w:sz w:val="24"/>
                <w:szCs w:val="24"/>
              </w:rPr>
              <w:t xml:space="preserve"> ЗДО «Дзвіночок»</w:t>
            </w:r>
          </w:p>
        </w:tc>
        <w:tc>
          <w:tcPr>
            <w:tcW w:w="1102" w:type="dxa"/>
          </w:tcPr>
          <w:p w14:paraId="31E1EE98" w14:textId="6D01909B" w:rsidR="00DD6D6C" w:rsidRPr="00151078" w:rsidRDefault="00DD6D6C" w:rsidP="00DD6D6C">
            <w:pPr>
              <w:tabs>
                <w:tab w:val="left" w:pos="142"/>
                <w:tab w:val="left" w:pos="360"/>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177</w:t>
            </w:r>
          </w:p>
        </w:tc>
        <w:tc>
          <w:tcPr>
            <w:tcW w:w="1943" w:type="dxa"/>
          </w:tcPr>
          <w:p w14:paraId="0B084D06" w14:textId="502F7A58" w:rsidR="00DD6D6C" w:rsidRPr="00151078" w:rsidRDefault="00DD6D6C" w:rsidP="00DD6D6C">
            <w:pPr>
              <w:tabs>
                <w:tab w:val="left" w:pos="142"/>
                <w:tab w:val="left" w:pos="360"/>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595" w:type="dxa"/>
          </w:tcPr>
          <w:p w14:paraId="3B105583" w14:textId="2AF50797" w:rsidR="00DD6D6C" w:rsidRPr="00151078" w:rsidRDefault="00DD6D6C" w:rsidP="00DD6D6C">
            <w:pPr>
              <w:tabs>
                <w:tab w:val="left" w:pos="142"/>
                <w:tab w:val="left" w:pos="360"/>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66</w:t>
            </w:r>
          </w:p>
        </w:tc>
        <w:tc>
          <w:tcPr>
            <w:tcW w:w="3095" w:type="dxa"/>
          </w:tcPr>
          <w:p w14:paraId="2F49A5D6" w14:textId="410D6CB6" w:rsidR="00DD6D6C" w:rsidRPr="00151078" w:rsidRDefault="00DD6D6C" w:rsidP="00AC5E97">
            <w:pPr>
              <w:tabs>
                <w:tab w:val="left" w:pos="142"/>
                <w:tab w:val="left" w:pos="360"/>
              </w:tabs>
              <w:rPr>
                <w:rFonts w:ascii="Times New Roman" w:hAnsi="Times New Roman" w:cs="Times New Roman"/>
                <w:color w:val="000000" w:themeColor="text1"/>
                <w:sz w:val="24"/>
                <w:szCs w:val="24"/>
              </w:rPr>
            </w:pPr>
            <w:proofErr w:type="spellStart"/>
            <w:r w:rsidRPr="00151078">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Седлище</w:t>
            </w:r>
            <w:proofErr w:type="spellEnd"/>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Незалежності,19</w:t>
            </w:r>
          </w:p>
        </w:tc>
      </w:tr>
      <w:tr w:rsidR="00DD6D6C" w:rsidRPr="00151078" w14:paraId="712739CF" w14:textId="3ED521E0" w:rsidTr="00DD6D6C">
        <w:tc>
          <w:tcPr>
            <w:tcW w:w="2120" w:type="dxa"/>
          </w:tcPr>
          <w:p w14:paraId="40618D25" w14:textId="57B63615" w:rsidR="00DD6D6C" w:rsidRPr="00151078" w:rsidRDefault="00DD6D6C" w:rsidP="00AC5E97">
            <w:pPr>
              <w:rPr>
                <w:rFonts w:ascii="Times New Roman" w:hAnsi="Times New Roman" w:cs="Times New Roman"/>
                <w:sz w:val="24"/>
                <w:szCs w:val="24"/>
              </w:rPr>
            </w:pPr>
            <w:r>
              <w:rPr>
                <w:rFonts w:ascii="Times New Roman" w:hAnsi="Times New Roman" w:cs="Times New Roman"/>
                <w:sz w:val="24"/>
                <w:szCs w:val="24"/>
              </w:rPr>
              <w:t xml:space="preserve">ЗДО (ясла-садок) «Сонечко» смт Стара </w:t>
            </w:r>
            <w:proofErr w:type="spellStart"/>
            <w:r>
              <w:rPr>
                <w:rFonts w:ascii="Times New Roman" w:hAnsi="Times New Roman" w:cs="Times New Roman"/>
                <w:sz w:val="24"/>
                <w:szCs w:val="24"/>
              </w:rPr>
              <w:t>Вижівка</w:t>
            </w:r>
            <w:proofErr w:type="spellEnd"/>
          </w:p>
        </w:tc>
        <w:tc>
          <w:tcPr>
            <w:tcW w:w="1102" w:type="dxa"/>
          </w:tcPr>
          <w:p w14:paraId="4B173F93" w14:textId="5D4ACF6A" w:rsidR="00DD6D6C" w:rsidRDefault="00DD6D6C" w:rsidP="00DD6D6C">
            <w:pPr>
              <w:tabs>
                <w:tab w:val="left" w:pos="142"/>
                <w:tab w:val="left" w:pos="360"/>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1838</w:t>
            </w:r>
          </w:p>
        </w:tc>
        <w:tc>
          <w:tcPr>
            <w:tcW w:w="1943" w:type="dxa"/>
          </w:tcPr>
          <w:p w14:paraId="3385AD8C" w14:textId="48755776" w:rsidR="00DD6D6C" w:rsidRDefault="00DD6D6C" w:rsidP="00DD6D6C">
            <w:pPr>
              <w:tabs>
                <w:tab w:val="left" w:pos="142"/>
                <w:tab w:val="left" w:pos="360"/>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595" w:type="dxa"/>
          </w:tcPr>
          <w:p w14:paraId="22B40EA4" w14:textId="2D7F0374" w:rsidR="00DD6D6C" w:rsidRDefault="00DD6D6C" w:rsidP="00DD6D6C">
            <w:pPr>
              <w:tabs>
                <w:tab w:val="left" w:pos="142"/>
                <w:tab w:val="left" w:pos="360"/>
              </w:tabs>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683</w:t>
            </w:r>
          </w:p>
        </w:tc>
        <w:tc>
          <w:tcPr>
            <w:tcW w:w="3095" w:type="dxa"/>
          </w:tcPr>
          <w:p w14:paraId="7970A2EC" w14:textId="7CAD62CB" w:rsidR="00DD6D6C" w:rsidRPr="00151078" w:rsidRDefault="00DD6D6C" w:rsidP="00AC5E97">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смт Стара </w:t>
            </w:r>
            <w:proofErr w:type="spellStart"/>
            <w:r>
              <w:rPr>
                <w:rFonts w:ascii="Times New Roman" w:hAnsi="Times New Roman" w:cs="Times New Roman"/>
                <w:color w:val="000000" w:themeColor="text1"/>
                <w:sz w:val="24"/>
                <w:szCs w:val="24"/>
              </w:rPr>
              <w:t>Вижівка</w:t>
            </w:r>
            <w:proofErr w:type="spellEnd"/>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Забілицька,59А</w:t>
            </w:r>
          </w:p>
        </w:tc>
      </w:tr>
      <w:tr w:rsidR="00DD6D6C" w:rsidRPr="00151078" w14:paraId="5CEB883A" w14:textId="25CDF66E" w:rsidTr="00DD6D6C">
        <w:tc>
          <w:tcPr>
            <w:tcW w:w="2120" w:type="dxa"/>
          </w:tcPr>
          <w:p w14:paraId="08E1A0A1" w14:textId="4B332314" w:rsidR="00DD6D6C" w:rsidRPr="00151078" w:rsidRDefault="00DD6D6C" w:rsidP="00AC5E97">
            <w:pPr>
              <w:rPr>
                <w:rFonts w:ascii="Times New Roman" w:hAnsi="Times New Roman" w:cs="Times New Roman"/>
                <w:sz w:val="24"/>
                <w:szCs w:val="24"/>
              </w:rPr>
            </w:pPr>
            <w:proofErr w:type="spellStart"/>
            <w:r>
              <w:rPr>
                <w:rFonts w:ascii="Times New Roman" w:hAnsi="Times New Roman" w:cs="Times New Roman"/>
                <w:sz w:val="24"/>
                <w:szCs w:val="24"/>
              </w:rPr>
              <w:t>Старогутівський</w:t>
            </w:r>
            <w:proofErr w:type="spellEnd"/>
            <w:r>
              <w:rPr>
                <w:rFonts w:ascii="Times New Roman" w:hAnsi="Times New Roman" w:cs="Times New Roman"/>
                <w:sz w:val="24"/>
                <w:szCs w:val="24"/>
              </w:rPr>
              <w:t xml:space="preserve"> ЗДО «Пролісок»</w:t>
            </w:r>
          </w:p>
        </w:tc>
        <w:tc>
          <w:tcPr>
            <w:tcW w:w="1102" w:type="dxa"/>
          </w:tcPr>
          <w:p w14:paraId="472FCA90" w14:textId="5368E316" w:rsidR="00DD6D6C" w:rsidRPr="00151078" w:rsidRDefault="00DD6D6C" w:rsidP="00DD6D6C">
            <w:pPr>
              <w:tabs>
                <w:tab w:val="left" w:pos="142"/>
                <w:tab w:val="left" w:pos="360"/>
              </w:tabs>
              <w:jc w:val="center"/>
              <w:rPr>
                <w:rFonts w:ascii="Times New Roman" w:hAnsi="Times New Roman" w:cs="Times New Roman"/>
                <w:sz w:val="24"/>
                <w:szCs w:val="24"/>
              </w:rPr>
            </w:pPr>
            <w:r>
              <w:rPr>
                <w:rFonts w:ascii="Times New Roman" w:hAnsi="Times New Roman" w:cs="Times New Roman"/>
                <w:sz w:val="24"/>
                <w:szCs w:val="24"/>
              </w:rPr>
              <w:t>177</w:t>
            </w:r>
          </w:p>
        </w:tc>
        <w:tc>
          <w:tcPr>
            <w:tcW w:w="1943" w:type="dxa"/>
          </w:tcPr>
          <w:p w14:paraId="30502377" w14:textId="58A92D5F" w:rsidR="00DD6D6C" w:rsidRPr="00151078" w:rsidRDefault="00DD6D6C" w:rsidP="00DD6D6C">
            <w:pPr>
              <w:tabs>
                <w:tab w:val="left" w:pos="142"/>
                <w:tab w:val="left" w:pos="360"/>
              </w:tabs>
              <w:jc w:val="center"/>
              <w:rPr>
                <w:rFonts w:ascii="Times New Roman" w:hAnsi="Times New Roman" w:cs="Times New Roman"/>
                <w:sz w:val="24"/>
                <w:szCs w:val="24"/>
              </w:rPr>
            </w:pPr>
            <w:r>
              <w:rPr>
                <w:rFonts w:ascii="Times New Roman" w:hAnsi="Times New Roman" w:cs="Times New Roman"/>
                <w:sz w:val="24"/>
                <w:szCs w:val="24"/>
              </w:rPr>
              <w:t>-</w:t>
            </w:r>
          </w:p>
        </w:tc>
        <w:tc>
          <w:tcPr>
            <w:tcW w:w="1595" w:type="dxa"/>
          </w:tcPr>
          <w:p w14:paraId="24C97ADB" w14:textId="2D7B71E0" w:rsidR="00DD6D6C" w:rsidRPr="00151078" w:rsidRDefault="00DD6D6C" w:rsidP="00DD6D6C">
            <w:pPr>
              <w:tabs>
                <w:tab w:val="left" w:pos="142"/>
                <w:tab w:val="left" w:pos="360"/>
              </w:tabs>
              <w:jc w:val="center"/>
              <w:rPr>
                <w:rFonts w:ascii="Times New Roman" w:hAnsi="Times New Roman" w:cs="Times New Roman"/>
                <w:sz w:val="24"/>
                <w:szCs w:val="24"/>
              </w:rPr>
            </w:pPr>
            <w:r>
              <w:rPr>
                <w:rFonts w:ascii="Times New Roman" w:hAnsi="Times New Roman" w:cs="Times New Roman"/>
                <w:sz w:val="24"/>
                <w:szCs w:val="24"/>
              </w:rPr>
              <w:t>66</w:t>
            </w:r>
          </w:p>
        </w:tc>
        <w:tc>
          <w:tcPr>
            <w:tcW w:w="3095" w:type="dxa"/>
          </w:tcPr>
          <w:p w14:paraId="52DBFFA7" w14:textId="70A27E05" w:rsidR="00DD6D6C" w:rsidRPr="00151078" w:rsidRDefault="00DD6D6C" w:rsidP="00AC5E97">
            <w:pPr>
              <w:tabs>
                <w:tab w:val="left" w:pos="142"/>
                <w:tab w:val="left" w:pos="360"/>
              </w:tabs>
              <w:rPr>
                <w:rFonts w:ascii="Times New Roman" w:hAnsi="Times New Roman" w:cs="Times New Roman"/>
                <w:color w:val="000000" w:themeColor="text1"/>
                <w:sz w:val="24"/>
                <w:szCs w:val="24"/>
              </w:rPr>
            </w:pPr>
            <w:r w:rsidRPr="00151078">
              <w:rPr>
                <w:rFonts w:ascii="Times New Roman" w:hAnsi="Times New Roman" w:cs="Times New Roman"/>
                <w:sz w:val="24"/>
                <w:szCs w:val="24"/>
              </w:rPr>
              <w:t xml:space="preserve">с. </w:t>
            </w:r>
            <w:r>
              <w:rPr>
                <w:rFonts w:ascii="Times New Roman" w:hAnsi="Times New Roman" w:cs="Times New Roman"/>
                <w:sz w:val="24"/>
                <w:szCs w:val="24"/>
              </w:rPr>
              <w:t>Стара Гута</w:t>
            </w:r>
            <w:r w:rsidRPr="00151078">
              <w:rPr>
                <w:rFonts w:ascii="Times New Roman" w:hAnsi="Times New Roman" w:cs="Times New Roman"/>
                <w:sz w:val="24"/>
                <w:szCs w:val="24"/>
              </w:rPr>
              <w:t xml:space="preserve">, вул. </w:t>
            </w:r>
            <w:r>
              <w:rPr>
                <w:rFonts w:ascii="Times New Roman" w:hAnsi="Times New Roman" w:cs="Times New Roman"/>
                <w:sz w:val="24"/>
                <w:szCs w:val="24"/>
              </w:rPr>
              <w:t>Спортивна,1</w:t>
            </w:r>
          </w:p>
        </w:tc>
      </w:tr>
    </w:tbl>
    <w:p w14:paraId="4C194B23" w14:textId="1DF5E8A0" w:rsidR="006566FE" w:rsidRDefault="006566FE" w:rsidP="006566FE">
      <w:pPr>
        <w:tabs>
          <w:tab w:val="left" w:pos="142"/>
          <w:tab w:val="left" w:pos="360"/>
        </w:tabs>
        <w:spacing w:after="0" w:line="240" w:lineRule="auto"/>
        <w:jc w:val="both"/>
        <w:rPr>
          <w:rFonts w:ascii="Times New Roman" w:hAnsi="Times New Roman" w:cs="Times New Roman"/>
          <w:b/>
          <w:sz w:val="24"/>
          <w:szCs w:val="24"/>
        </w:rPr>
      </w:pPr>
    </w:p>
    <w:p w14:paraId="7DE9FAEB" w14:textId="144BFD70" w:rsidR="00CF107F" w:rsidRDefault="00CF107F" w:rsidP="006566FE">
      <w:pPr>
        <w:tabs>
          <w:tab w:val="left" w:pos="142"/>
          <w:tab w:val="left" w:pos="360"/>
        </w:tabs>
        <w:spacing w:after="0" w:line="240" w:lineRule="auto"/>
        <w:jc w:val="both"/>
        <w:rPr>
          <w:rFonts w:ascii="Times New Roman" w:hAnsi="Times New Roman" w:cs="Times New Roman"/>
          <w:b/>
          <w:sz w:val="24"/>
          <w:szCs w:val="24"/>
        </w:rPr>
      </w:pPr>
    </w:p>
    <w:p w14:paraId="5610AA57" w14:textId="77777777" w:rsidR="002A47AC" w:rsidRPr="00151078" w:rsidRDefault="002A47AC" w:rsidP="006566FE">
      <w:pPr>
        <w:tabs>
          <w:tab w:val="left" w:pos="142"/>
          <w:tab w:val="left" w:pos="360"/>
        </w:tabs>
        <w:spacing w:after="0" w:line="240" w:lineRule="auto"/>
        <w:jc w:val="both"/>
        <w:rPr>
          <w:rFonts w:ascii="Times New Roman" w:hAnsi="Times New Roman" w:cs="Times New Roman"/>
          <w:b/>
          <w:sz w:val="24"/>
          <w:szCs w:val="24"/>
        </w:rPr>
      </w:pPr>
    </w:p>
    <w:p w14:paraId="01645E00" w14:textId="77777777" w:rsidR="009C2BE1" w:rsidRPr="00151078" w:rsidRDefault="009C2BE1" w:rsidP="00D3181B">
      <w:pPr>
        <w:tabs>
          <w:tab w:val="left" w:pos="142"/>
          <w:tab w:val="left" w:pos="360"/>
        </w:tabs>
        <w:spacing w:after="0" w:line="240" w:lineRule="auto"/>
        <w:jc w:val="both"/>
        <w:rPr>
          <w:rFonts w:ascii="Times New Roman" w:hAnsi="Times New Roman" w:cs="Times New Roman"/>
          <w:b/>
          <w:sz w:val="24"/>
          <w:szCs w:val="24"/>
        </w:rPr>
      </w:pPr>
      <w:r w:rsidRPr="00151078">
        <w:rPr>
          <w:rFonts w:ascii="Times New Roman" w:hAnsi="Times New Roman" w:cs="Times New Roman"/>
          <w:b/>
          <w:sz w:val="24"/>
          <w:szCs w:val="24"/>
        </w:rPr>
        <w:t>Кількість, обсяг поставки та технічні, якісні характеристики товару:</w:t>
      </w: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8"/>
        <w:gridCol w:w="1134"/>
        <w:gridCol w:w="709"/>
        <w:gridCol w:w="4818"/>
      </w:tblGrid>
      <w:tr w:rsidR="00A70541" w:rsidRPr="00151078" w14:paraId="051D7EC1" w14:textId="77777777" w:rsidTr="00911AC1">
        <w:tc>
          <w:tcPr>
            <w:tcW w:w="851" w:type="dxa"/>
            <w:tcBorders>
              <w:top w:val="single" w:sz="4" w:space="0" w:color="auto"/>
              <w:left w:val="single" w:sz="4" w:space="0" w:color="auto"/>
              <w:bottom w:val="single" w:sz="4" w:space="0" w:color="auto"/>
              <w:right w:val="single" w:sz="4" w:space="0" w:color="auto"/>
            </w:tcBorders>
            <w:hideMark/>
          </w:tcPr>
          <w:p w14:paraId="2EB4CD15" w14:textId="77777777" w:rsidR="00A70541" w:rsidRPr="00151078" w:rsidRDefault="00A70541" w:rsidP="00A7054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color w:val="000000" w:themeColor="text1"/>
                <w:sz w:val="24"/>
                <w:szCs w:val="24"/>
              </w:rPr>
            </w:pPr>
            <w:r w:rsidRPr="00151078">
              <w:rPr>
                <w:rFonts w:ascii="Times New Roman" w:eastAsia="Courier New" w:hAnsi="Times New Roman" w:cs="Times New Roman"/>
                <w:b/>
                <w:color w:val="000000" w:themeColor="text1"/>
                <w:sz w:val="24"/>
                <w:szCs w:val="24"/>
              </w:rPr>
              <w:t>№ з/п</w:t>
            </w:r>
          </w:p>
        </w:tc>
        <w:tc>
          <w:tcPr>
            <w:tcW w:w="2268" w:type="dxa"/>
            <w:tcBorders>
              <w:top w:val="single" w:sz="4" w:space="0" w:color="auto"/>
              <w:left w:val="single" w:sz="4" w:space="0" w:color="auto"/>
              <w:bottom w:val="single" w:sz="4" w:space="0" w:color="auto"/>
              <w:right w:val="single" w:sz="4" w:space="0" w:color="auto"/>
            </w:tcBorders>
            <w:hideMark/>
          </w:tcPr>
          <w:p w14:paraId="692C75D8" w14:textId="77777777" w:rsidR="00A70541" w:rsidRPr="00151078" w:rsidRDefault="00A7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color w:val="000000" w:themeColor="text1"/>
                <w:sz w:val="24"/>
                <w:szCs w:val="24"/>
              </w:rPr>
            </w:pPr>
            <w:r w:rsidRPr="00151078">
              <w:rPr>
                <w:rFonts w:ascii="Times New Roman" w:eastAsia="Courier New" w:hAnsi="Times New Roman" w:cs="Times New Roman"/>
                <w:b/>
                <w:color w:val="000000" w:themeColor="text1"/>
                <w:sz w:val="24"/>
                <w:szCs w:val="24"/>
              </w:rPr>
              <w:t>Найменування товару</w:t>
            </w:r>
          </w:p>
        </w:tc>
        <w:tc>
          <w:tcPr>
            <w:tcW w:w="1134" w:type="dxa"/>
            <w:tcBorders>
              <w:top w:val="single" w:sz="4" w:space="0" w:color="auto"/>
              <w:left w:val="single" w:sz="4" w:space="0" w:color="auto"/>
              <w:bottom w:val="single" w:sz="4" w:space="0" w:color="auto"/>
              <w:right w:val="single" w:sz="4" w:space="0" w:color="auto"/>
            </w:tcBorders>
            <w:hideMark/>
          </w:tcPr>
          <w:p w14:paraId="69B1C9CA" w14:textId="77777777" w:rsidR="00A70541" w:rsidRPr="00151078" w:rsidRDefault="00A7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color w:val="000000" w:themeColor="text1"/>
                <w:sz w:val="24"/>
                <w:szCs w:val="24"/>
              </w:rPr>
            </w:pPr>
            <w:r w:rsidRPr="00151078">
              <w:rPr>
                <w:rFonts w:ascii="Times New Roman" w:eastAsia="Courier New" w:hAnsi="Times New Roman" w:cs="Times New Roman"/>
                <w:b/>
                <w:color w:val="000000" w:themeColor="text1"/>
                <w:sz w:val="24"/>
                <w:szCs w:val="24"/>
              </w:rPr>
              <w:t>Одиниця виміру</w:t>
            </w:r>
          </w:p>
        </w:tc>
        <w:tc>
          <w:tcPr>
            <w:tcW w:w="709" w:type="dxa"/>
            <w:tcBorders>
              <w:top w:val="single" w:sz="4" w:space="0" w:color="auto"/>
              <w:left w:val="single" w:sz="4" w:space="0" w:color="auto"/>
              <w:bottom w:val="single" w:sz="4" w:space="0" w:color="auto"/>
              <w:right w:val="single" w:sz="4" w:space="0" w:color="auto"/>
            </w:tcBorders>
            <w:hideMark/>
          </w:tcPr>
          <w:p w14:paraId="649740EB" w14:textId="77777777" w:rsidR="00A70541" w:rsidRPr="00151078" w:rsidRDefault="00A7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color w:val="000000" w:themeColor="text1"/>
                <w:sz w:val="24"/>
                <w:szCs w:val="24"/>
              </w:rPr>
            </w:pPr>
            <w:r w:rsidRPr="00151078">
              <w:rPr>
                <w:rFonts w:ascii="Times New Roman" w:eastAsia="Courier New" w:hAnsi="Times New Roman" w:cs="Times New Roman"/>
                <w:b/>
                <w:color w:val="000000" w:themeColor="text1"/>
                <w:sz w:val="24"/>
                <w:szCs w:val="24"/>
              </w:rPr>
              <w:t xml:space="preserve">Кількість </w:t>
            </w:r>
          </w:p>
        </w:tc>
        <w:tc>
          <w:tcPr>
            <w:tcW w:w="4818" w:type="dxa"/>
            <w:tcBorders>
              <w:top w:val="single" w:sz="4" w:space="0" w:color="auto"/>
              <w:left w:val="single" w:sz="4" w:space="0" w:color="auto"/>
              <w:bottom w:val="single" w:sz="4" w:space="0" w:color="auto"/>
              <w:right w:val="single" w:sz="4" w:space="0" w:color="auto"/>
            </w:tcBorders>
            <w:hideMark/>
          </w:tcPr>
          <w:p w14:paraId="19A25EDA" w14:textId="77777777" w:rsidR="00A70541" w:rsidRPr="00151078" w:rsidRDefault="00A70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color w:val="000000" w:themeColor="text1"/>
                <w:sz w:val="24"/>
                <w:szCs w:val="24"/>
              </w:rPr>
            </w:pPr>
            <w:r w:rsidRPr="00151078">
              <w:rPr>
                <w:rFonts w:ascii="Times New Roman" w:eastAsia="Courier New" w:hAnsi="Times New Roman" w:cs="Times New Roman"/>
                <w:b/>
                <w:color w:val="000000" w:themeColor="text1"/>
                <w:sz w:val="24"/>
                <w:szCs w:val="24"/>
              </w:rPr>
              <w:t>Технічна характеристика</w:t>
            </w:r>
          </w:p>
        </w:tc>
      </w:tr>
      <w:tr w:rsidR="00A70541" w:rsidRPr="00151078" w14:paraId="170A420F" w14:textId="77777777" w:rsidTr="00911AC1">
        <w:trPr>
          <w:trHeight w:val="1825"/>
        </w:trPr>
        <w:tc>
          <w:tcPr>
            <w:tcW w:w="851" w:type="dxa"/>
            <w:tcBorders>
              <w:top w:val="single" w:sz="4" w:space="0" w:color="auto"/>
              <w:left w:val="single" w:sz="4" w:space="0" w:color="auto"/>
              <w:bottom w:val="single" w:sz="4" w:space="0" w:color="auto"/>
              <w:right w:val="single" w:sz="4" w:space="0" w:color="auto"/>
            </w:tcBorders>
            <w:vAlign w:val="center"/>
            <w:hideMark/>
          </w:tcPr>
          <w:p w14:paraId="5794765F" w14:textId="77777777" w:rsidR="00A70541" w:rsidRPr="00151078" w:rsidRDefault="00A70541">
            <w:pPr>
              <w:spacing w:after="0" w:line="240" w:lineRule="auto"/>
              <w:jc w:val="center"/>
              <w:rPr>
                <w:rFonts w:ascii="Times New Roman" w:eastAsia="Calibri" w:hAnsi="Times New Roman" w:cs="Times New Roman"/>
                <w:bCs/>
                <w:color w:val="000000" w:themeColor="text1"/>
                <w:sz w:val="24"/>
                <w:szCs w:val="24"/>
              </w:rPr>
            </w:pPr>
            <w:r w:rsidRPr="00151078">
              <w:rPr>
                <w:rFonts w:ascii="Times New Roman" w:eastAsia="Calibri" w:hAnsi="Times New Roman" w:cs="Times New Roman"/>
                <w:bCs/>
                <w:color w:val="000000" w:themeColor="text1"/>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758E068E" w14:textId="27CA62B7" w:rsidR="00A70541" w:rsidRPr="00151078" w:rsidRDefault="00DD6D6C">
            <w:pPr>
              <w:spacing w:after="0" w:line="240" w:lineRule="auto"/>
              <w:jc w:val="center"/>
              <w:rPr>
                <w:rFonts w:ascii="Times New Roman" w:eastAsia="Calibri" w:hAnsi="Times New Roman" w:cs="Times New Roman"/>
                <w:bCs/>
                <w:color w:val="000000" w:themeColor="text1"/>
                <w:sz w:val="24"/>
                <w:szCs w:val="24"/>
              </w:rPr>
            </w:pPr>
            <w:r>
              <w:rPr>
                <w:rFonts w:ascii="Times New Roman" w:hAnsi="Times New Roman" w:cs="Times New Roman"/>
                <w:b/>
                <w:color w:val="000000" w:themeColor="text1"/>
                <w:sz w:val="24"/>
                <w:szCs w:val="24"/>
              </w:rPr>
              <w:t>Філе куряче охолоджене</w:t>
            </w:r>
          </w:p>
          <w:p w14:paraId="649E72F0" w14:textId="77777777" w:rsidR="00A70541" w:rsidRPr="00151078" w:rsidRDefault="00A70541">
            <w:pPr>
              <w:spacing w:after="0" w:line="240" w:lineRule="auto"/>
              <w:jc w:val="center"/>
              <w:rPr>
                <w:rFonts w:ascii="Times New Roman" w:eastAsia="Calibri" w:hAnsi="Times New Roman" w:cs="Times New Roman"/>
                <w:bCs/>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DAC5D0C" w14:textId="17013189" w:rsidR="00A70541" w:rsidRPr="00151078" w:rsidRDefault="007D5354">
            <w:pPr>
              <w:spacing w:after="0" w:line="240" w:lineRule="auto"/>
              <w:jc w:val="center"/>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кг</w:t>
            </w:r>
          </w:p>
        </w:tc>
        <w:tc>
          <w:tcPr>
            <w:tcW w:w="709" w:type="dxa"/>
            <w:tcBorders>
              <w:top w:val="single" w:sz="4" w:space="0" w:color="auto"/>
              <w:left w:val="single" w:sz="4" w:space="0" w:color="auto"/>
              <w:bottom w:val="single" w:sz="4" w:space="0" w:color="auto"/>
              <w:right w:val="single" w:sz="4" w:space="0" w:color="auto"/>
            </w:tcBorders>
            <w:vAlign w:val="center"/>
            <w:hideMark/>
          </w:tcPr>
          <w:p w14:paraId="487A5280" w14:textId="3323D4DA" w:rsidR="00A70541" w:rsidRPr="00151078" w:rsidRDefault="00DD6D6C">
            <w:pPr>
              <w:spacing w:after="0" w:line="240" w:lineRule="auto"/>
              <w:jc w:val="center"/>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3633</w:t>
            </w:r>
          </w:p>
        </w:tc>
        <w:tc>
          <w:tcPr>
            <w:tcW w:w="4818" w:type="dxa"/>
            <w:tcBorders>
              <w:top w:val="single" w:sz="4" w:space="0" w:color="auto"/>
              <w:left w:val="single" w:sz="4" w:space="0" w:color="auto"/>
              <w:bottom w:val="single" w:sz="4" w:space="0" w:color="auto"/>
              <w:right w:val="single" w:sz="4" w:space="0" w:color="auto"/>
            </w:tcBorders>
            <w:vAlign w:val="center"/>
            <w:hideMark/>
          </w:tcPr>
          <w:p w14:paraId="6C446602" w14:textId="1B1B5C17" w:rsidR="00A70541" w:rsidRPr="00AD4A6A" w:rsidRDefault="00AD4A6A" w:rsidP="00E9138F">
            <w:pPr>
              <w:spacing w:after="0" w:line="240" w:lineRule="auto"/>
              <w:jc w:val="both"/>
              <w:rPr>
                <w:rFonts w:ascii="Times New Roman" w:eastAsia="Calibri" w:hAnsi="Times New Roman" w:cs="Times New Roman"/>
                <w:color w:val="000000" w:themeColor="text1"/>
                <w:sz w:val="24"/>
                <w:szCs w:val="24"/>
                <w:lang w:eastAsia="uk-UA"/>
              </w:rPr>
            </w:pPr>
            <w:r w:rsidRPr="00AD4A6A">
              <w:rPr>
                <w:rFonts w:ascii="Times New Roman" w:hAnsi="Times New Roman" w:cs="Times New Roman"/>
                <w:sz w:val="24"/>
                <w:szCs w:val="24"/>
              </w:rPr>
              <w:t>Згідно ДСТУ 4379:2005. Філе курей, без шкірки та кісток охолоджене. Не ушкоджене, ціле. Колір м'язової тканини блідо-рожевий з рожевим відтінком, запах властивий доброякісному м'ясу птиці, без сторонніх запахів. Маркування тари за допомогою наклеєної паперової етикетки, на якій вказані номер ДСТУ,  ГОСТ, вага, дати розфасовки, термін реалізації, умови зберігання. Дозволяється до постачання тільки м'ясо птиці, забій якої здійснюється на бойні або м'ясокомбінаті, які мають відповідні дозволи санітарно-епідеміологічної станції та ветеринарної служби. Забороняється постачати м'ясо, яке не пройшло ветеринарного контролю. Термін придатності до споживання товару повинен складати не менше ніж 8</w:t>
            </w:r>
            <w:r>
              <w:rPr>
                <w:rFonts w:ascii="Times New Roman" w:hAnsi="Times New Roman" w:cs="Times New Roman"/>
                <w:sz w:val="24"/>
                <w:szCs w:val="24"/>
              </w:rPr>
              <w:t>0</w:t>
            </w:r>
            <w:r w:rsidRPr="00AD4A6A">
              <w:rPr>
                <w:rFonts w:ascii="Times New Roman" w:hAnsi="Times New Roman" w:cs="Times New Roman"/>
                <w:sz w:val="24"/>
                <w:szCs w:val="24"/>
              </w:rPr>
              <w:t>% загального терміну придатності споживання.</w:t>
            </w:r>
          </w:p>
        </w:tc>
      </w:tr>
      <w:tr w:rsidR="009A061C" w:rsidRPr="00151078" w14:paraId="433DC7F5" w14:textId="77777777" w:rsidTr="00911AC1">
        <w:trPr>
          <w:trHeight w:val="1825"/>
        </w:trPr>
        <w:tc>
          <w:tcPr>
            <w:tcW w:w="851" w:type="dxa"/>
            <w:tcBorders>
              <w:top w:val="single" w:sz="4" w:space="0" w:color="auto"/>
              <w:left w:val="single" w:sz="4" w:space="0" w:color="auto"/>
              <w:bottom w:val="single" w:sz="4" w:space="0" w:color="auto"/>
              <w:right w:val="single" w:sz="4" w:space="0" w:color="auto"/>
            </w:tcBorders>
            <w:vAlign w:val="center"/>
          </w:tcPr>
          <w:p w14:paraId="51B289CF" w14:textId="36F1F43D" w:rsidR="009A061C" w:rsidRPr="00151078" w:rsidRDefault="009A061C">
            <w:pPr>
              <w:spacing w:after="0" w:line="240" w:lineRule="auto"/>
              <w:jc w:val="center"/>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14:paraId="495DB725" w14:textId="47CAB805" w:rsidR="009A061C" w:rsidRDefault="007C51C7">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Гомілка куряча охолоджена</w:t>
            </w:r>
          </w:p>
        </w:tc>
        <w:tc>
          <w:tcPr>
            <w:tcW w:w="1134" w:type="dxa"/>
            <w:tcBorders>
              <w:top w:val="single" w:sz="4" w:space="0" w:color="auto"/>
              <w:left w:val="single" w:sz="4" w:space="0" w:color="auto"/>
              <w:bottom w:val="single" w:sz="4" w:space="0" w:color="auto"/>
              <w:right w:val="single" w:sz="4" w:space="0" w:color="auto"/>
            </w:tcBorders>
            <w:vAlign w:val="center"/>
          </w:tcPr>
          <w:p w14:paraId="2B47E454" w14:textId="4233EE38" w:rsidR="009A061C" w:rsidRDefault="009A061C">
            <w:pPr>
              <w:spacing w:after="0" w:line="240" w:lineRule="auto"/>
              <w:jc w:val="center"/>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кг</w:t>
            </w:r>
          </w:p>
        </w:tc>
        <w:tc>
          <w:tcPr>
            <w:tcW w:w="709" w:type="dxa"/>
            <w:tcBorders>
              <w:top w:val="single" w:sz="4" w:space="0" w:color="auto"/>
              <w:left w:val="single" w:sz="4" w:space="0" w:color="auto"/>
              <w:bottom w:val="single" w:sz="4" w:space="0" w:color="auto"/>
              <w:right w:val="single" w:sz="4" w:space="0" w:color="auto"/>
            </w:tcBorders>
            <w:vAlign w:val="center"/>
          </w:tcPr>
          <w:p w14:paraId="000F34D9" w14:textId="50A30E92" w:rsidR="009A061C" w:rsidRDefault="007C51C7">
            <w:pPr>
              <w:spacing w:after="0" w:line="240" w:lineRule="auto"/>
              <w:jc w:val="center"/>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186</w:t>
            </w:r>
          </w:p>
        </w:tc>
        <w:tc>
          <w:tcPr>
            <w:tcW w:w="4818" w:type="dxa"/>
            <w:tcBorders>
              <w:top w:val="single" w:sz="4" w:space="0" w:color="auto"/>
              <w:left w:val="single" w:sz="4" w:space="0" w:color="auto"/>
              <w:bottom w:val="single" w:sz="4" w:space="0" w:color="auto"/>
              <w:right w:val="single" w:sz="4" w:space="0" w:color="auto"/>
            </w:tcBorders>
            <w:vAlign w:val="center"/>
          </w:tcPr>
          <w:p w14:paraId="626B2380" w14:textId="664542E6" w:rsidR="009A061C" w:rsidRPr="004637B1" w:rsidRDefault="007C51C7">
            <w:pPr>
              <w:pStyle w:val="1"/>
              <w:shd w:val="clear" w:color="auto" w:fill="FFFFFF"/>
              <w:spacing w:line="256" w:lineRule="auto"/>
              <w:ind w:left="0"/>
              <w:jc w:val="both"/>
              <w:rPr>
                <w:rFonts w:eastAsia="Courier New"/>
                <w:b w:val="0"/>
                <w:bCs w:val="0"/>
                <w:color w:val="000000" w:themeColor="text1"/>
                <w:lang w:val="ru-RU"/>
              </w:rPr>
            </w:pPr>
            <w:proofErr w:type="spellStart"/>
            <w:r w:rsidRPr="004637B1">
              <w:rPr>
                <w:b w:val="0"/>
                <w:bCs w:val="0"/>
                <w:lang w:val="ru-RU"/>
              </w:rPr>
              <w:t>Охолоджене</w:t>
            </w:r>
            <w:proofErr w:type="spellEnd"/>
            <w:r w:rsidRPr="004637B1">
              <w:rPr>
                <w:b w:val="0"/>
                <w:bCs w:val="0"/>
                <w:lang w:val="ru-RU"/>
              </w:rPr>
              <w:t xml:space="preserve"> </w:t>
            </w:r>
            <w:proofErr w:type="spellStart"/>
            <w:r w:rsidRPr="004637B1">
              <w:rPr>
                <w:b w:val="0"/>
                <w:bCs w:val="0"/>
                <w:lang w:val="ru-RU"/>
              </w:rPr>
              <w:t>м’ясо</w:t>
            </w:r>
            <w:proofErr w:type="spellEnd"/>
            <w:r w:rsidRPr="004637B1">
              <w:rPr>
                <w:b w:val="0"/>
                <w:bCs w:val="0"/>
                <w:lang w:val="ru-RU"/>
              </w:rPr>
              <w:t xml:space="preserve"> </w:t>
            </w:r>
            <w:proofErr w:type="spellStart"/>
            <w:r w:rsidRPr="004637B1">
              <w:rPr>
                <w:b w:val="0"/>
                <w:bCs w:val="0"/>
                <w:lang w:val="ru-RU"/>
              </w:rPr>
              <w:t>птиці</w:t>
            </w:r>
            <w:proofErr w:type="spellEnd"/>
            <w:r w:rsidRPr="004637B1">
              <w:rPr>
                <w:b w:val="0"/>
                <w:bCs w:val="0"/>
                <w:lang w:val="ru-RU"/>
              </w:rPr>
              <w:t xml:space="preserve">, </w:t>
            </w:r>
            <w:proofErr w:type="spellStart"/>
            <w:r w:rsidRPr="004637B1">
              <w:rPr>
                <w:b w:val="0"/>
                <w:bCs w:val="0"/>
                <w:lang w:val="ru-RU"/>
              </w:rPr>
              <w:t>зі</w:t>
            </w:r>
            <w:proofErr w:type="spellEnd"/>
            <w:r w:rsidRPr="004637B1">
              <w:rPr>
                <w:b w:val="0"/>
                <w:bCs w:val="0"/>
                <w:lang w:val="ru-RU"/>
              </w:rPr>
              <w:t xml:space="preserve"> </w:t>
            </w:r>
            <w:proofErr w:type="spellStart"/>
            <w:r w:rsidRPr="004637B1">
              <w:rPr>
                <w:b w:val="0"/>
                <w:bCs w:val="0"/>
                <w:lang w:val="ru-RU"/>
              </w:rPr>
              <w:t>строком</w:t>
            </w:r>
            <w:proofErr w:type="spellEnd"/>
            <w:r w:rsidRPr="004637B1">
              <w:rPr>
                <w:b w:val="0"/>
                <w:bCs w:val="0"/>
                <w:lang w:val="ru-RU"/>
              </w:rPr>
              <w:t xml:space="preserve"> </w:t>
            </w:r>
            <w:proofErr w:type="spellStart"/>
            <w:r w:rsidRPr="004637B1">
              <w:rPr>
                <w:b w:val="0"/>
                <w:bCs w:val="0"/>
                <w:lang w:val="ru-RU"/>
              </w:rPr>
              <w:t>придатності</w:t>
            </w:r>
            <w:proofErr w:type="spellEnd"/>
            <w:r w:rsidRPr="004637B1">
              <w:rPr>
                <w:b w:val="0"/>
                <w:bCs w:val="0"/>
                <w:lang w:val="ru-RU"/>
              </w:rPr>
              <w:t xml:space="preserve"> не </w:t>
            </w:r>
            <w:proofErr w:type="spellStart"/>
            <w:r w:rsidRPr="004637B1">
              <w:rPr>
                <w:b w:val="0"/>
                <w:bCs w:val="0"/>
                <w:lang w:val="ru-RU"/>
              </w:rPr>
              <w:t>менше</w:t>
            </w:r>
            <w:proofErr w:type="spellEnd"/>
            <w:r w:rsidRPr="004637B1">
              <w:rPr>
                <w:b w:val="0"/>
                <w:bCs w:val="0"/>
                <w:lang w:val="ru-RU"/>
              </w:rPr>
              <w:t xml:space="preserve"> </w:t>
            </w:r>
            <w:proofErr w:type="spellStart"/>
            <w:r w:rsidRPr="004637B1">
              <w:rPr>
                <w:b w:val="0"/>
                <w:bCs w:val="0"/>
                <w:lang w:val="ru-RU"/>
              </w:rPr>
              <w:t>ніж</w:t>
            </w:r>
            <w:proofErr w:type="spellEnd"/>
            <w:r w:rsidRPr="004637B1">
              <w:rPr>
                <w:b w:val="0"/>
                <w:bCs w:val="0"/>
                <w:lang w:val="ru-RU"/>
              </w:rPr>
              <w:t xml:space="preserve"> 80% </w:t>
            </w:r>
            <w:proofErr w:type="spellStart"/>
            <w:r w:rsidRPr="004637B1">
              <w:rPr>
                <w:b w:val="0"/>
                <w:bCs w:val="0"/>
                <w:lang w:val="ru-RU"/>
              </w:rPr>
              <w:t>від</w:t>
            </w:r>
            <w:proofErr w:type="spellEnd"/>
            <w:r w:rsidRPr="004637B1">
              <w:rPr>
                <w:b w:val="0"/>
                <w:bCs w:val="0"/>
                <w:lang w:val="ru-RU"/>
              </w:rPr>
              <w:t xml:space="preserve"> </w:t>
            </w:r>
            <w:proofErr w:type="spellStart"/>
            <w:r w:rsidRPr="004637B1">
              <w:rPr>
                <w:b w:val="0"/>
                <w:bCs w:val="0"/>
                <w:lang w:val="ru-RU"/>
              </w:rPr>
              <w:t>загального</w:t>
            </w:r>
            <w:proofErr w:type="spellEnd"/>
            <w:r w:rsidRPr="004637B1">
              <w:rPr>
                <w:b w:val="0"/>
                <w:bCs w:val="0"/>
                <w:lang w:val="ru-RU"/>
              </w:rPr>
              <w:t xml:space="preserve"> строку </w:t>
            </w:r>
            <w:proofErr w:type="spellStart"/>
            <w:r w:rsidRPr="004637B1">
              <w:rPr>
                <w:b w:val="0"/>
                <w:bCs w:val="0"/>
                <w:lang w:val="ru-RU"/>
              </w:rPr>
              <w:t>придатності</w:t>
            </w:r>
            <w:proofErr w:type="spellEnd"/>
            <w:r w:rsidRPr="004637B1">
              <w:rPr>
                <w:b w:val="0"/>
                <w:bCs w:val="0"/>
                <w:lang w:val="ru-RU"/>
              </w:rPr>
              <w:t>. Запах -</w:t>
            </w:r>
            <w:r w:rsidRPr="004637B1">
              <w:rPr>
                <w:rStyle w:val="10"/>
                <w:rFonts w:eastAsiaTheme="minorEastAsia"/>
                <w:b/>
                <w:bCs/>
                <w:lang w:val="ru-RU"/>
              </w:rPr>
              <w:t xml:space="preserve"> </w:t>
            </w:r>
            <w:proofErr w:type="spellStart"/>
            <w:r w:rsidRPr="004637B1">
              <w:rPr>
                <w:rStyle w:val="10"/>
                <w:rFonts w:eastAsiaTheme="minorEastAsia"/>
                <w:b/>
                <w:bCs/>
                <w:lang w:val="ru-RU"/>
              </w:rPr>
              <w:t>в</w:t>
            </w:r>
            <w:r w:rsidRPr="004637B1">
              <w:rPr>
                <w:rStyle w:val="ng-bindingng-scope"/>
                <w:b w:val="0"/>
                <w:bCs w:val="0"/>
                <w:lang w:val="ru-RU"/>
              </w:rPr>
              <w:t>ластивий</w:t>
            </w:r>
            <w:proofErr w:type="spellEnd"/>
            <w:r w:rsidRPr="004637B1">
              <w:rPr>
                <w:rStyle w:val="ng-bindingng-scope"/>
                <w:b w:val="0"/>
                <w:bCs w:val="0"/>
                <w:lang w:val="ru-RU"/>
              </w:rPr>
              <w:t xml:space="preserve"> </w:t>
            </w:r>
            <w:proofErr w:type="spellStart"/>
            <w:r w:rsidRPr="004637B1">
              <w:rPr>
                <w:rStyle w:val="ng-bindingng-scope"/>
                <w:b w:val="0"/>
                <w:bCs w:val="0"/>
                <w:lang w:val="ru-RU"/>
              </w:rPr>
              <w:t>доброякісному</w:t>
            </w:r>
            <w:proofErr w:type="spellEnd"/>
            <w:r w:rsidRPr="004637B1">
              <w:rPr>
                <w:rStyle w:val="ng-bindingng-scope"/>
                <w:b w:val="0"/>
                <w:bCs w:val="0"/>
                <w:lang w:val="ru-RU"/>
              </w:rPr>
              <w:t xml:space="preserve"> </w:t>
            </w:r>
            <w:proofErr w:type="spellStart"/>
            <w:r w:rsidRPr="004637B1">
              <w:rPr>
                <w:rStyle w:val="ng-bindingng-scope"/>
                <w:b w:val="0"/>
                <w:bCs w:val="0"/>
                <w:lang w:val="ru-RU"/>
              </w:rPr>
              <w:t>м’ясу</w:t>
            </w:r>
            <w:proofErr w:type="spellEnd"/>
            <w:r w:rsidRPr="004637B1">
              <w:rPr>
                <w:rStyle w:val="ng-bindingng-scope"/>
                <w:b w:val="0"/>
                <w:bCs w:val="0"/>
                <w:lang w:val="ru-RU"/>
              </w:rPr>
              <w:t xml:space="preserve"> </w:t>
            </w:r>
            <w:proofErr w:type="spellStart"/>
            <w:r w:rsidRPr="004637B1">
              <w:rPr>
                <w:rStyle w:val="ng-bindingng-scope"/>
                <w:b w:val="0"/>
                <w:bCs w:val="0"/>
                <w:lang w:val="ru-RU"/>
              </w:rPr>
              <w:t>птиці</w:t>
            </w:r>
            <w:proofErr w:type="spellEnd"/>
            <w:r w:rsidRPr="004637B1">
              <w:rPr>
                <w:rStyle w:val="ng-bindingng-scope"/>
                <w:b w:val="0"/>
                <w:bCs w:val="0"/>
                <w:lang w:val="ru-RU"/>
              </w:rPr>
              <w:t xml:space="preserve">, без </w:t>
            </w:r>
            <w:proofErr w:type="spellStart"/>
            <w:r w:rsidRPr="004637B1">
              <w:rPr>
                <w:rStyle w:val="ng-bindingng-scope"/>
                <w:b w:val="0"/>
                <w:bCs w:val="0"/>
                <w:lang w:val="ru-RU"/>
              </w:rPr>
              <w:t>сторонніх</w:t>
            </w:r>
            <w:proofErr w:type="spellEnd"/>
            <w:r w:rsidRPr="004637B1">
              <w:rPr>
                <w:rStyle w:val="ng-bindingng-scope"/>
                <w:b w:val="0"/>
                <w:bCs w:val="0"/>
                <w:lang w:val="ru-RU"/>
              </w:rPr>
              <w:t xml:space="preserve"> </w:t>
            </w:r>
            <w:proofErr w:type="spellStart"/>
            <w:r w:rsidRPr="004637B1">
              <w:rPr>
                <w:rStyle w:val="ng-bindingng-scope"/>
                <w:b w:val="0"/>
                <w:bCs w:val="0"/>
                <w:lang w:val="ru-RU"/>
              </w:rPr>
              <w:t>запахів</w:t>
            </w:r>
            <w:proofErr w:type="spellEnd"/>
            <w:r w:rsidRPr="004637B1">
              <w:rPr>
                <w:rStyle w:val="ng-bindingng-scope"/>
                <w:b w:val="0"/>
                <w:bCs w:val="0"/>
                <w:lang w:val="ru-RU"/>
              </w:rPr>
              <w:t xml:space="preserve">. </w:t>
            </w:r>
            <w:proofErr w:type="spellStart"/>
            <w:r w:rsidRPr="004637B1">
              <w:rPr>
                <w:b w:val="0"/>
                <w:bCs w:val="0"/>
                <w:lang w:val="ru-RU"/>
              </w:rPr>
              <w:t>Зовнішній</w:t>
            </w:r>
            <w:proofErr w:type="spellEnd"/>
            <w:r w:rsidRPr="004637B1">
              <w:rPr>
                <w:b w:val="0"/>
                <w:bCs w:val="0"/>
                <w:lang w:val="ru-RU"/>
              </w:rPr>
              <w:t xml:space="preserve"> </w:t>
            </w:r>
            <w:proofErr w:type="spellStart"/>
            <w:r w:rsidRPr="004637B1">
              <w:rPr>
                <w:b w:val="0"/>
                <w:bCs w:val="0"/>
                <w:lang w:val="ru-RU"/>
              </w:rPr>
              <w:t>вигляд</w:t>
            </w:r>
            <w:proofErr w:type="spellEnd"/>
            <w:r w:rsidRPr="004637B1">
              <w:rPr>
                <w:b w:val="0"/>
                <w:bCs w:val="0"/>
                <w:lang w:val="ru-RU"/>
              </w:rPr>
              <w:t xml:space="preserve"> - без </w:t>
            </w:r>
            <w:proofErr w:type="spellStart"/>
            <w:r w:rsidRPr="004637B1">
              <w:rPr>
                <w:b w:val="0"/>
                <w:bCs w:val="0"/>
                <w:lang w:val="ru-RU"/>
              </w:rPr>
              <w:t>згустків</w:t>
            </w:r>
            <w:proofErr w:type="spellEnd"/>
            <w:r w:rsidRPr="004637B1">
              <w:rPr>
                <w:b w:val="0"/>
                <w:bCs w:val="0"/>
                <w:lang w:val="ru-RU"/>
              </w:rPr>
              <w:t xml:space="preserve"> </w:t>
            </w:r>
            <w:proofErr w:type="spellStart"/>
            <w:r w:rsidRPr="004637B1">
              <w:rPr>
                <w:b w:val="0"/>
                <w:bCs w:val="0"/>
                <w:lang w:val="ru-RU"/>
              </w:rPr>
              <w:t>крові</w:t>
            </w:r>
            <w:proofErr w:type="spellEnd"/>
            <w:r w:rsidRPr="004637B1">
              <w:rPr>
                <w:b w:val="0"/>
                <w:bCs w:val="0"/>
                <w:lang w:val="ru-RU"/>
              </w:rPr>
              <w:t xml:space="preserve">, з чистою </w:t>
            </w:r>
            <w:proofErr w:type="spellStart"/>
            <w:r w:rsidRPr="004637B1">
              <w:rPr>
                <w:b w:val="0"/>
                <w:bCs w:val="0"/>
                <w:lang w:val="ru-RU"/>
              </w:rPr>
              <w:t>поверхнею</w:t>
            </w:r>
            <w:proofErr w:type="spellEnd"/>
            <w:r w:rsidRPr="004637B1">
              <w:rPr>
                <w:b w:val="0"/>
                <w:bCs w:val="0"/>
                <w:lang w:val="ru-RU"/>
              </w:rPr>
              <w:t xml:space="preserve">, без </w:t>
            </w:r>
            <w:proofErr w:type="spellStart"/>
            <w:r w:rsidRPr="004637B1">
              <w:rPr>
                <w:b w:val="0"/>
                <w:bCs w:val="0"/>
                <w:lang w:val="ru-RU"/>
              </w:rPr>
              <w:t>залишків</w:t>
            </w:r>
            <w:proofErr w:type="spellEnd"/>
            <w:r w:rsidRPr="004637B1">
              <w:rPr>
                <w:b w:val="0"/>
                <w:bCs w:val="0"/>
                <w:lang w:val="ru-RU"/>
              </w:rPr>
              <w:t xml:space="preserve"> кишечника та </w:t>
            </w:r>
            <w:proofErr w:type="spellStart"/>
            <w:r w:rsidRPr="004637B1">
              <w:rPr>
                <w:b w:val="0"/>
                <w:bCs w:val="0"/>
                <w:lang w:val="ru-RU"/>
              </w:rPr>
              <w:t>репродуктивних</w:t>
            </w:r>
            <w:proofErr w:type="spellEnd"/>
            <w:r w:rsidRPr="004637B1">
              <w:rPr>
                <w:b w:val="0"/>
                <w:bCs w:val="0"/>
                <w:lang w:val="ru-RU"/>
              </w:rPr>
              <w:t xml:space="preserve"> </w:t>
            </w:r>
            <w:proofErr w:type="spellStart"/>
            <w:r w:rsidRPr="004637B1">
              <w:rPr>
                <w:b w:val="0"/>
                <w:bCs w:val="0"/>
                <w:lang w:val="ru-RU"/>
              </w:rPr>
              <w:t>органів</w:t>
            </w:r>
            <w:proofErr w:type="spellEnd"/>
            <w:r w:rsidRPr="004637B1">
              <w:rPr>
                <w:b w:val="0"/>
                <w:bCs w:val="0"/>
                <w:lang w:val="ru-RU"/>
              </w:rPr>
              <w:t xml:space="preserve"> </w:t>
            </w:r>
            <w:proofErr w:type="spellStart"/>
            <w:r w:rsidRPr="004637B1">
              <w:rPr>
                <w:b w:val="0"/>
                <w:bCs w:val="0"/>
                <w:lang w:val="ru-RU"/>
              </w:rPr>
              <w:t>всередині</w:t>
            </w:r>
            <w:proofErr w:type="spellEnd"/>
            <w:r w:rsidRPr="004637B1">
              <w:rPr>
                <w:b w:val="0"/>
                <w:bCs w:val="0"/>
                <w:lang w:val="ru-RU"/>
              </w:rPr>
              <w:t xml:space="preserve">, </w:t>
            </w:r>
            <w:proofErr w:type="spellStart"/>
            <w:r w:rsidRPr="004637B1">
              <w:rPr>
                <w:b w:val="0"/>
                <w:bCs w:val="0"/>
                <w:lang w:val="ru-RU"/>
              </w:rPr>
              <w:t>зовнішня</w:t>
            </w:r>
            <w:proofErr w:type="spellEnd"/>
            <w:r w:rsidRPr="004637B1">
              <w:rPr>
                <w:b w:val="0"/>
                <w:bCs w:val="0"/>
                <w:lang w:val="ru-RU"/>
              </w:rPr>
              <w:t xml:space="preserve"> </w:t>
            </w:r>
            <w:proofErr w:type="spellStart"/>
            <w:r w:rsidRPr="004637B1">
              <w:rPr>
                <w:b w:val="0"/>
                <w:bCs w:val="0"/>
                <w:lang w:val="ru-RU"/>
              </w:rPr>
              <w:t>поверхня</w:t>
            </w:r>
            <w:proofErr w:type="spellEnd"/>
            <w:r w:rsidRPr="004637B1">
              <w:rPr>
                <w:b w:val="0"/>
                <w:bCs w:val="0"/>
                <w:lang w:val="ru-RU"/>
              </w:rPr>
              <w:t xml:space="preserve"> суха, не </w:t>
            </w:r>
            <w:proofErr w:type="spellStart"/>
            <w:r w:rsidRPr="004637B1">
              <w:rPr>
                <w:b w:val="0"/>
                <w:bCs w:val="0"/>
                <w:lang w:val="ru-RU"/>
              </w:rPr>
              <w:t>завітрена</w:t>
            </w:r>
            <w:proofErr w:type="spellEnd"/>
            <w:r w:rsidRPr="004637B1">
              <w:rPr>
                <w:b w:val="0"/>
                <w:bCs w:val="0"/>
                <w:lang w:val="ru-RU"/>
              </w:rPr>
              <w:t xml:space="preserve">, </w:t>
            </w:r>
            <w:proofErr w:type="spellStart"/>
            <w:proofErr w:type="gramStart"/>
            <w:r w:rsidRPr="004637B1">
              <w:rPr>
                <w:b w:val="0"/>
                <w:bCs w:val="0"/>
                <w:lang w:val="ru-RU"/>
              </w:rPr>
              <w:t>жировий</w:t>
            </w:r>
            <w:proofErr w:type="spellEnd"/>
            <w:r w:rsidRPr="004637B1">
              <w:rPr>
                <w:b w:val="0"/>
                <w:bCs w:val="0"/>
              </w:rPr>
              <w:t> </w:t>
            </w:r>
            <w:r w:rsidRPr="004637B1">
              <w:rPr>
                <w:b w:val="0"/>
                <w:bCs w:val="0"/>
                <w:lang w:val="ru-RU"/>
              </w:rPr>
              <w:t xml:space="preserve"> шар</w:t>
            </w:r>
            <w:proofErr w:type="gramEnd"/>
            <w:r w:rsidRPr="004637B1">
              <w:rPr>
                <w:b w:val="0"/>
                <w:bCs w:val="0"/>
                <w:lang w:val="ru-RU"/>
              </w:rPr>
              <w:t xml:space="preserve"> не повинен </w:t>
            </w:r>
            <w:proofErr w:type="spellStart"/>
            <w:r w:rsidRPr="004637B1">
              <w:rPr>
                <w:b w:val="0"/>
                <w:bCs w:val="0"/>
                <w:lang w:val="ru-RU"/>
              </w:rPr>
              <w:lastRenderedPageBreak/>
              <w:t>виступати</w:t>
            </w:r>
            <w:proofErr w:type="spellEnd"/>
            <w:r w:rsidRPr="004637B1">
              <w:rPr>
                <w:b w:val="0"/>
                <w:bCs w:val="0"/>
                <w:lang w:val="ru-RU"/>
              </w:rPr>
              <w:t xml:space="preserve"> за </w:t>
            </w:r>
            <w:proofErr w:type="spellStart"/>
            <w:r w:rsidRPr="004637B1">
              <w:rPr>
                <w:b w:val="0"/>
                <w:bCs w:val="0"/>
                <w:lang w:val="ru-RU"/>
              </w:rPr>
              <w:t>м’язову</w:t>
            </w:r>
            <w:proofErr w:type="spellEnd"/>
            <w:r w:rsidRPr="004637B1">
              <w:rPr>
                <w:b w:val="0"/>
                <w:bCs w:val="0"/>
                <w:lang w:val="ru-RU"/>
              </w:rPr>
              <w:t xml:space="preserve"> тканину </w:t>
            </w:r>
            <w:proofErr w:type="spellStart"/>
            <w:r w:rsidRPr="004637B1">
              <w:rPr>
                <w:b w:val="0"/>
                <w:bCs w:val="0"/>
                <w:lang w:val="ru-RU"/>
              </w:rPr>
              <w:t>більше</w:t>
            </w:r>
            <w:proofErr w:type="spellEnd"/>
            <w:r w:rsidRPr="004637B1">
              <w:rPr>
                <w:b w:val="0"/>
                <w:bCs w:val="0"/>
                <w:lang w:val="ru-RU"/>
              </w:rPr>
              <w:t xml:space="preserve">, </w:t>
            </w:r>
            <w:proofErr w:type="spellStart"/>
            <w:r w:rsidRPr="004637B1">
              <w:rPr>
                <w:b w:val="0"/>
                <w:bCs w:val="0"/>
                <w:lang w:val="ru-RU"/>
              </w:rPr>
              <w:t>ніж</w:t>
            </w:r>
            <w:proofErr w:type="spellEnd"/>
            <w:r w:rsidRPr="004637B1">
              <w:rPr>
                <w:b w:val="0"/>
                <w:bCs w:val="0"/>
                <w:lang w:val="ru-RU"/>
              </w:rPr>
              <w:t xml:space="preserve"> на 1 см, без </w:t>
            </w:r>
            <w:proofErr w:type="spellStart"/>
            <w:r w:rsidRPr="004637B1">
              <w:rPr>
                <w:b w:val="0"/>
                <w:bCs w:val="0"/>
                <w:lang w:val="ru-RU"/>
              </w:rPr>
              <w:t>переломів</w:t>
            </w:r>
            <w:proofErr w:type="spellEnd"/>
            <w:r w:rsidRPr="004637B1">
              <w:rPr>
                <w:b w:val="0"/>
                <w:bCs w:val="0"/>
                <w:lang w:val="ru-RU"/>
              </w:rPr>
              <w:t xml:space="preserve"> </w:t>
            </w:r>
            <w:proofErr w:type="spellStart"/>
            <w:r w:rsidRPr="004637B1">
              <w:rPr>
                <w:b w:val="0"/>
                <w:bCs w:val="0"/>
                <w:lang w:val="ru-RU"/>
              </w:rPr>
              <w:t>стегнових</w:t>
            </w:r>
            <w:proofErr w:type="spellEnd"/>
            <w:r w:rsidRPr="004637B1">
              <w:rPr>
                <w:b w:val="0"/>
                <w:bCs w:val="0"/>
                <w:lang w:val="ru-RU"/>
              </w:rPr>
              <w:t xml:space="preserve"> </w:t>
            </w:r>
            <w:proofErr w:type="spellStart"/>
            <w:r w:rsidRPr="004637B1">
              <w:rPr>
                <w:b w:val="0"/>
                <w:bCs w:val="0"/>
                <w:lang w:val="ru-RU"/>
              </w:rPr>
              <w:t>кісток</w:t>
            </w:r>
            <w:proofErr w:type="spellEnd"/>
            <w:r w:rsidRPr="004637B1">
              <w:rPr>
                <w:b w:val="0"/>
                <w:bCs w:val="0"/>
                <w:lang w:val="ru-RU"/>
              </w:rPr>
              <w:t>.</w:t>
            </w:r>
          </w:p>
        </w:tc>
      </w:tr>
      <w:tr w:rsidR="007C51C7" w:rsidRPr="00151078" w14:paraId="259B7D83" w14:textId="77777777" w:rsidTr="00911AC1">
        <w:trPr>
          <w:trHeight w:val="1825"/>
        </w:trPr>
        <w:tc>
          <w:tcPr>
            <w:tcW w:w="851" w:type="dxa"/>
            <w:tcBorders>
              <w:top w:val="single" w:sz="4" w:space="0" w:color="auto"/>
              <w:left w:val="single" w:sz="4" w:space="0" w:color="auto"/>
              <w:bottom w:val="single" w:sz="4" w:space="0" w:color="auto"/>
              <w:right w:val="single" w:sz="4" w:space="0" w:color="auto"/>
            </w:tcBorders>
            <w:vAlign w:val="center"/>
          </w:tcPr>
          <w:p w14:paraId="10089C3C" w14:textId="05B7FF7D" w:rsidR="007C51C7" w:rsidRDefault="007C51C7">
            <w:pPr>
              <w:spacing w:after="0" w:line="240" w:lineRule="auto"/>
              <w:jc w:val="center"/>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lastRenderedPageBreak/>
              <w:t>3.</w:t>
            </w:r>
          </w:p>
        </w:tc>
        <w:tc>
          <w:tcPr>
            <w:tcW w:w="2268" w:type="dxa"/>
            <w:tcBorders>
              <w:top w:val="single" w:sz="4" w:space="0" w:color="auto"/>
              <w:left w:val="single" w:sz="4" w:space="0" w:color="auto"/>
              <w:bottom w:val="single" w:sz="4" w:space="0" w:color="auto"/>
              <w:right w:val="single" w:sz="4" w:space="0" w:color="auto"/>
            </w:tcBorders>
            <w:vAlign w:val="center"/>
          </w:tcPr>
          <w:p w14:paraId="355E67C3" w14:textId="204716BE" w:rsidR="007C51C7" w:rsidRDefault="007C51C7">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М’ясо свинини охолоджене</w:t>
            </w:r>
          </w:p>
        </w:tc>
        <w:tc>
          <w:tcPr>
            <w:tcW w:w="1134" w:type="dxa"/>
            <w:tcBorders>
              <w:top w:val="single" w:sz="4" w:space="0" w:color="auto"/>
              <w:left w:val="single" w:sz="4" w:space="0" w:color="auto"/>
              <w:bottom w:val="single" w:sz="4" w:space="0" w:color="auto"/>
              <w:right w:val="single" w:sz="4" w:space="0" w:color="auto"/>
            </w:tcBorders>
            <w:vAlign w:val="center"/>
          </w:tcPr>
          <w:p w14:paraId="01BF8600" w14:textId="525AC5CB" w:rsidR="007C51C7" w:rsidRDefault="007C51C7">
            <w:pPr>
              <w:spacing w:after="0" w:line="240" w:lineRule="auto"/>
              <w:jc w:val="center"/>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кг</w:t>
            </w:r>
          </w:p>
        </w:tc>
        <w:tc>
          <w:tcPr>
            <w:tcW w:w="709" w:type="dxa"/>
            <w:tcBorders>
              <w:top w:val="single" w:sz="4" w:space="0" w:color="auto"/>
              <w:left w:val="single" w:sz="4" w:space="0" w:color="auto"/>
              <w:bottom w:val="single" w:sz="4" w:space="0" w:color="auto"/>
              <w:right w:val="single" w:sz="4" w:space="0" w:color="auto"/>
            </w:tcBorders>
            <w:vAlign w:val="center"/>
          </w:tcPr>
          <w:p w14:paraId="2B845F87" w14:textId="69C9FC1F" w:rsidR="007C51C7" w:rsidRDefault="007C51C7">
            <w:pPr>
              <w:spacing w:after="0" w:line="240" w:lineRule="auto"/>
              <w:jc w:val="center"/>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1079</w:t>
            </w:r>
          </w:p>
        </w:tc>
        <w:tc>
          <w:tcPr>
            <w:tcW w:w="4818" w:type="dxa"/>
            <w:tcBorders>
              <w:top w:val="single" w:sz="4" w:space="0" w:color="auto"/>
              <w:left w:val="single" w:sz="4" w:space="0" w:color="auto"/>
              <w:bottom w:val="single" w:sz="4" w:space="0" w:color="auto"/>
              <w:right w:val="single" w:sz="4" w:space="0" w:color="auto"/>
            </w:tcBorders>
            <w:vAlign w:val="center"/>
          </w:tcPr>
          <w:p w14:paraId="31A4660E" w14:textId="77777777" w:rsidR="004637B1" w:rsidRPr="004637B1" w:rsidRDefault="004637B1" w:rsidP="004637B1">
            <w:pPr>
              <w:pStyle w:val="af3"/>
              <w:jc w:val="both"/>
              <w:rPr>
                <w:rFonts w:ascii="Times New Roman" w:hAnsi="Times New Roman"/>
                <w:sz w:val="24"/>
                <w:szCs w:val="24"/>
              </w:rPr>
            </w:pPr>
            <w:r w:rsidRPr="004637B1">
              <w:rPr>
                <w:rFonts w:ascii="Times New Roman" w:hAnsi="Times New Roman"/>
                <w:bCs/>
                <w:sz w:val="24"/>
                <w:szCs w:val="24"/>
              </w:rPr>
              <w:t>Свинина</w:t>
            </w:r>
            <w:r w:rsidRPr="004637B1">
              <w:rPr>
                <w:rFonts w:ascii="Times New Roman" w:hAnsi="Times New Roman"/>
                <w:sz w:val="24"/>
                <w:szCs w:val="24"/>
              </w:rPr>
              <w:t>: 1-категорії, свіжа чи охолоджена.</w:t>
            </w:r>
          </w:p>
          <w:p w14:paraId="0AEBE967" w14:textId="77777777" w:rsidR="004637B1" w:rsidRPr="004637B1" w:rsidRDefault="004637B1" w:rsidP="004637B1">
            <w:pPr>
              <w:pStyle w:val="af3"/>
              <w:jc w:val="both"/>
              <w:rPr>
                <w:rFonts w:ascii="Times New Roman" w:hAnsi="Times New Roman"/>
                <w:sz w:val="24"/>
                <w:szCs w:val="24"/>
              </w:rPr>
            </w:pPr>
            <w:r w:rsidRPr="004637B1">
              <w:rPr>
                <w:rFonts w:ascii="Times New Roman" w:hAnsi="Times New Roman"/>
                <w:sz w:val="24"/>
                <w:szCs w:val="24"/>
              </w:rPr>
              <w:t>Свинина повинна бути середньої вгодованості без ознак пошкоджень та дефектів з низьким вмісту жиру, без шкіри та костей.</w:t>
            </w:r>
          </w:p>
          <w:p w14:paraId="10519A5C" w14:textId="1765BE61" w:rsidR="007C51C7" w:rsidRPr="004637B1" w:rsidRDefault="004637B1" w:rsidP="004637B1">
            <w:pPr>
              <w:pStyle w:val="ac"/>
              <w:jc w:val="both"/>
              <w:rPr>
                <w:rFonts w:ascii="Times New Roman" w:hAnsi="Times New Roman"/>
                <w:b/>
                <w:sz w:val="24"/>
                <w:szCs w:val="24"/>
              </w:rPr>
            </w:pPr>
            <w:r w:rsidRPr="004637B1">
              <w:rPr>
                <w:rFonts w:ascii="Times New Roman" w:hAnsi="Times New Roman"/>
                <w:sz w:val="24"/>
                <w:szCs w:val="24"/>
              </w:rPr>
              <w:t xml:space="preserve"> Запах - властивий виду м'яса, без ознак псування. Не повинно бути залишків згустків крові, забруднень, не дозволяється завозити м’ясні обрізки (лише великими кусками). Відповідного кольору та запаху. Дозволяється до постачання тільки м’ясо тварин, забій яких здійснюється на бойні або м’ясокомбінаті, які мають відповідні дозволи санітарно - епідеміологічної станції та ветеринарної служби. Забороняється постачати м'ясо, яке не пройшло ветеринарного контролю. Свинина повинна бути </w:t>
            </w:r>
            <w:r w:rsidRPr="004637B1">
              <w:rPr>
                <w:rFonts w:ascii="Times New Roman" w:hAnsi="Times New Roman"/>
                <w:bCs/>
                <w:sz w:val="24"/>
                <w:szCs w:val="24"/>
              </w:rPr>
              <w:t>добового забою</w:t>
            </w:r>
            <w:r w:rsidRPr="004637B1">
              <w:rPr>
                <w:rFonts w:ascii="Times New Roman" w:hAnsi="Times New Roman"/>
                <w:sz w:val="24"/>
                <w:szCs w:val="24"/>
              </w:rPr>
              <w:t xml:space="preserve"> та відповідати умовам ГОСТ, ДСТУ або ТУ, які діють на момент проведення процедури закупівлі.</w:t>
            </w:r>
          </w:p>
        </w:tc>
      </w:tr>
    </w:tbl>
    <w:p w14:paraId="2754CDCB" w14:textId="77777777" w:rsidR="009C2BE1" w:rsidRPr="00911AC1" w:rsidRDefault="009C2BE1" w:rsidP="00D3181B">
      <w:pPr>
        <w:suppressAutoHyphens/>
        <w:spacing w:after="0" w:line="240" w:lineRule="auto"/>
        <w:jc w:val="both"/>
        <w:rPr>
          <w:rFonts w:ascii="Times New Roman" w:eastAsia="Arial" w:hAnsi="Times New Roman" w:cs="Times New Roman"/>
          <w:sz w:val="24"/>
          <w:szCs w:val="24"/>
          <w:lang w:bidi="en-US"/>
        </w:rPr>
      </w:pPr>
    </w:p>
    <w:p w14:paraId="61C17F0C" w14:textId="70133A22" w:rsidR="00C55960" w:rsidRPr="00674DB9" w:rsidRDefault="00C55960" w:rsidP="00C55960">
      <w:pPr>
        <w:suppressAutoHyphens/>
        <w:ind w:firstLine="709"/>
        <w:jc w:val="both"/>
        <w:rPr>
          <w:rFonts w:ascii="Times New Roman" w:hAnsi="Times New Roman" w:cs="Times New Roman"/>
          <w:sz w:val="24"/>
          <w:szCs w:val="24"/>
          <w:lang w:eastAsia="zh-CN"/>
        </w:rPr>
      </w:pPr>
      <w:r w:rsidRPr="00674DB9">
        <w:rPr>
          <w:rFonts w:ascii="Times New Roman" w:hAnsi="Times New Roman" w:cs="Times New Roman"/>
          <w:bCs/>
          <w:sz w:val="24"/>
          <w:szCs w:val="24"/>
        </w:rPr>
        <w:t xml:space="preserve">Умови пакування та маркування продуктів повинні відповідати вимогам законів України «Про інформацію для споживачів щодо харчових продуктів», «Про основні принципи та вимоги до безпечності та якості харчових продуктів».  Упаковка,  без ознак </w:t>
      </w:r>
      <w:proofErr w:type="spellStart"/>
      <w:r w:rsidRPr="00674DB9">
        <w:rPr>
          <w:rFonts w:ascii="Times New Roman" w:hAnsi="Times New Roman" w:cs="Times New Roman"/>
          <w:bCs/>
          <w:sz w:val="24"/>
          <w:szCs w:val="24"/>
        </w:rPr>
        <w:t>талості</w:t>
      </w:r>
      <w:proofErr w:type="spellEnd"/>
      <w:r w:rsidRPr="00674DB9">
        <w:rPr>
          <w:rFonts w:ascii="Times New Roman" w:hAnsi="Times New Roman" w:cs="Times New Roman"/>
          <w:bCs/>
          <w:sz w:val="24"/>
          <w:szCs w:val="24"/>
        </w:rPr>
        <w:t xml:space="preserve"> та механічних пошкоджень, повинна відповідати </w:t>
      </w:r>
      <w:r w:rsidR="00804033">
        <w:rPr>
          <w:rFonts w:ascii="Times New Roman" w:hAnsi="Times New Roman" w:cs="Times New Roman"/>
          <w:bCs/>
          <w:sz w:val="24"/>
          <w:szCs w:val="24"/>
        </w:rPr>
        <w:t xml:space="preserve">ГОСТ, </w:t>
      </w:r>
      <w:r w:rsidRPr="00674DB9">
        <w:rPr>
          <w:rFonts w:ascii="Times New Roman" w:hAnsi="Times New Roman" w:cs="Times New Roman"/>
          <w:bCs/>
          <w:sz w:val="24"/>
          <w:szCs w:val="24"/>
        </w:rPr>
        <w:t xml:space="preserve">ДСТУ та ТУ, містити етикетку із зазначенням дати виготовлення, пакування, терміну придатності та умов зберігання, а також наявність генно-модифікованих організмів, позначення, що ідентифікує партію, до якої належить такий харчовий продукт. </w:t>
      </w:r>
      <w:r w:rsidRPr="00674DB9">
        <w:rPr>
          <w:rFonts w:ascii="Times New Roman" w:eastAsia="Calibri" w:hAnsi="Times New Roman" w:cs="Times New Roman"/>
          <w:color w:val="000000"/>
          <w:sz w:val="24"/>
          <w:szCs w:val="24"/>
        </w:rPr>
        <w:t xml:space="preserve">Упаковка товару повинна забезпечувати захист і зберігання товару від пошкодження під час транспортування від місця завантаження до місця поставки (відвантаження). </w:t>
      </w:r>
    </w:p>
    <w:p w14:paraId="5733D496" w14:textId="24555133" w:rsidR="00C55960" w:rsidRDefault="00C55960" w:rsidP="00C55960">
      <w:pPr>
        <w:ind w:firstLine="709"/>
        <w:jc w:val="both"/>
        <w:rPr>
          <w:rFonts w:ascii="Times New Roman" w:hAnsi="Times New Roman" w:cs="Times New Roman"/>
          <w:sz w:val="24"/>
          <w:szCs w:val="24"/>
          <w:lang w:eastAsia="ar-SA"/>
        </w:rPr>
      </w:pPr>
      <w:r w:rsidRPr="00674DB9">
        <w:rPr>
          <w:rFonts w:ascii="Times New Roman" w:hAnsi="Times New Roman" w:cs="Times New Roman"/>
          <w:sz w:val="24"/>
          <w:szCs w:val="24"/>
        </w:rPr>
        <w:t xml:space="preserve">Технічні характеристики предмету закупівлі повинні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та відповідати вимогам </w:t>
      </w:r>
      <w:r w:rsidRPr="00674DB9">
        <w:rPr>
          <w:rFonts w:ascii="Times New Roman" w:hAnsi="Times New Roman" w:cs="Times New Roman"/>
          <w:sz w:val="24"/>
          <w:szCs w:val="24"/>
          <w:lang w:eastAsia="ar-SA"/>
        </w:rPr>
        <w:t>Законів України «Про основні принципи та вимоги до безпечності та якості харчових продуктів» від 23.12.1997 № 771/97-ВР (із змінами), «Про дитяче харчування» від 14.09.2006 № 142-V (із змінами), постанови КМУ «Про затвердження  норм та Порядку організації харчування у закладах освіти та дитячих закладах оздоровлення та відпочинку» від 24.03.2021 №305; Наказу Міністерства охорони здоров’я України від 25.09.2020 №2205 «Про затвердження Санітарного регламенту для закладів середньої освіти»; Наказу Міністерства охорони здоров’я України від 24.03.2016 №234 «Про затвердження Санітарного регламенту для дошкільних навчальних закладів»; Санітарних правил для підприємств громадського харчування (</w:t>
      </w:r>
      <w:proofErr w:type="spellStart"/>
      <w:r w:rsidRPr="00674DB9">
        <w:rPr>
          <w:rFonts w:ascii="Times New Roman" w:hAnsi="Times New Roman" w:cs="Times New Roman"/>
          <w:sz w:val="24"/>
          <w:szCs w:val="24"/>
          <w:lang w:eastAsia="ar-SA"/>
        </w:rPr>
        <w:t>СанПин</w:t>
      </w:r>
      <w:proofErr w:type="spellEnd"/>
      <w:r w:rsidRPr="00674DB9">
        <w:rPr>
          <w:rFonts w:ascii="Times New Roman" w:hAnsi="Times New Roman" w:cs="Times New Roman"/>
          <w:sz w:val="24"/>
          <w:szCs w:val="24"/>
          <w:lang w:eastAsia="ar-SA"/>
        </w:rPr>
        <w:t xml:space="preserve"> 42-123-5777-91), ГОСТ, ДСТУ або ТУ, які діють на момент проведення процедури закупівлі.</w:t>
      </w:r>
    </w:p>
    <w:p w14:paraId="7818DD80" w14:textId="77777777" w:rsidR="009B3CCC" w:rsidRPr="00674DB9" w:rsidRDefault="009B3CCC" w:rsidP="00C55960">
      <w:pPr>
        <w:ind w:firstLine="709"/>
        <w:jc w:val="both"/>
        <w:rPr>
          <w:rFonts w:ascii="Times New Roman" w:hAnsi="Times New Roman" w:cs="Times New Roman"/>
          <w:sz w:val="24"/>
          <w:szCs w:val="24"/>
          <w:lang w:eastAsia="ar-SA"/>
        </w:rPr>
      </w:pPr>
    </w:p>
    <w:p w14:paraId="7A6F678A" w14:textId="77777777" w:rsidR="00C55960" w:rsidRPr="00674DB9" w:rsidRDefault="00C55960" w:rsidP="00C55960">
      <w:pPr>
        <w:suppressAutoHyphens/>
        <w:rPr>
          <w:rFonts w:ascii="Times New Roman" w:hAnsi="Times New Roman" w:cs="Times New Roman"/>
          <w:b/>
          <w:bCs/>
          <w:color w:val="00000A"/>
          <w:kern w:val="1"/>
          <w:sz w:val="24"/>
          <w:szCs w:val="24"/>
          <w:u w:val="single"/>
          <w:lang w:eastAsia="ar-SA"/>
        </w:rPr>
      </w:pPr>
      <w:r w:rsidRPr="00674DB9">
        <w:rPr>
          <w:rFonts w:ascii="Times New Roman" w:eastAsia="Calibri" w:hAnsi="Times New Roman" w:cs="Times New Roman"/>
          <w:b/>
          <w:sz w:val="24"/>
          <w:szCs w:val="24"/>
        </w:rPr>
        <w:lastRenderedPageBreak/>
        <w:t>3.</w:t>
      </w:r>
      <w:r w:rsidRPr="00674DB9">
        <w:rPr>
          <w:rFonts w:ascii="Times New Roman" w:eastAsia="Calibri" w:hAnsi="Times New Roman" w:cs="Times New Roman"/>
          <w:sz w:val="24"/>
          <w:szCs w:val="24"/>
        </w:rPr>
        <w:t xml:space="preserve"> </w:t>
      </w:r>
      <w:r w:rsidRPr="00674DB9">
        <w:rPr>
          <w:rFonts w:ascii="Times New Roman" w:hAnsi="Times New Roman" w:cs="Times New Roman"/>
          <w:b/>
          <w:bCs/>
          <w:color w:val="00000A"/>
          <w:kern w:val="1"/>
          <w:sz w:val="24"/>
          <w:szCs w:val="24"/>
          <w:u w:val="single"/>
          <w:lang w:eastAsia="ar-SA"/>
        </w:rPr>
        <w:t>Вимоги до постачання продуктів харчування:</w:t>
      </w:r>
    </w:p>
    <w:p w14:paraId="1EE40C4D" w14:textId="77777777" w:rsidR="00C55960" w:rsidRPr="00674DB9" w:rsidRDefault="00C55960" w:rsidP="00C55960">
      <w:pPr>
        <w:suppressAutoHyphens/>
        <w:ind w:firstLine="709"/>
        <w:jc w:val="both"/>
        <w:rPr>
          <w:rFonts w:ascii="Times New Roman" w:hAnsi="Times New Roman" w:cs="Times New Roman"/>
          <w:sz w:val="24"/>
          <w:szCs w:val="24"/>
        </w:rPr>
      </w:pPr>
      <w:r w:rsidRPr="00674DB9">
        <w:rPr>
          <w:rFonts w:ascii="Times New Roman" w:hAnsi="Times New Roman" w:cs="Times New Roman"/>
          <w:sz w:val="24"/>
          <w:szCs w:val="24"/>
        </w:rPr>
        <w:t xml:space="preserve">Під час перевезення Товару постачальники і виробники зобов’язані дотримувати умов транспортування згідно ст.44 «Гігієнічні вимоги до транспортних засобів» Закону України «Про основні принципи та вимоги до безпечності та якості харчових продуктів».  </w:t>
      </w:r>
    </w:p>
    <w:p w14:paraId="2DB8A07E" w14:textId="77777777" w:rsidR="00C55960" w:rsidRPr="00674DB9" w:rsidRDefault="00C55960" w:rsidP="00C55960">
      <w:pPr>
        <w:numPr>
          <w:ilvl w:val="0"/>
          <w:numId w:val="13"/>
        </w:numPr>
        <w:suppressAutoHyphens/>
        <w:spacing w:after="0" w:line="240" w:lineRule="auto"/>
        <w:jc w:val="both"/>
        <w:rPr>
          <w:rFonts w:ascii="Times New Roman" w:hAnsi="Times New Roman" w:cs="Times New Roman"/>
          <w:sz w:val="24"/>
          <w:szCs w:val="24"/>
        </w:rPr>
      </w:pPr>
      <w:r w:rsidRPr="00674DB9">
        <w:rPr>
          <w:rFonts w:ascii="Times New Roman" w:hAnsi="Times New Roman" w:cs="Times New Roman"/>
          <w:sz w:val="24"/>
          <w:szCs w:val="24"/>
        </w:rPr>
        <w:t>Товар повинен транспортуватися у спеціалізованому транспорті з відповідною температурою згідно зі стандартами. Учасник повинен забезпечувати рухомий склад додатковим джерелом холоду (сухий лід) у випадку необхідності.</w:t>
      </w:r>
    </w:p>
    <w:p w14:paraId="1EF1D64B" w14:textId="77777777" w:rsidR="00C55960" w:rsidRPr="00674DB9" w:rsidRDefault="00C55960" w:rsidP="00C55960">
      <w:pPr>
        <w:numPr>
          <w:ilvl w:val="0"/>
          <w:numId w:val="13"/>
        </w:numPr>
        <w:suppressAutoHyphens/>
        <w:spacing w:after="0" w:line="240" w:lineRule="auto"/>
        <w:jc w:val="both"/>
        <w:rPr>
          <w:rFonts w:ascii="Times New Roman" w:hAnsi="Times New Roman" w:cs="Times New Roman"/>
          <w:sz w:val="24"/>
          <w:szCs w:val="24"/>
        </w:rPr>
      </w:pPr>
      <w:r w:rsidRPr="00674DB9">
        <w:rPr>
          <w:rFonts w:ascii="Times New Roman" w:hAnsi="Times New Roman" w:cs="Times New Roman"/>
          <w:sz w:val="24"/>
          <w:szCs w:val="24"/>
        </w:rPr>
        <w:t xml:space="preserve">Транспортні засоби, задіянні для перевезення товару повинні відповідати вимогам санітарних норм та правил. Дезінфекція транспортного засобу повинна бути проведена  відповідно до ДСТУ </w:t>
      </w:r>
      <w:r w:rsidRPr="00674DB9">
        <w:rPr>
          <w:rFonts w:ascii="Times New Roman" w:hAnsi="Times New Roman" w:cs="Times New Roman"/>
          <w:sz w:val="24"/>
          <w:szCs w:val="24"/>
          <w:lang w:val="en-US"/>
        </w:rPr>
        <w:t>ISO</w:t>
      </w:r>
      <w:r w:rsidRPr="00674DB9">
        <w:rPr>
          <w:rFonts w:ascii="Times New Roman" w:hAnsi="Times New Roman" w:cs="Times New Roman"/>
          <w:sz w:val="24"/>
          <w:szCs w:val="24"/>
        </w:rPr>
        <w:t xml:space="preserve"> 17025.      </w:t>
      </w:r>
    </w:p>
    <w:p w14:paraId="3EB6D0E4" w14:textId="77777777" w:rsidR="00C55960" w:rsidRPr="00674DB9" w:rsidRDefault="00C55960" w:rsidP="00C55960">
      <w:pPr>
        <w:numPr>
          <w:ilvl w:val="0"/>
          <w:numId w:val="13"/>
        </w:numPr>
        <w:suppressAutoHyphens/>
        <w:spacing w:after="0" w:line="240" w:lineRule="auto"/>
        <w:jc w:val="both"/>
        <w:rPr>
          <w:rFonts w:ascii="Times New Roman" w:hAnsi="Times New Roman" w:cs="Times New Roman"/>
          <w:bCs/>
          <w:sz w:val="24"/>
          <w:szCs w:val="24"/>
        </w:rPr>
      </w:pPr>
      <w:r w:rsidRPr="00674DB9">
        <w:rPr>
          <w:rFonts w:ascii="Times New Roman" w:hAnsi="Times New Roman" w:cs="Times New Roman"/>
          <w:bCs/>
          <w:sz w:val="24"/>
          <w:szCs w:val="24"/>
        </w:rPr>
        <w:t xml:space="preserve">Товар, що закуповується, </w:t>
      </w:r>
      <w:r w:rsidRPr="00674DB9">
        <w:rPr>
          <w:rFonts w:ascii="Times New Roman" w:hAnsi="Times New Roman" w:cs="Times New Roman"/>
          <w:sz w:val="24"/>
          <w:szCs w:val="24"/>
        </w:rPr>
        <w:t>повинен супроводжуватися товарно-транспортною накладною. Кожна транспортна партія повинна супроводжуватися «Листом контрольних перевірок температури у кузові авторефрижератора» (додаток 20 Правил перевезень вантажів автомобільним транспортом в Україні, затверджених Наказом Міністерства транспорту України № 363 від 14.10.1997 року).</w:t>
      </w:r>
    </w:p>
    <w:p w14:paraId="067885E9" w14:textId="77777777" w:rsidR="00C55960" w:rsidRPr="00674DB9" w:rsidRDefault="00C55960" w:rsidP="00C55960">
      <w:pPr>
        <w:numPr>
          <w:ilvl w:val="0"/>
          <w:numId w:val="13"/>
        </w:numPr>
        <w:suppressAutoHyphens/>
        <w:spacing w:after="0" w:line="240" w:lineRule="auto"/>
        <w:jc w:val="both"/>
        <w:rPr>
          <w:rFonts w:ascii="Times New Roman" w:hAnsi="Times New Roman" w:cs="Times New Roman"/>
          <w:bCs/>
          <w:sz w:val="24"/>
          <w:szCs w:val="24"/>
        </w:rPr>
      </w:pPr>
      <w:r w:rsidRPr="00674DB9">
        <w:rPr>
          <w:rFonts w:ascii="Times New Roman" w:hAnsi="Times New Roman" w:cs="Times New Roman"/>
          <w:sz w:val="24"/>
          <w:szCs w:val="24"/>
        </w:rPr>
        <w:t xml:space="preserve">Кожна транспортна партія повинна супроводжуватись посвідченням про якість або декларацією виробника, в яких необхідно вказати: №; дата видачі; найменування </w:t>
      </w:r>
      <w:proofErr w:type="spellStart"/>
      <w:r w:rsidRPr="00674DB9">
        <w:rPr>
          <w:rFonts w:ascii="Times New Roman" w:hAnsi="Times New Roman" w:cs="Times New Roman"/>
          <w:sz w:val="24"/>
          <w:szCs w:val="24"/>
        </w:rPr>
        <w:t>потужностей</w:t>
      </w:r>
      <w:proofErr w:type="spellEnd"/>
      <w:r w:rsidRPr="00674DB9">
        <w:rPr>
          <w:rFonts w:ascii="Times New Roman" w:hAnsi="Times New Roman" w:cs="Times New Roman"/>
          <w:sz w:val="24"/>
          <w:szCs w:val="24"/>
        </w:rPr>
        <w:t xml:space="preserve">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вантажоодержувача; найменування продукту; одиниці виміру; кількість; дата виробництва; дата випуску; умови зберігання в холодильнику (складі) – температура при необхідності вологість; термін зберігання; згідно якого нормативного документа продукт виготовлений (ДСТУ, ТУ та ін.); ґатунок, категорія, органолептична оцінка, тощо. </w:t>
      </w:r>
    </w:p>
    <w:p w14:paraId="58B5EF45" w14:textId="00FDD05B" w:rsidR="00C55960" w:rsidRPr="00674DB9" w:rsidRDefault="00C55960" w:rsidP="00C55960">
      <w:pPr>
        <w:numPr>
          <w:ilvl w:val="0"/>
          <w:numId w:val="13"/>
        </w:numPr>
        <w:suppressAutoHyphens/>
        <w:spacing w:after="0" w:line="240" w:lineRule="auto"/>
        <w:jc w:val="both"/>
        <w:rPr>
          <w:rFonts w:ascii="Times New Roman" w:hAnsi="Times New Roman" w:cs="Times New Roman"/>
          <w:sz w:val="24"/>
          <w:szCs w:val="24"/>
        </w:rPr>
      </w:pPr>
      <w:r w:rsidRPr="00674DB9">
        <w:rPr>
          <w:rFonts w:ascii="Times New Roman" w:hAnsi="Times New Roman" w:cs="Times New Roman"/>
          <w:bCs/>
          <w:sz w:val="24"/>
          <w:szCs w:val="24"/>
        </w:rPr>
        <w:t>Товар, що закуповується не повинен містити генетично модифікованих організмів</w:t>
      </w:r>
      <w:r w:rsidR="009B3CCC">
        <w:rPr>
          <w:rFonts w:ascii="Times New Roman" w:hAnsi="Times New Roman" w:cs="Times New Roman"/>
          <w:bCs/>
          <w:sz w:val="24"/>
          <w:szCs w:val="24"/>
        </w:rPr>
        <w:t>.</w:t>
      </w:r>
    </w:p>
    <w:p w14:paraId="56A909AD" w14:textId="77777777" w:rsidR="00C55960" w:rsidRPr="00674DB9" w:rsidRDefault="00C55960" w:rsidP="00C55960">
      <w:pPr>
        <w:numPr>
          <w:ilvl w:val="0"/>
          <w:numId w:val="13"/>
        </w:numPr>
        <w:suppressAutoHyphens/>
        <w:spacing w:after="0" w:line="240" w:lineRule="auto"/>
        <w:jc w:val="both"/>
        <w:rPr>
          <w:rFonts w:ascii="Times New Roman" w:hAnsi="Times New Roman" w:cs="Times New Roman"/>
          <w:sz w:val="24"/>
          <w:szCs w:val="24"/>
        </w:rPr>
      </w:pPr>
      <w:r w:rsidRPr="00674DB9">
        <w:rPr>
          <w:rFonts w:ascii="Times New Roman" w:hAnsi="Times New Roman" w:cs="Times New Roman"/>
          <w:bCs/>
          <w:sz w:val="24"/>
          <w:szCs w:val="24"/>
        </w:rPr>
        <w:t xml:space="preserve"> </w:t>
      </w:r>
      <w:r w:rsidRPr="00674DB9">
        <w:rPr>
          <w:rFonts w:ascii="Times New Roman" w:hAnsi="Times New Roman" w:cs="Times New Roman"/>
          <w:sz w:val="24"/>
          <w:szCs w:val="24"/>
        </w:rPr>
        <w:t xml:space="preserve">Водій автотранспорту, а також особи, що супроводжують продукти, повинні мати особисті медичні книжки. </w:t>
      </w:r>
    </w:p>
    <w:p w14:paraId="2DE502FF" w14:textId="71A75054" w:rsidR="00C55960" w:rsidRPr="00674DB9" w:rsidRDefault="00C55960" w:rsidP="00C55960">
      <w:pPr>
        <w:numPr>
          <w:ilvl w:val="0"/>
          <w:numId w:val="13"/>
        </w:numPr>
        <w:suppressAutoHyphens/>
        <w:spacing w:after="0" w:line="240" w:lineRule="auto"/>
        <w:jc w:val="both"/>
        <w:rPr>
          <w:rFonts w:ascii="Times New Roman" w:hAnsi="Times New Roman" w:cs="Times New Roman"/>
          <w:sz w:val="24"/>
          <w:szCs w:val="24"/>
        </w:rPr>
      </w:pPr>
      <w:r w:rsidRPr="00674DB9">
        <w:rPr>
          <w:rFonts w:ascii="Times New Roman" w:hAnsi="Times New Roman" w:cs="Times New Roman"/>
          <w:sz w:val="24"/>
          <w:szCs w:val="24"/>
        </w:rPr>
        <w:t xml:space="preserve">Гарантія якості товару діє протягом строку, встановленого виробником товару, та вказаного на упаковці товару. Товар постачається з терміном придатності не менше ніж 80% </w:t>
      </w:r>
      <w:r w:rsidR="009B3CCC">
        <w:rPr>
          <w:rFonts w:ascii="Times New Roman" w:hAnsi="Times New Roman" w:cs="Times New Roman"/>
          <w:sz w:val="24"/>
          <w:szCs w:val="24"/>
        </w:rPr>
        <w:t>(філе куряче, гомілка) та 90%(свинина)</w:t>
      </w:r>
      <w:r w:rsidR="005A4CBF">
        <w:rPr>
          <w:rFonts w:ascii="Times New Roman" w:hAnsi="Times New Roman" w:cs="Times New Roman"/>
          <w:sz w:val="24"/>
          <w:szCs w:val="24"/>
        </w:rPr>
        <w:t xml:space="preserve"> </w:t>
      </w:r>
      <w:r w:rsidRPr="00674DB9">
        <w:rPr>
          <w:rFonts w:ascii="Times New Roman" w:hAnsi="Times New Roman" w:cs="Times New Roman"/>
          <w:sz w:val="24"/>
          <w:szCs w:val="24"/>
        </w:rPr>
        <w:t>від загального терміну зберігання на момент поставки.</w:t>
      </w:r>
    </w:p>
    <w:p w14:paraId="45B0BF9C" w14:textId="77777777" w:rsidR="00C55960" w:rsidRPr="00674DB9" w:rsidRDefault="00C55960" w:rsidP="00C55960">
      <w:pPr>
        <w:numPr>
          <w:ilvl w:val="0"/>
          <w:numId w:val="13"/>
        </w:numPr>
        <w:suppressAutoHyphens/>
        <w:spacing w:after="0" w:line="240" w:lineRule="auto"/>
        <w:jc w:val="both"/>
        <w:rPr>
          <w:rFonts w:ascii="Times New Roman" w:hAnsi="Times New Roman" w:cs="Times New Roman"/>
          <w:sz w:val="24"/>
          <w:szCs w:val="24"/>
        </w:rPr>
      </w:pPr>
      <w:r w:rsidRPr="00674DB9">
        <w:rPr>
          <w:rFonts w:ascii="Times New Roman" w:hAnsi="Times New Roman" w:cs="Times New Roman"/>
          <w:sz w:val="24"/>
          <w:szCs w:val="24"/>
        </w:rPr>
        <w:t>Доставка до місця призначення, навантаження та розвантаження Товару  здійснюється Вантажовідправником за його власний  рахунок та його транспортом.</w:t>
      </w:r>
    </w:p>
    <w:p w14:paraId="28B3AEBF" w14:textId="14CB1A03" w:rsidR="00C55960" w:rsidRPr="00674DB9" w:rsidRDefault="00C55960" w:rsidP="00C55960">
      <w:pPr>
        <w:numPr>
          <w:ilvl w:val="0"/>
          <w:numId w:val="13"/>
        </w:numPr>
        <w:tabs>
          <w:tab w:val="num" w:pos="0"/>
        </w:tabs>
        <w:suppressAutoHyphens/>
        <w:spacing w:after="0" w:line="240" w:lineRule="auto"/>
        <w:jc w:val="both"/>
        <w:rPr>
          <w:rFonts w:ascii="Times New Roman" w:hAnsi="Times New Roman" w:cs="Times New Roman"/>
          <w:bCs/>
          <w:sz w:val="24"/>
          <w:szCs w:val="24"/>
        </w:rPr>
      </w:pPr>
      <w:r w:rsidRPr="00674DB9">
        <w:rPr>
          <w:rFonts w:ascii="Times New Roman" w:hAnsi="Times New Roman" w:cs="Times New Roman"/>
          <w:bCs/>
          <w:sz w:val="24"/>
          <w:szCs w:val="24"/>
        </w:rPr>
        <w:t>Продукція поставляється згідно заявок Замовника.</w:t>
      </w:r>
    </w:p>
    <w:p w14:paraId="79271F5E" w14:textId="77777777" w:rsidR="00B83719" w:rsidRPr="00B83719" w:rsidRDefault="00B83719" w:rsidP="00B83719">
      <w:pPr>
        <w:pStyle w:val="a5"/>
        <w:tabs>
          <w:tab w:val="left" w:pos="84"/>
          <w:tab w:val="left" w:pos="497"/>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ight="127"/>
        <w:jc w:val="both"/>
        <w:rPr>
          <w:rFonts w:ascii="Times New Roman" w:hAnsi="Times New Roman" w:cs="Times New Roman"/>
          <w:sz w:val="24"/>
          <w:szCs w:val="24"/>
        </w:rPr>
      </w:pPr>
      <w:r w:rsidRPr="00B83719">
        <w:rPr>
          <w:rFonts w:ascii="Times New Roman" w:hAnsi="Times New Roman" w:cs="Times New Roman"/>
          <w:sz w:val="24"/>
          <w:szCs w:val="24"/>
        </w:rPr>
        <w:t xml:space="preserve">Учасники, які планують постачати харчові продукти, з урахуванням вимог Закону України «Про основні принципи та вимоги до безпечності та якості харчових продуктів» надають завірені </w:t>
      </w:r>
      <w:r w:rsidRPr="00B83719">
        <w:rPr>
          <w:rFonts w:ascii="Times New Roman" w:hAnsi="Times New Roman" w:cs="Times New Roman"/>
          <w:b/>
          <w:bCs/>
          <w:sz w:val="24"/>
          <w:szCs w:val="24"/>
        </w:rPr>
        <w:t>копії</w:t>
      </w:r>
      <w:r w:rsidRPr="00B83719">
        <w:rPr>
          <w:rFonts w:ascii="Times New Roman" w:hAnsi="Times New Roman" w:cs="Times New Roman"/>
          <w:sz w:val="24"/>
          <w:szCs w:val="24"/>
        </w:rPr>
        <w:t>:</w:t>
      </w:r>
    </w:p>
    <w:p w14:paraId="1B3A2A2B" w14:textId="1E163CF8" w:rsidR="00B83719" w:rsidRPr="00B83719" w:rsidRDefault="00B83719" w:rsidP="00B83719">
      <w:pPr>
        <w:pStyle w:val="a5"/>
        <w:tabs>
          <w:tab w:val="left" w:pos="84"/>
          <w:tab w:val="left" w:pos="497"/>
          <w:tab w:val="left" w:pos="11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right="127"/>
        <w:jc w:val="both"/>
        <w:rPr>
          <w:rFonts w:ascii="Times New Roman" w:hAnsi="Times New Roman" w:cs="Times New Roman"/>
          <w:sz w:val="24"/>
          <w:szCs w:val="24"/>
        </w:rPr>
      </w:pPr>
      <w:r w:rsidRPr="00B83719">
        <w:rPr>
          <w:rFonts w:ascii="Times New Roman" w:hAnsi="Times New Roman" w:cs="Times New Roman"/>
          <w:sz w:val="24"/>
          <w:szCs w:val="24"/>
        </w:rPr>
        <w:t xml:space="preserve">- Рішення про державну реєстрацію потужності, яке можливо переглянути у реєстрі операторів ринку, якщо учасник не є безпосереднім виробником </w:t>
      </w:r>
      <w:r w:rsidRPr="00B83719">
        <w:rPr>
          <w:rFonts w:ascii="Times New Roman" w:hAnsi="Times New Roman" w:cs="Times New Roman"/>
          <w:i/>
          <w:iCs/>
          <w:sz w:val="24"/>
          <w:szCs w:val="24"/>
        </w:rPr>
        <w:t>відповідно до</w:t>
      </w:r>
      <w:r w:rsidRPr="00B83719">
        <w:rPr>
          <w:rFonts w:ascii="Times New Roman" w:hAnsi="Times New Roman" w:cs="Times New Roman"/>
          <w:i/>
          <w:iCs/>
          <w:color w:val="FF0000"/>
          <w:sz w:val="24"/>
          <w:szCs w:val="24"/>
        </w:rPr>
        <w:t xml:space="preserve"> </w:t>
      </w:r>
      <w:r w:rsidRPr="00B83719">
        <w:rPr>
          <w:rFonts w:ascii="Times New Roman" w:hAnsi="Times New Roman" w:cs="Times New Roman"/>
          <w:i/>
          <w:iCs/>
          <w:sz w:val="24"/>
          <w:szCs w:val="24"/>
        </w:rPr>
        <w:t>ст. 25 Закону України «Про основні принципи та вимоги до безпечності та якості харчових продуктів»</w:t>
      </w:r>
      <w:r w:rsidRPr="00B83719">
        <w:rPr>
          <w:rFonts w:ascii="Times New Roman" w:hAnsi="Times New Roman" w:cs="Times New Roman"/>
          <w:sz w:val="24"/>
          <w:szCs w:val="24"/>
        </w:rPr>
        <w:t xml:space="preserve"> та здійснює реалізацію, зберігання та транспортування харчових продуктів, що є предметом даної закупівл</w:t>
      </w:r>
      <w:r>
        <w:rPr>
          <w:rFonts w:ascii="Times New Roman" w:hAnsi="Times New Roman" w:cs="Times New Roman"/>
          <w:sz w:val="24"/>
          <w:szCs w:val="24"/>
        </w:rPr>
        <w:t>і.</w:t>
      </w:r>
    </w:p>
    <w:p w14:paraId="4EB19A37" w14:textId="77777777" w:rsidR="00B83719" w:rsidRPr="00033586" w:rsidRDefault="00B83719" w:rsidP="00B83719">
      <w:pPr>
        <w:suppressAutoHyphens/>
        <w:spacing w:after="0" w:line="240" w:lineRule="auto"/>
        <w:ind w:left="360"/>
        <w:jc w:val="both"/>
        <w:rPr>
          <w:rFonts w:ascii="Times New Roman" w:hAnsi="Times New Roman" w:cs="Times New Roman"/>
          <w:bCs/>
          <w:sz w:val="24"/>
          <w:szCs w:val="24"/>
          <w:highlight w:val="yellow"/>
        </w:rPr>
      </w:pPr>
    </w:p>
    <w:p w14:paraId="10439E85" w14:textId="77777777" w:rsidR="00C55960" w:rsidRPr="00C55960" w:rsidRDefault="00C55960" w:rsidP="00C55960">
      <w:pPr>
        <w:suppressAutoHyphens/>
        <w:jc w:val="both"/>
        <w:rPr>
          <w:rFonts w:ascii="Times New Roman" w:hAnsi="Times New Roman" w:cs="Times New Roman"/>
          <w:sz w:val="24"/>
          <w:szCs w:val="24"/>
        </w:rPr>
      </w:pPr>
      <w:r w:rsidRPr="00674DB9">
        <w:rPr>
          <w:rFonts w:ascii="Times New Roman" w:hAnsi="Times New Roman" w:cs="Times New Roman"/>
          <w:b/>
          <w:bCs/>
          <w:sz w:val="24"/>
          <w:szCs w:val="24"/>
          <w:u w:val="single"/>
        </w:rPr>
        <w:t>Умови відмови Замовника від постачання продукції:</w:t>
      </w:r>
      <w:r w:rsidRPr="00674DB9">
        <w:rPr>
          <w:rFonts w:ascii="Times New Roman" w:hAnsi="Times New Roman" w:cs="Times New Roman"/>
          <w:b/>
          <w:bCs/>
          <w:sz w:val="24"/>
          <w:szCs w:val="24"/>
        </w:rPr>
        <w:t xml:space="preserve"> </w:t>
      </w:r>
      <w:r w:rsidRPr="00674DB9">
        <w:rPr>
          <w:rFonts w:ascii="Times New Roman" w:hAnsi="Times New Roman" w:cs="Times New Roman"/>
          <w:sz w:val="24"/>
          <w:szCs w:val="24"/>
        </w:rPr>
        <w:t>продукція не відповідає показникам безпечності та якості, має значні забруднення, пошкоджену упаковку, присутній сторонній запах, мають ознаки псування.</w:t>
      </w:r>
      <w:r w:rsidRPr="00C55960">
        <w:rPr>
          <w:rFonts w:ascii="Times New Roman" w:hAnsi="Times New Roman" w:cs="Times New Roman"/>
          <w:sz w:val="24"/>
          <w:szCs w:val="24"/>
        </w:rPr>
        <w:t xml:space="preserve"> </w:t>
      </w:r>
    </w:p>
    <w:p w14:paraId="56122B7C" w14:textId="05DFC449" w:rsidR="009C2BE1" w:rsidRPr="002B6F91" w:rsidRDefault="009C2BE1" w:rsidP="00D3181B">
      <w:pPr>
        <w:spacing w:after="0" w:line="240" w:lineRule="auto"/>
        <w:rPr>
          <w:rFonts w:ascii="Times New Roman" w:hAnsi="Times New Roman" w:cs="Times New Roman"/>
          <w:b/>
          <w:sz w:val="24"/>
          <w:szCs w:val="24"/>
        </w:rPr>
      </w:pPr>
    </w:p>
    <w:p w14:paraId="160F39F6" w14:textId="3C8301C7" w:rsidR="00A70541" w:rsidRPr="00151078" w:rsidRDefault="00A70541" w:rsidP="00D3181B">
      <w:pPr>
        <w:spacing w:after="0" w:line="240" w:lineRule="auto"/>
        <w:rPr>
          <w:rFonts w:ascii="Times New Roman" w:hAnsi="Times New Roman" w:cs="Times New Roman"/>
          <w:b/>
          <w:sz w:val="24"/>
          <w:szCs w:val="24"/>
        </w:rPr>
      </w:pPr>
    </w:p>
    <w:p w14:paraId="08E8126D" w14:textId="77777777" w:rsidR="00A70541" w:rsidRPr="00151078" w:rsidRDefault="00A70541" w:rsidP="00D3181B">
      <w:pPr>
        <w:spacing w:after="0" w:line="240" w:lineRule="auto"/>
        <w:rPr>
          <w:rFonts w:ascii="Times New Roman" w:hAnsi="Times New Roman" w:cs="Times New Roman"/>
          <w:b/>
          <w:sz w:val="24"/>
          <w:szCs w:val="24"/>
        </w:rPr>
      </w:pPr>
    </w:p>
    <w:p w14:paraId="4A179EFD" w14:textId="77777777" w:rsidR="00A70541" w:rsidRPr="00151078" w:rsidRDefault="00A70541" w:rsidP="00D3181B">
      <w:pPr>
        <w:spacing w:after="0" w:line="240" w:lineRule="auto"/>
        <w:rPr>
          <w:rFonts w:ascii="Times New Roman" w:hAnsi="Times New Roman" w:cs="Times New Roman"/>
          <w:b/>
          <w:sz w:val="24"/>
          <w:szCs w:val="24"/>
        </w:rPr>
      </w:pPr>
    </w:p>
    <w:p w14:paraId="29B2B3ED" w14:textId="77777777" w:rsidR="005F361A" w:rsidRDefault="005F361A" w:rsidP="00A05F10">
      <w:pPr>
        <w:rPr>
          <w:rFonts w:ascii="Times New Roman" w:hAnsi="Times New Roman" w:cs="Times New Roman"/>
          <w:b/>
          <w:sz w:val="24"/>
          <w:szCs w:val="24"/>
        </w:rPr>
      </w:pPr>
    </w:p>
    <w:p w14:paraId="12AF8CEC" w14:textId="77777777" w:rsidR="005F361A" w:rsidRDefault="005F361A" w:rsidP="00A05F10">
      <w:pPr>
        <w:rPr>
          <w:rFonts w:ascii="Times New Roman" w:hAnsi="Times New Roman" w:cs="Times New Roman"/>
          <w:b/>
          <w:sz w:val="24"/>
          <w:szCs w:val="24"/>
        </w:rPr>
      </w:pPr>
    </w:p>
    <w:p w14:paraId="35B3AF53" w14:textId="7C779582" w:rsidR="00BF2342" w:rsidRPr="00151078" w:rsidRDefault="00A05F10" w:rsidP="00A05F10">
      <w:pPr>
        <w:rPr>
          <w:rFonts w:ascii="Times New Roman" w:hAnsi="Times New Roman" w:cs="Times New Roman"/>
          <w:b/>
          <w:sz w:val="24"/>
          <w:szCs w:val="24"/>
        </w:rPr>
      </w:pPr>
      <w:r>
        <w:rPr>
          <w:rFonts w:ascii="Times New Roman" w:hAnsi="Times New Roman" w:cs="Times New Roman"/>
          <w:b/>
          <w:sz w:val="24"/>
          <w:szCs w:val="24"/>
        </w:rPr>
        <w:t xml:space="preserve">                                                                                                                         </w:t>
      </w:r>
      <w:r w:rsidR="00A610A8" w:rsidRPr="00151078">
        <w:rPr>
          <w:rFonts w:ascii="Times New Roman" w:hAnsi="Times New Roman" w:cs="Times New Roman"/>
          <w:b/>
          <w:sz w:val="24"/>
          <w:szCs w:val="24"/>
        </w:rPr>
        <w:t>ДОДАТОК 3</w:t>
      </w:r>
    </w:p>
    <w:p w14:paraId="4959CC35" w14:textId="77777777" w:rsidR="00BF2342" w:rsidRPr="00151078" w:rsidRDefault="00BF2342" w:rsidP="00D3181B">
      <w:pPr>
        <w:spacing w:after="0" w:line="240" w:lineRule="auto"/>
        <w:ind w:left="-567"/>
        <w:jc w:val="right"/>
        <w:rPr>
          <w:rFonts w:ascii="Times New Roman" w:hAnsi="Times New Roman" w:cs="Times New Roman"/>
          <w:b/>
          <w:sz w:val="24"/>
          <w:szCs w:val="24"/>
        </w:rPr>
      </w:pPr>
      <w:r w:rsidRPr="00151078">
        <w:rPr>
          <w:rFonts w:ascii="Times New Roman" w:hAnsi="Times New Roman" w:cs="Times New Roman"/>
          <w:b/>
          <w:sz w:val="24"/>
          <w:szCs w:val="24"/>
        </w:rPr>
        <w:t>до тендерної документації</w:t>
      </w:r>
    </w:p>
    <w:p w14:paraId="14FBEAEB" w14:textId="77777777" w:rsidR="00BF2342" w:rsidRPr="00151078" w:rsidRDefault="00BF2342" w:rsidP="00D3181B">
      <w:pPr>
        <w:spacing w:after="0" w:line="240" w:lineRule="auto"/>
        <w:jc w:val="right"/>
        <w:rPr>
          <w:rFonts w:ascii="Times New Roman" w:hAnsi="Times New Roman" w:cs="Times New Roman"/>
          <w:sz w:val="24"/>
          <w:szCs w:val="24"/>
        </w:rPr>
      </w:pPr>
    </w:p>
    <w:p w14:paraId="1F6FEECC" w14:textId="77777777" w:rsidR="00A610A8" w:rsidRPr="00151078" w:rsidRDefault="00BF2342" w:rsidP="00D3181B">
      <w:pPr>
        <w:pStyle w:val="1"/>
        <w:jc w:val="center"/>
        <w:rPr>
          <w:lang w:val="uk-UA"/>
        </w:rPr>
      </w:pPr>
      <w:r w:rsidRPr="00151078">
        <w:rPr>
          <w:lang w:val="uk-UA"/>
        </w:rPr>
        <w:t>Тендерна пропозиція</w:t>
      </w:r>
      <w:r w:rsidR="00A610A8" w:rsidRPr="00151078">
        <w:rPr>
          <w:lang w:val="uk-UA"/>
        </w:rPr>
        <w:t xml:space="preserve"> (подається учасником на фірмовому бланку)</w:t>
      </w:r>
    </w:p>
    <w:p w14:paraId="2428CF25" w14:textId="77777777" w:rsidR="00BF2342" w:rsidRPr="00151078" w:rsidRDefault="00BF2342" w:rsidP="00D3181B">
      <w:pPr>
        <w:pStyle w:val="a6"/>
        <w:ind w:left="0"/>
        <w:jc w:val="both"/>
        <w:rPr>
          <w:b/>
          <w:lang w:val="uk-UA"/>
        </w:rPr>
      </w:pPr>
    </w:p>
    <w:p w14:paraId="48896B15" w14:textId="77777777" w:rsidR="004637B1" w:rsidRPr="00151078" w:rsidRDefault="005E3683" w:rsidP="004637B1">
      <w:pPr>
        <w:pStyle w:val="110"/>
        <w:ind w:left="272" w:right="332"/>
        <w:jc w:val="both"/>
      </w:pPr>
      <w:r w:rsidRPr="00151078">
        <w:rPr>
          <w:lang w:val="ru-RU"/>
        </w:rPr>
        <w:tab/>
      </w:r>
      <w:r w:rsidRPr="00151078">
        <w:rPr>
          <w:lang w:val="ru-RU"/>
        </w:rPr>
        <w:tab/>
      </w:r>
      <w:r w:rsidR="00BF2342" w:rsidRPr="00151078">
        <w:t>Ми,</w:t>
      </w:r>
      <w:r w:rsidR="00BF2342" w:rsidRPr="00151078">
        <w:rPr>
          <w:u w:val="single"/>
        </w:rPr>
        <w:tab/>
      </w:r>
      <w:r w:rsidR="00BF2342" w:rsidRPr="00151078">
        <w:t>(</w:t>
      </w:r>
      <w:r w:rsidR="00BF2342" w:rsidRPr="00151078">
        <w:rPr>
          <w:i/>
        </w:rPr>
        <w:t>повне найменування учасника</w:t>
      </w:r>
      <w:r w:rsidR="00BF2342" w:rsidRPr="00151078">
        <w:t xml:space="preserve">), надаємо свою тендерну пропозицію, щодо участі у процедурі закупівлі </w:t>
      </w:r>
      <w:r w:rsidR="004637B1" w:rsidRPr="00151078">
        <w:rPr>
          <w:rFonts w:eastAsiaTheme="minorHAnsi"/>
        </w:rPr>
        <w:t>ДК 021:2015 15</w:t>
      </w:r>
      <w:r w:rsidR="004637B1">
        <w:rPr>
          <w:rFonts w:eastAsiaTheme="minorHAnsi"/>
        </w:rPr>
        <w:t>11</w:t>
      </w:r>
      <w:r w:rsidR="004637B1" w:rsidRPr="00151078">
        <w:rPr>
          <w:rFonts w:eastAsiaTheme="minorHAnsi"/>
        </w:rPr>
        <w:t>0000-</w:t>
      </w:r>
      <w:r w:rsidR="004637B1">
        <w:rPr>
          <w:rFonts w:eastAsiaTheme="minorHAnsi"/>
        </w:rPr>
        <w:t>2</w:t>
      </w:r>
      <w:r w:rsidR="004637B1" w:rsidRPr="00151078">
        <w:rPr>
          <w:rFonts w:eastAsiaTheme="minorHAnsi"/>
        </w:rPr>
        <w:t xml:space="preserve"> – «</w:t>
      </w:r>
      <w:r w:rsidR="004637B1">
        <w:rPr>
          <w:rFonts w:eastAsiaTheme="minorHAnsi"/>
        </w:rPr>
        <w:t>М’ясо</w:t>
      </w:r>
      <w:r w:rsidR="004637B1" w:rsidRPr="00151078">
        <w:rPr>
          <w:rFonts w:eastAsiaTheme="minorHAnsi"/>
        </w:rPr>
        <w:t>»</w:t>
      </w:r>
    </w:p>
    <w:p w14:paraId="0F195756" w14:textId="379BFFBE" w:rsidR="004637B1" w:rsidRPr="00151078" w:rsidRDefault="004637B1" w:rsidP="004637B1">
      <w:pPr>
        <w:pStyle w:val="a6"/>
        <w:tabs>
          <w:tab w:val="left" w:pos="3972"/>
        </w:tabs>
        <w:ind w:left="0"/>
        <w:jc w:val="both"/>
        <w:rPr>
          <w:b/>
          <w:lang w:val="uk-UA"/>
        </w:rPr>
      </w:pPr>
      <w:r>
        <w:rPr>
          <w:b/>
          <w:lang w:val="uk-UA"/>
        </w:rPr>
        <w:t>(Філе куряче охолоджене, гомілка куряча охолоджена, м’ясо свинини охолоджене.)</w:t>
      </w:r>
    </w:p>
    <w:p w14:paraId="4C9F7969" w14:textId="5A382979" w:rsidR="00BF2342" w:rsidRPr="00151078" w:rsidRDefault="005E3683" w:rsidP="004637B1">
      <w:pPr>
        <w:tabs>
          <w:tab w:val="left" w:pos="360"/>
        </w:tabs>
        <w:autoSpaceDN w:val="0"/>
        <w:spacing w:after="0" w:line="240" w:lineRule="auto"/>
        <w:jc w:val="both"/>
        <w:rPr>
          <w:rFonts w:ascii="Times New Roman" w:eastAsia="Times New Roman" w:hAnsi="Times New Roman" w:cs="Times New Roman"/>
          <w:b/>
          <w:color w:val="000000"/>
          <w:sz w:val="24"/>
          <w:szCs w:val="24"/>
          <w:lang w:eastAsia="uk-UA"/>
        </w:rPr>
      </w:pPr>
      <w:r w:rsidRPr="00151078">
        <w:rPr>
          <w:rFonts w:ascii="Times New Roman" w:eastAsia="Times New Roman" w:hAnsi="Times New Roman" w:cs="Times New Roman"/>
          <w:b/>
          <w:color w:val="000000"/>
          <w:sz w:val="24"/>
          <w:szCs w:val="24"/>
          <w:lang w:eastAsia="uk-UA"/>
        </w:rPr>
        <w:t xml:space="preserve"> </w:t>
      </w:r>
      <w:r w:rsidR="00BF2342" w:rsidRPr="00151078">
        <w:rPr>
          <w:rFonts w:ascii="Times New Roman" w:hAnsi="Times New Roman" w:cs="Times New Roman"/>
          <w:color w:val="000000" w:themeColor="text1"/>
          <w:sz w:val="24"/>
          <w:szCs w:val="24"/>
        </w:rPr>
        <w:t>згідно</w:t>
      </w:r>
      <w:r w:rsidR="00325735" w:rsidRPr="00151078">
        <w:rPr>
          <w:rFonts w:ascii="Times New Roman" w:hAnsi="Times New Roman" w:cs="Times New Roman"/>
          <w:color w:val="000000" w:themeColor="text1"/>
          <w:sz w:val="24"/>
          <w:szCs w:val="24"/>
        </w:rPr>
        <w:t xml:space="preserve"> із Законом</w:t>
      </w:r>
      <w:r w:rsidR="00BF2342" w:rsidRPr="00151078">
        <w:rPr>
          <w:rFonts w:ascii="Times New Roman" w:hAnsi="Times New Roman" w:cs="Times New Roman"/>
          <w:color w:val="000000" w:themeColor="text1"/>
          <w:sz w:val="24"/>
          <w:szCs w:val="24"/>
        </w:rPr>
        <w:t xml:space="preserve"> та відповідно установленим</w:t>
      </w:r>
      <w:r w:rsidR="00BF2342" w:rsidRPr="00151078">
        <w:rPr>
          <w:rFonts w:ascii="Times New Roman" w:hAnsi="Times New Roman" w:cs="Times New Roman"/>
          <w:sz w:val="24"/>
          <w:szCs w:val="24"/>
        </w:rPr>
        <w:t xml:space="preserve"> технічним та іншим вимогам Замовника торгів.</w:t>
      </w:r>
    </w:p>
    <w:p w14:paraId="1D01891D" w14:textId="77777777" w:rsidR="00BF2342" w:rsidRPr="00151078" w:rsidRDefault="00BF2342" w:rsidP="00BF7035">
      <w:pPr>
        <w:pStyle w:val="a6"/>
        <w:ind w:left="0" w:firstLine="567"/>
        <w:jc w:val="both"/>
        <w:rPr>
          <w:color w:val="000000" w:themeColor="text1"/>
          <w:lang w:val="uk-UA"/>
        </w:rPr>
      </w:pPr>
      <w:r w:rsidRPr="00151078">
        <w:rPr>
          <w:lang w:val="uk-UA"/>
        </w:rPr>
        <w:t xml:space="preserve">Вивчивши тендерну документацію, опис та вимоги щодо кількісних та якісних характеристик предмета закупівлі, на виконання вказаного вище, ми, уповноважені на підписання  Договору, маємо можливість та </w:t>
      </w:r>
      <w:r w:rsidRPr="00151078">
        <w:rPr>
          <w:color w:val="000000" w:themeColor="text1"/>
          <w:lang w:val="uk-UA"/>
        </w:rPr>
        <w:t>погоджуємося виконати вимоги Замовника та Договору за наступними цінами:</w:t>
      </w:r>
    </w:p>
    <w:p w14:paraId="5EF5DA73" w14:textId="77777777" w:rsidR="00BF2342" w:rsidRPr="00151078" w:rsidRDefault="00BF2342" w:rsidP="00D3181B">
      <w:pPr>
        <w:pStyle w:val="a6"/>
        <w:ind w:left="0"/>
        <w:rPr>
          <w:color w:val="000000" w:themeColor="text1"/>
          <w:lang w:val="uk-UA"/>
        </w:rPr>
      </w:pPr>
    </w:p>
    <w:tbl>
      <w:tblPr>
        <w:tblStyle w:val="TableNormal"/>
        <w:tblW w:w="9430"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5"/>
        <w:gridCol w:w="2835"/>
        <w:gridCol w:w="3183"/>
        <w:gridCol w:w="1136"/>
        <w:gridCol w:w="1351"/>
      </w:tblGrid>
      <w:tr w:rsidR="00BF2342" w:rsidRPr="00151078" w14:paraId="43DF01A7" w14:textId="77777777" w:rsidTr="00795207">
        <w:trPr>
          <w:trHeight w:val="1194"/>
        </w:trPr>
        <w:tc>
          <w:tcPr>
            <w:tcW w:w="925" w:type="dxa"/>
            <w:tcBorders>
              <w:bottom w:val="single" w:sz="4" w:space="0" w:color="auto"/>
            </w:tcBorders>
          </w:tcPr>
          <w:p w14:paraId="18CA6178" w14:textId="77777777" w:rsidR="00BF2342" w:rsidRPr="00151078" w:rsidRDefault="00BF2342" w:rsidP="00D3181B">
            <w:pPr>
              <w:pStyle w:val="TableParagraph"/>
              <w:ind w:left="75" w:right="141" w:hanging="3"/>
              <w:jc w:val="center"/>
              <w:rPr>
                <w:b/>
                <w:color w:val="000000" w:themeColor="text1"/>
                <w:sz w:val="24"/>
                <w:szCs w:val="24"/>
                <w:lang w:val="uk-UA"/>
              </w:rPr>
            </w:pPr>
            <w:r w:rsidRPr="00151078">
              <w:rPr>
                <w:b/>
                <w:color w:val="000000" w:themeColor="text1"/>
                <w:sz w:val="24"/>
                <w:szCs w:val="24"/>
                <w:lang w:val="uk-UA"/>
              </w:rPr>
              <w:t>№ п/п</w:t>
            </w:r>
          </w:p>
        </w:tc>
        <w:tc>
          <w:tcPr>
            <w:tcW w:w="2835" w:type="dxa"/>
            <w:tcBorders>
              <w:bottom w:val="single" w:sz="4" w:space="0" w:color="auto"/>
            </w:tcBorders>
          </w:tcPr>
          <w:p w14:paraId="2709FD74" w14:textId="77777777" w:rsidR="00BF2342" w:rsidRPr="00151078" w:rsidRDefault="00BF2342" w:rsidP="00D3181B">
            <w:pPr>
              <w:pStyle w:val="TableParagraph"/>
              <w:rPr>
                <w:b/>
                <w:color w:val="000000" w:themeColor="text1"/>
                <w:sz w:val="24"/>
                <w:szCs w:val="24"/>
                <w:lang w:val="uk-UA"/>
              </w:rPr>
            </w:pPr>
          </w:p>
          <w:p w14:paraId="454D2235" w14:textId="77777777" w:rsidR="00BF2342" w:rsidRPr="00151078" w:rsidRDefault="00BF2342" w:rsidP="00D3181B">
            <w:pPr>
              <w:pStyle w:val="TableParagraph"/>
              <w:rPr>
                <w:b/>
                <w:color w:val="000000" w:themeColor="text1"/>
                <w:sz w:val="24"/>
                <w:szCs w:val="24"/>
                <w:lang w:val="uk-UA"/>
              </w:rPr>
            </w:pPr>
            <w:r w:rsidRPr="00151078">
              <w:rPr>
                <w:b/>
                <w:color w:val="000000" w:themeColor="text1"/>
                <w:sz w:val="24"/>
                <w:szCs w:val="24"/>
                <w:lang w:val="uk-UA"/>
              </w:rPr>
              <w:t xml:space="preserve"> Найменування товару</w:t>
            </w:r>
          </w:p>
          <w:p w14:paraId="3B2627A4" w14:textId="77777777" w:rsidR="00BF2342" w:rsidRPr="00151078" w:rsidRDefault="00BF2342" w:rsidP="00D3181B">
            <w:pPr>
              <w:rPr>
                <w:rFonts w:ascii="Times New Roman" w:hAnsi="Times New Roman" w:cs="Times New Roman"/>
                <w:sz w:val="24"/>
                <w:szCs w:val="24"/>
                <w:lang w:val="uk-UA"/>
              </w:rPr>
            </w:pPr>
          </w:p>
          <w:p w14:paraId="41CB96FE" w14:textId="77777777" w:rsidR="00BF2342" w:rsidRPr="00151078" w:rsidRDefault="00BF2342" w:rsidP="00D3181B">
            <w:pPr>
              <w:rPr>
                <w:rFonts w:ascii="Times New Roman" w:hAnsi="Times New Roman" w:cs="Times New Roman"/>
                <w:sz w:val="24"/>
                <w:szCs w:val="24"/>
                <w:lang w:val="uk-UA"/>
              </w:rPr>
            </w:pPr>
          </w:p>
        </w:tc>
        <w:tc>
          <w:tcPr>
            <w:tcW w:w="3183" w:type="dxa"/>
            <w:tcBorders>
              <w:bottom w:val="single" w:sz="4" w:space="0" w:color="auto"/>
            </w:tcBorders>
          </w:tcPr>
          <w:p w14:paraId="3A6C7500" w14:textId="77777777" w:rsidR="00BF2342" w:rsidRPr="00151078" w:rsidRDefault="00BF2342" w:rsidP="00D3181B">
            <w:pPr>
              <w:pStyle w:val="TableParagraph"/>
              <w:rPr>
                <w:color w:val="000000" w:themeColor="text1"/>
                <w:sz w:val="24"/>
                <w:szCs w:val="24"/>
                <w:lang w:val="uk-UA"/>
              </w:rPr>
            </w:pPr>
          </w:p>
          <w:p w14:paraId="6DD15BF6" w14:textId="77777777" w:rsidR="00BF2342" w:rsidRPr="00151078" w:rsidRDefault="00BF2342" w:rsidP="00D3181B">
            <w:pPr>
              <w:pStyle w:val="TableParagraph"/>
              <w:ind w:left="299" w:right="212" w:hanging="65"/>
              <w:rPr>
                <w:b/>
                <w:color w:val="000000" w:themeColor="text1"/>
                <w:sz w:val="24"/>
                <w:szCs w:val="24"/>
                <w:lang w:val="uk-UA"/>
              </w:rPr>
            </w:pPr>
            <w:r w:rsidRPr="00151078">
              <w:rPr>
                <w:b/>
                <w:color w:val="000000" w:themeColor="text1"/>
                <w:sz w:val="24"/>
                <w:szCs w:val="24"/>
                <w:lang w:val="uk-UA"/>
              </w:rPr>
              <w:t>Вартість за од. товару</w:t>
            </w:r>
          </w:p>
        </w:tc>
        <w:tc>
          <w:tcPr>
            <w:tcW w:w="1136" w:type="dxa"/>
            <w:tcBorders>
              <w:bottom w:val="single" w:sz="4" w:space="0" w:color="auto"/>
            </w:tcBorders>
          </w:tcPr>
          <w:p w14:paraId="13C1D9D7" w14:textId="77777777" w:rsidR="00BF2342" w:rsidRPr="00151078" w:rsidRDefault="00BF2342" w:rsidP="00D3181B">
            <w:pPr>
              <w:pStyle w:val="TableParagraph"/>
              <w:ind w:left="442" w:right="136" w:hanging="286"/>
              <w:rPr>
                <w:b/>
                <w:color w:val="000000" w:themeColor="text1"/>
                <w:sz w:val="24"/>
                <w:szCs w:val="24"/>
                <w:lang w:val="uk-UA"/>
              </w:rPr>
            </w:pPr>
            <w:r w:rsidRPr="00151078">
              <w:rPr>
                <w:b/>
                <w:color w:val="000000" w:themeColor="text1"/>
                <w:sz w:val="24"/>
                <w:szCs w:val="24"/>
                <w:lang w:val="uk-UA"/>
              </w:rPr>
              <w:t>Кількість</w:t>
            </w:r>
          </w:p>
          <w:p w14:paraId="0ECECF1F" w14:textId="77777777" w:rsidR="00BF2342" w:rsidRPr="00151078" w:rsidRDefault="00BF2342" w:rsidP="00D3181B">
            <w:pPr>
              <w:pStyle w:val="TableParagraph"/>
              <w:ind w:left="195"/>
              <w:rPr>
                <w:b/>
                <w:color w:val="000000" w:themeColor="text1"/>
                <w:sz w:val="24"/>
                <w:szCs w:val="24"/>
                <w:lang w:val="uk-UA"/>
              </w:rPr>
            </w:pPr>
            <w:r w:rsidRPr="00151078">
              <w:rPr>
                <w:b/>
                <w:color w:val="000000" w:themeColor="text1"/>
                <w:sz w:val="24"/>
                <w:szCs w:val="24"/>
                <w:lang w:val="uk-UA"/>
              </w:rPr>
              <w:t>(штук)</w:t>
            </w:r>
          </w:p>
        </w:tc>
        <w:tc>
          <w:tcPr>
            <w:tcW w:w="1351" w:type="dxa"/>
            <w:tcBorders>
              <w:bottom w:val="single" w:sz="4" w:space="0" w:color="auto"/>
            </w:tcBorders>
          </w:tcPr>
          <w:p w14:paraId="2EEC8CB7" w14:textId="77777777" w:rsidR="00BF2342" w:rsidRPr="00151078" w:rsidRDefault="00BF2342" w:rsidP="00D3181B">
            <w:pPr>
              <w:pStyle w:val="TableParagraph"/>
              <w:ind w:left="76"/>
              <w:rPr>
                <w:b/>
                <w:color w:val="000000" w:themeColor="text1"/>
                <w:sz w:val="24"/>
                <w:szCs w:val="24"/>
                <w:lang w:val="uk-UA"/>
              </w:rPr>
            </w:pPr>
            <w:r w:rsidRPr="00151078">
              <w:rPr>
                <w:b/>
                <w:color w:val="000000" w:themeColor="text1"/>
                <w:sz w:val="24"/>
                <w:szCs w:val="24"/>
                <w:lang w:val="uk-UA"/>
              </w:rPr>
              <w:t>Вартість, грн. з ПДВ</w:t>
            </w:r>
          </w:p>
        </w:tc>
      </w:tr>
      <w:tr w:rsidR="00BF2342" w:rsidRPr="00151078" w14:paraId="2969338D" w14:textId="77777777" w:rsidTr="00795207">
        <w:trPr>
          <w:trHeight w:val="275"/>
        </w:trPr>
        <w:tc>
          <w:tcPr>
            <w:tcW w:w="925" w:type="dxa"/>
          </w:tcPr>
          <w:p w14:paraId="5D4F2DD8" w14:textId="77777777" w:rsidR="00BF2342" w:rsidRPr="00151078" w:rsidRDefault="00BF2342" w:rsidP="00D3181B">
            <w:pPr>
              <w:pStyle w:val="TableParagraph"/>
              <w:ind w:left="88" w:right="78"/>
              <w:jc w:val="center"/>
              <w:rPr>
                <w:b/>
                <w:color w:val="000000" w:themeColor="text1"/>
                <w:sz w:val="24"/>
                <w:szCs w:val="24"/>
                <w:lang w:val="uk-UA"/>
              </w:rPr>
            </w:pPr>
          </w:p>
        </w:tc>
        <w:tc>
          <w:tcPr>
            <w:tcW w:w="2835" w:type="dxa"/>
          </w:tcPr>
          <w:p w14:paraId="419EB0EE" w14:textId="77777777" w:rsidR="00BF2342" w:rsidRPr="00151078" w:rsidRDefault="00BF2342" w:rsidP="00D3181B">
            <w:pPr>
              <w:tabs>
                <w:tab w:val="left" w:pos="426"/>
              </w:tabs>
              <w:jc w:val="center"/>
              <w:rPr>
                <w:rFonts w:ascii="Times New Roman" w:hAnsi="Times New Roman" w:cs="Times New Roman"/>
                <w:sz w:val="24"/>
                <w:szCs w:val="24"/>
                <w:lang w:val="uk-UA" w:eastAsia="ru-RU"/>
              </w:rPr>
            </w:pPr>
          </w:p>
          <w:p w14:paraId="7FF65ECB" w14:textId="77777777" w:rsidR="00BF2342" w:rsidRPr="00151078" w:rsidRDefault="00BF2342" w:rsidP="00D3181B">
            <w:pPr>
              <w:jc w:val="center"/>
              <w:rPr>
                <w:rFonts w:ascii="Times New Roman" w:hAnsi="Times New Roman" w:cs="Times New Roman"/>
                <w:color w:val="000000" w:themeColor="text1"/>
                <w:sz w:val="24"/>
                <w:szCs w:val="24"/>
                <w:lang w:val="uk-UA"/>
              </w:rPr>
            </w:pPr>
          </w:p>
        </w:tc>
        <w:tc>
          <w:tcPr>
            <w:tcW w:w="3183" w:type="dxa"/>
          </w:tcPr>
          <w:p w14:paraId="299F84C3" w14:textId="77777777" w:rsidR="00BF2342" w:rsidRPr="00151078" w:rsidRDefault="00BF2342" w:rsidP="00D3181B">
            <w:pPr>
              <w:pStyle w:val="TableParagraph"/>
              <w:rPr>
                <w:color w:val="000000" w:themeColor="text1"/>
                <w:sz w:val="24"/>
                <w:szCs w:val="24"/>
                <w:lang w:val="uk-UA"/>
              </w:rPr>
            </w:pPr>
          </w:p>
        </w:tc>
        <w:tc>
          <w:tcPr>
            <w:tcW w:w="1136" w:type="dxa"/>
          </w:tcPr>
          <w:p w14:paraId="67B4FFC9" w14:textId="77777777" w:rsidR="00BF2342" w:rsidRPr="00151078" w:rsidRDefault="00BF2342" w:rsidP="00D3181B">
            <w:pPr>
              <w:pStyle w:val="TableParagraph"/>
              <w:ind w:right="378"/>
              <w:jc w:val="right"/>
              <w:rPr>
                <w:color w:val="000000" w:themeColor="text1"/>
                <w:sz w:val="24"/>
                <w:szCs w:val="24"/>
                <w:lang w:val="uk-UA"/>
              </w:rPr>
            </w:pPr>
          </w:p>
        </w:tc>
        <w:tc>
          <w:tcPr>
            <w:tcW w:w="1351" w:type="dxa"/>
          </w:tcPr>
          <w:p w14:paraId="25C59EC8" w14:textId="77777777" w:rsidR="00BF2342" w:rsidRPr="00151078" w:rsidRDefault="00BF2342" w:rsidP="00D3181B">
            <w:pPr>
              <w:pStyle w:val="TableParagraph"/>
              <w:rPr>
                <w:color w:val="000000" w:themeColor="text1"/>
                <w:sz w:val="24"/>
                <w:szCs w:val="24"/>
                <w:lang w:val="uk-UA"/>
              </w:rPr>
            </w:pPr>
          </w:p>
        </w:tc>
      </w:tr>
      <w:tr w:rsidR="009662E3" w:rsidRPr="00151078" w14:paraId="64B27F64" w14:textId="77777777" w:rsidTr="00795207">
        <w:trPr>
          <w:trHeight w:val="275"/>
        </w:trPr>
        <w:tc>
          <w:tcPr>
            <w:tcW w:w="925" w:type="dxa"/>
          </w:tcPr>
          <w:p w14:paraId="5044E11E" w14:textId="77777777" w:rsidR="009662E3" w:rsidRPr="00151078" w:rsidRDefault="009662E3" w:rsidP="00D3181B">
            <w:pPr>
              <w:pStyle w:val="TableParagraph"/>
              <w:ind w:left="88" w:right="78"/>
              <w:jc w:val="center"/>
              <w:rPr>
                <w:b/>
                <w:color w:val="000000" w:themeColor="text1"/>
                <w:sz w:val="24"/>
                <w:szCs w:val="24"/>
                <w:lang w:val="uk-UA"/>
              </w:rPr>
            </w:pPr>
          </w:p>
        </w:tc>
        <w:tc>
          <w:tcPr>
            <w:tcW w:w="2835" w:type="dxa"/>
          </w:tcPr>
          <w:p w14:paraId="7D7D2099" w14:textId="77777777" w:rsidR="009662E3" w:rsidRPr="00151078" w:rsidRDefault="009662E3" w:rsidP="00D3181B">
            <w:pPr>
              <w:tabs>
                <w:tab w:val="left" w:pos="426"/>
              </w:tabs>
              <w:jc w:val="center"/>
              <w:rPr>
                <w:rFonts w:ascii="Times New Roman" w:hAnsi="Times New Roman" w:cs="Times New Roman"/>
                <w:sz w:val="24"/>
                <w:szCs w:val="24"/>
                <w:lang w:eastAsia="ru-RU"/>
              </w:rPr>
            </w:pPr>
          </w:p>
        </w:tc>
        <w:tc>
          <w:tcPr>
            <w:tcW w:w="3183" w:type="dxa"/>
          </w:tcPr>
          <w:p w14:paraId="44589294" w14:textId="77777777" w:rsidR="009662E3" w:rsidRPr="00151078" w:rsidRDefault="009662E3" w:rsidP="00D3181B">
            <w:pPr>
              <w:pStyle w:val="TableParagraph"/>
              <w:rPr>
                <w:color w:val="000000" w:themeColor="text1"/>
                <w:sz w:val="24"/>
                <w:szCs w:val="24"/>
                <w:lang w:val="uk-UA"/>
              </w:rPr>
            </w:pPr>
          </w:p>
        </w:tc>
        <w:tc>
          <w:tcPr>
            <w:tcW w:w="1136" w:type="dxa"/>
          </w:tcPr>
          <w:p w14:paraId="14FC217E" w14:textId="77777777" w:rsidR="009662E3" w:rsidRPr="00151078" w:rsidRDefault="009662E3" w:rsidP="00D3181B">
            <w:pPr>
              <w:pStyle w:val="TableParagraph"/>
              <w:ind w:right="378"/>
              <w:jc w:val="right"/>
              <w:rPr>
                <w:color w:val="000000" w:themeColor="text1"/>
                <w:sz w:val="24"/>
                <w:szCs w:val="24"/>
                <w:lang w:val="uk-UA"/>
              </w:rPr>
            </w:pPr>
          </w:p>
        </w:tc>
        <w:tc>
          <w:tcPr>
            <w:tcW w:w="1351" w:type="dxa"/>
          </w:tcPr>
          <w:p w14:paraId="279D9D91" w14:textId="77777777" w:rsidR="009662E3" w:rsidRPr="00151078" w:rsidRDefault="009662E3" w:rsidP="00D3181B">
            <w:pPr>
              <w:pStyle w:val="TableParagraph"/>
              <w:rPr>
                <w:color w:val="000000" w:themeColor="text1"/>
                <w:sz w:val="24"/>
                <w:szCs w:val="24"/>
                <w:lang w:val="uk-UA"/>
              </w:rPr>
            </w:pPr>
          </w:p>
        </w:tc>
      </w:tr>
      <w:tr w:rsidR="004637B1" w:rsidRPr="00151078" w14:paraId="3345B96B" w14:textId="77777777" w:rsidTr="00795207">
        <w:trPr>
          <w:trHeight w:val="275"/>
        </w:trPr>
        <w:tc>
          <w:tcPr>
            <w:tcW w:w="925" w:type="dxa"/>
          </w:tcPr>
          <w:p w14:paraId="5F35BFAE" w14:textId="77777777" w:rsidR="004637B1" w:rsidRPr="00151078" w:rsidRDefault="004637B1" w:rsidP="00D3181B">
            <w:pPr>
              <w:pStyle w:val="TableParagraph"/>
              <w:ind w:left="88" w:right="78"/>
              <w:jc w:val="center"/>
              <w:rPr>
                <w:b/>
                <w:color w:val="000000" w:themeColor="text1"/>
                <w:sz w:val="24"/>
                <w:szCs w:val="24"/>
                <w:lang w:val="uk-UA"/>
              </w:rPr>
            </w:pPr>
          </w:p>
        </w:tc>
        <w:tc>
          <w:tcPr>
            <w:tcW w:w="2835" w:type="dxa"/>
          </w:tcPr>
          <w:p w14:paraId="2C077298" w14:textId="77777777" w:rsidR="004637B1" w:rsidRPr="00151078" w:rsidRDefault="004637B1" w:rsidP="00D3181B">
            <w:pPr>
              <w:tabs>
                <w:tab w:val="left" w:pos="426"/>
              </w:tabs>
              <w:jc w:val="center"/>
              <w:rPr>
                <w:rFonts w:ascii="Times New Roman" w:hAnsi="Times New Roman" w:cs="Times New Roman"/>
                <w:sz w:val="24"/>
                <w:szCs w:val="24"/>
                <w:lang w:eastAsia="ru-RU"/>
              </w:rPr>
            </w:pPr>
          </w:p>
        </w:tc>
        <w:tc>
          <w:tcPr>
            <w:tcW w:w="3183" w:type="dxa"/>
          </w:tcPr>
          <w:p w14:paraId="34C3F8C7" w14:textId="77777777" w:rsidR="004637B1" w:rsidRPr="00151078" w:rsidRDefault="004637B1" w:rsidP="00D3181B">
            <w:pPr>
              <w:pStyle w:val="TableParagraph"/>
              <w:rPr>
                <w:color w:val="000000" w:themeColor="text1"/>
                <w:sz w:val="24"/>
                <w:szCs w:val="24"/>
                <w:lang w:val="uk-UA"/>
              </w:rPr>
            </w:pPr>
          </w:p>
        </w:tc>
        <w:tc>
          <w:tcPr>
            <w:tcW w:w="1136" w:type="dxa"/>
          </w:tcPr>
          <w:p w14:paraId="5D2BAFAD" w14:textId="77777777" w:rsidR="004637B1" w:rsidRPr="00151078" w:rsidRDefault="004637B1" w:rsidP="00D3181B">
            <w:pPr>
              <w:pStyle w:val="TableParagraph"/>
              <w:ind w:right="378"/>
              <w:jc w:val="right"/>
              <w:rPr>
                <w:color w:val="000000" w:themeColor="text1"/>
                <w:sz w:val="24"/>
                <w:szCs w:val="24"/>
                <w:lang w:val="uk-UA"/>
              </w:rPr>
            </w:pPr>
          </w:p>
        </w:tc>
        <w:tc>
          <w:tcPr>
            <w:tcW w:w="1351" w:type="dxa"/>
          </w:tcPr>
          <w:p w14:paraId="6FFF6154" w14:textId="77777777" w:rsidR="004637B1" w:rsidRPr="00151078" w:rsidRDefault="004637B1" w:rsidP="00D3181B">
            <w:pPr>
              <w:pStyle w:val="TableParagraph"/>
              <w:rPr>
                <w:color w:val="000000" w:themeColor="text1"/>
                <w:sz w:val="24"/>
                <w:szCs w:val="24"/>
                <w:lang w:val="uk-UA"/>
              </w:rPr>
            </w:pPr>
          </w:p>
        </w:tc>
      </w:tr>
      <w:tr w:rsidR="00BF2342" w:rsidRPr="00151078" w14:paraId="045EE0B4" w14:textId="77777777" w:rsidTr="00795207">
        <w:trPr>
          <w:trHeight w:val="275"/>
        </w:trPr>
        <w:tc>
          <w:tcPr>
            <w:tcW w:w="925" w:type="dxa"/>
          </w:tcPr>
          <w:p w14:paraId="43EB7A58" w14:textId="77777777" w:rsidR="00BF2342" w:rsidRPr="00151078" w:rsidRDefault="00BF2342" w:rsidP="00D3181B">
            <w:pPr>
              <w:pStyle w:val="TableParagraph"/>
              <w:ind w:left="88"/>
              <w:jc w:val="center"/>
              <w:rPr>
                <w:b/>
                <w:color w:val="000000" w:themeColor="text1"/>
                <w:sz w:val="24"/>
                <w:szCs w:val="24"/>
                <w:lang w:val="uk-UA"/>
              </w:rPr>
            </w:pPr>
            <w:r w:rsidRPr="00151078">
              <w:rPr>
                <w:b/>
                <w:color w:val="000000" w:themeColor="text1"/>
                <w:sz w:val="24"/>
                <w:szCs w:val="24"/>
                <w:lang w:val="uk-UA"/>
              </w:rPr>
              <w:t>Всього:</w:t>
            </w:r>
          </w:p>
        </w:tc>
        <w:tc>
          <w:tcPr>
            <w:tcW w:w="8505" w:type="dxa"/>
            <w:gridSpan w:val="4"/>
          </w:tcPr>
          <w:p w14:paraId="3BC15ECE" w14:textId="77777777" w:rsidR="00BF2342" w:rsidRPr="00151078" w:rsidRDefault="00BF2342" w:rsidP="00D3181B">
            <w:pPr>
              <w:pStyle w:val="TableParagraph"/>
              <w:rPr>
                <w:color w:val="000000" w:themeColor="text1"/>
                <w:sz w:val="24"/>
                <w:szCs w:val="24"/>
                <w:lang w:val="uk-UA"/>
              </w:rPr>
            </w:pPr>
          </w:p>
        </w:tc>
      </w:tr>
    </w:tbl>
    <w:p w14:paraId="46DF0107" w14:textId="77777777" w:rsidR="00BF2342" w:rsidRPr="00151078" w:rsidRDefault="00BF2342" w:rsidP="00D3181B">
      <w:pPr>
        <w:pStyle w:val="a6"/>
        <w:ind w:left="0"/>
        <w:rPr>
          <w:color w:val="000000" w:themeColor="text1"/>
          <w:lang w:val="uk-UA"/>
        </w:rPr>
      </w:pPr>
    </w:p>
    <w:p w14:paraId="743746C0" w14:textId="77777777" w:rsidR="00BF2342" w:rsidRPr="00151078" w:rsidRDefault="00BF2342" w:rsidP="00D3181B">
      <w:pPr>
        <w:pStyle w:val="1"/>
        <w:tabs>
          <w:tab w:val="left" w:pos="7873"/>
          <w:tab w:val="left" w:pos="7950"/>
        </w:tabs>
        <w:ind w:left="810" w:right="2953" w:hanging="60"/>
        <w:rPr>
          <w:b w:val="0"/>
          <w:color w:val="000000" w:themeColor="text1"/>
          <w:u w:val="single"/>
          <w:lang w:val="uk-UA"/>
        </w:rPr>
      </w:pPr>
      <w:r w:rsidRPr="00151078">
        <w:rPr>
          <w:color w:val="000000" w:themeColor="text1"/>
          <w:lang w:val="uk-UA"/>
        </w:rPr>
        <w:t xml:space="preserve">Загальна ціна пропозиції, </w:t>
      </w:r>
      <w:proofErr w:type="spellStart"/>
      <w:r w:rsidRPr="00151078">
        <w:rPr>
          <w:color w:val="000000" w:themeColor="text1"/>
          <w:lang w:val="uk-UA"/>
        </w:rPr>
        <w:t>грн.,без</w:t>
      </w:r>
      <w:proofErr w:type="spellEnd"/>
      <w:r w:rsidRPr="00151078">
        <w:rPr>
          <w:color w:val="000000" w:themeColor="text1"/>
          <w:lang w:val="uk-UA"/>
        </w:rPr>
        <w:t xml:space="preserve"> ПДВ</w:t>
      </w:r>
      <w:r w:rsidRPr="00151078">
        <w:rPr>
          <w:b w:val="0"/>
          <w:color w:val="000000" w:themeColor="text1"/>
          <w:u w:val="single"/>
          <w:lang w:val="uk-UA"/>
        </w:rPr>
        <w:tab/>
      </w:r>
    </w:p>
    <w:p w14:paraId="07A23275" w14:textId="77777777" w:rsidR="00BF2342" w:rsidRPr="00151078" w:rsidRDefault="00BF2342" w:rsidP="00D3181B">
      <w:pPr>
        <w:pStyle w:val="1"/>
        <w:tabs>
          <w:tab w:val="left" w:pos="7873"/>
          <w:tab w:val="left" w:pos="7950"/>
        </w:tabs>
        <w:ind w:left="810" w:right="2953" w:hanging="60"/>
        <w:rPr>
          <w:b w:val="0"/>
          <w:color w:val="000000" w:themeColor="text1"/>
          <w:u w:val="single"/>
          <w:lang w:val="uk-UA"/>
        </w:rPr>
      </w:pPr>
    </w:p>
    <w:p w14:paraId="74766BF9" w14:textId="77777777" w:rsidR="00BF2342" w:rsidRPr="00151078" w:rsidRDefault="00BF2342" w:rsidP="00D3181B">
      <w:pPr>
        <w:pStyle w:val="1"/>
        <w:tabs>
          <w:tab w:val="left" w:pos="7873"/>
          <w:tab w:val="left" w:pos="7950"/>
        </w:tabs>
        <w:ind w:left="810" w:right="2953" w:hanging="60"/>
        <w:rPr>
          <w:b w:val="0"/>
          <w:color w:val="000000" w:themeColor="text1"/>
          <w:lang w:val="uk-UA"/>
        </w:rPr>
      </w:pPr>
      <w:r w:rsidRPr="00151078">
        <w:rPr>
          <w:color w:val="000000" w:themeColor="text1"/>
          <w:lang w:val="uk-UA"/>
        </w:rPr>
        <w:t>Загальна ціна пропозиції, грн., з ПДВ</w:t>
      </w:r>
      <w:r w:rsidRPr="00151078">
        <w:rPr>
          <w:b w:val="0"/>
          <w:color w:val="000000" w:themeColor="text1"/>
          <w:u w:val="single"/>
          <w:lang w:val="uk-UA"/>
        </w:rPr>
        <w:tab/>
      </w:r>
      <w:r w:rsidRPr="00151078">
        <w:rPr>
          <w:b w:val="0"/>
          <w:color w:val="000000" w:themeColor="text1"/>
          <w:u w:val="single"/>
          <w:lang w:val="uk-UA"/>
        </w:rPr>
        <w:tab/>
      </w:r>
    </w:p>
    <w:p w14:paraId="7E191582" w14:textId="77777777" w:rsidR="00BF2342" w:rsidRPr="00151078" w:rsidRDefault="00BF2342" w:rsidP="00D3181B">
      <w:pPr>
        <w:spacing w:after="0" w:line="240" w:lineRule="auto"/>
        <w:ind w:left="4590"/>
        <w:rPr>
          <w:rFonts w:ascii="Times New Roman" w:hAnsi="Times New Roman" w:cs="Times New Roman"/>
          <w:i/>
          <w:color w:val="000000" w:themeColor="text1"/>
          <w:sz w:val="24"/>
          <w:szCs w:val="24"/>
        </w:rPr>
      </w:pPr>
      <w:r w:rsidRPr="00151078">
        <w:rPr>
          <w:rFonts w:ascii="Times New Roman" w:hAnsi="Times New Roman" w:cs="Times New Roman"/>
          <w:i/>
          <w:color w:val="000000" w:themeColor="text1"/>
          <w:sz w:val="24"/>
          <w:szCs w:val="24"/>
        </w:rPr>
        <w:t>(сума цифрами та прописом)</w:t>
      </w:r>
    </w:p>
    <w:p w14:paraId="235B055A" w14:textId="77777777" w:rsidR="00BF2342" w:rsidRPr="00151078" w:rsidRDefault="00BF2342" w:rsidP="00D3181B">
      <w:pPr>
        <w:pStyle w:val="a6"/>
        <w:ind w:left="0"/>
        <w:rPr>
          <w:lang w:val="uk-UA"/>
        </w:rPr>
      </w:pPr>
    </w:p>
    <w:p w14:paraId="75E92189" w14:textId="77777777" w:rsidR="00BF2342" w:rsidRPr="00151078" w:rsidRDefault="00BF2342" w:rsidP="00D3181B">
      <w:pPr>
        <w:spacing w:after="0" w:line="240" w:lineRule="auto"/>
        <w:ind w:left="-567"/>
        <w:rPr>
          <w:rFonts w:ascii="Times New Roman" w:hAnsi="Times New Roman" w:cs="Times New Roman"/>
          <w:sz w:val="24"/>
          <w:szCs w:val="24"/>
        </w:rPr>
      </w:pPr>
    </w:p>
    <w:p w14:paraId="0BB88ECA" w14:textId="77777777" w:rsidR="00BF2342" w:rsidRPr="00151078" w:rsidRDefault="00BF2342" w:rsidP="00D3181B">
      <w:pPr>
        <w:spacing w:after="0" w:line="240" w:lineRule="auto"/>
        <w:ind w:left="-567"/>
        <w:rPr>
          <w:rFonts w:ascii="Times New Roman" w:hAnsi="Times New Roman" w:cs="Times New Roman"/>
          <w:sz w:val="24"/>
          <w:szCs w:val="24"/>
        </w:rPr>
      </w:pPr>
      <w:r w:rsidRPr="00151078">
        <w:rPr>
          <w:rFonts w:ascii="Times New Roman" w:hAnsi="Times New Roman" w:cs="Times New Roman"/>
          <w:sz w:val="24"/>
          <w:szCs w:val="24"/>
        </w:rPr>
        <w:t>Посада, П.І.Б. керівника або уповноваженої особи</w:t>
      </w:r>
      <w:r w:rsidRPr="00151078">
        <w:rPr>
          <w:rFonts w:ascii="Times New Roman" w:hAnsi="Times New Roman" w:cs="Times New Roman"/>
          <w:sz w:val="24"/>
          <w:szCs w:val="24"/>
        </w:rPr>
        <w:tab/>
      </w:r>
      <w:r w:rsidRPr="00151078">
        <w:rPr>
          <w:rFonts w:ascii="Times New Roman" w:hAnsi="Times New Roman" w:cs="Times New Roman"/>
          <w:sz w:val="24"/>
          <w:szCs w:val="24"/>
        </w:rPr>
        <w:tab/>
      </w:r>
      <w:r w:rsidRPr="00151078">
        <w:rPr>
          <w:rFonts w:ascii="Times New Roman" w:hAnsi="Times New Roman" w:cs="Times New Roman"/>
          <w:sz w:val="24"/>
          <w:szCs w:val="24"/>
        </w:rPr>
        <w:tab/>
      </w:r>
      <w:r w:rsidRPr="00151078">
        <w:rPr>
          <w:rFonts w:ascii="Times New Roman" w:hAnsi="Times New Roman" w:cs="Times New Roman"/>
          <w:sz w:val="24"/>
          <w:szCs w:val="24"/>
        </w:rPr>
        <w:tab/>
      </w:r>
      <w:r w:rsidRPr="00151078">
        <w:rPr>
          <w:rFonts w:ascii="Times New Roman" w:hAnsi="Times New Roman" w:cs="Times New Roman"/>
          <w:sz w:val="24"/>
          <w:szCs w:val="24"/>
        </w:rPr>
        <w:tab/>
        <w:t xml:space="preserve"> Підпис М.П.</w:t>
      </w:r>
    </w:p>
    <w:p w14:paraId="424AA556" w14:textId="77777777" w:rsidR="00BF2342" w:rsidRPr="00151078" w:rsidRDefault="00BF2342" w:rsidP="00D3181B">
      <w:pPr>
        <w:spacing w:after="0" w:line="240" w:lineRule="auto"/>
        <w:ind w:left="-567"/>
        <w:rPr>
          <w:rFonts w:ascii="Times New Roman" w:hAnsi="Times New Roman" w:cs="Times New Roman"/>
          <w:sz w:val="24"/>
          <w:szCs w:val="24"/>
        </w:rPr>
      </w:pPr>
    </w:p>
    <w:p w14:paraId="44B5B8CC" w14:textId="77777777" w:rsidR="00BF2342" w:rsidRPr="00151078" w:rsidRDefault="00BF2342" w:rsidP="00D3181B">
      <w:pPr>
        <w:spacing w:after="0" w:line="240" w:lineRule="auto"/>
        <w:ind w:left="-567"/>
        <w:rPr>
          <w:rFonts w:ascii="Times New Roman" w:hAnsi="Times New Roman" w:cs="Times New Roman"/>
          <w:sz w:val="24"/>
          <w:szCs w:val="24"/>
        </w:rPr>
      </w:pPr>
    </w:p>
    <w:p w14:paraId="0A7F3AD0" w14:textId="77777777" w:rsidR="00140176" w:rsidRPr="00151078" w:rsidRDefault="00BF2342" w:rsidP="00D3181B">
      <w:pPr>
        <w:spacing w:after="0" w:line="240" w:lineRule="auto"/>
        <w:ind w:left="-567"/>
        <w:rPr>
          <w:rFonts w:ascii="Times New Roman" w:hAnsi="Times New Roman" w:cs="Times New Roman"/>
          <w:sz w:val="24"/>
          <w:szCs w:val="24"/>
        </w:rPr>
      </w:pPr>
      <w:r w:rsidRPr="00151078">
        <w:rPr>
          <w:rFonts w:ascii="Times New Roman" w:hAnsi="Times New Roman" w:cs="Times New Roman"/>
          <w:i/>
          <w:sz w:val="24"/>
          <w:szCs w:val="24"/>
        </w:rPr>
        <w:t>Примітка: у разі надання пропозиції учасником - не платником ПДВ, такі пропозиції надаються без врахування ПДВ та в колонці робиться про це відмітка.</w:t>
      </w:r>
      <w:r w:rsidRPr="00151078">
        <w:rPr>
          <w:rFonts w:ascii="Times New Roman" w:hAnsi="Times New Roman" w:cs="Times New Roman"/>
          <w:i/>
          <w:sz w:val="24"/>
          <w:szCs w:val="24"/>
        </w:rPr>
        <w:br w:type="page"/>
      </w:r>
    </w:p>
    <w:p w14:paraId="4DFFE2BA" w14:textId="77777777" w:rsidR="00140176" w:rsidRPr="00151078" w:rsidRDefault="00A610A8" w:rsidP="00D3181B">
      <w:pPr>
        <w:spacing w:after="0" w:line="240" w:lineRule="auto"/>
        <w:ind w:left="-567"/>
        <w:jc w:val="right"/>
        <w:rPr>
          <w:rFonts w:ascii="Times New Roman" w:hAnsi="Times New Roman" w:cs="Times New Roman"/>
          <w:b/>
          <w:sz w:val="24"/>
          <w:szCs w:val="24"/>
        </w:rPr>
      </w:pPr>
      <w:r w:rsidRPr="00151078">
        <w:rPr>
          <w:rFonts w:ascii="Times New Roman" w:hAnsi="Times New Roman" w:cs="Times New Roman"/>
          <w:b/>
          <w:sz w:val="24"/>
          <w:szCs w:val="24"/>
        </w:rPr>
        <w:lastRenderedPageBreak/>
        <w:t>ДОДАТОК 4</w:t>
      </w:r>
    </w:p>
    <w:p w14:paraId="6CA9D701" w14:textId="77777777" w:rsidR="00140176" w:rsidRPr="00151078" w:rsidRDefault="00140176" w:rsidP="00D3181B">
      <w:pPr>
        <w:spacing w:after="0" w:line="240" w:lineRule="auto"/>
        <w:ind w:left="-567"/>
        <w:jc w:val="right"/>
        <w:rPr>
          <w:rFonts w:ascii="Times New Roman" w:hAnsi="Times New Roman" w:cs="Times New Roman"/>
          <w:b/>
          <w:sz w:val="24"/>
          <w:szCs w:val="24"/>
        </w:rPr>
      </w:pPr>
      <w:r w:rsidRPr="00151078">
        <w:rPr>
          <w:rFonts w:ascii="Times New Roman" w:hAnsi="Times New Roman" w:cs="Times New Roman"/>
          <w:b/>
          <w:sz w:val="24"/>
          <w:szCs w:val="24"/>
        </w:rPr>
        <w:t>до тендерної документації</w:t>
      </w:r>
    </w:p>
    <w:p w14:paraId="4AAA2E9C" w14:textId="77777777" w:rsidR="00140176" w:rsidRPr="00151078" w:rsidRDefault="00140176" w:rsidP="00D3181B">
      <w:pPr>
        <w:spacing w:after="0" w:line="240" w:lineRule="auto"/>
        <w:ind w:left="-567"/>
        <w:rPr>
          <w:rFonts w:ascii="Times New Roman" w:hAnsi="Times New Roman" w:cs="Times New Roman"/>
          <w:sz w:val="24"/>
          <w:szCs w:val="24"/>
        </w:rPr>
      </w:pPr>
    </w:p>
    <w:p w14:paraId="7DCAEA37" w14:textId="77777777" w:rsidR="00140176" w:rsidRPr="00151078" w:rsidRDefault="00140176" w:rsidP="00D3181B">
      <w:pPr>
        <w:spacing w:after="0" w:line="240" w:lineRule="auto"/>
        <w:ind w:left="-567"/>
        <w:rPr>
          <w:rFonts w:ascii="Times New Roman" w:hAnsi="Times New Roman" w:cs="Times New Roman"/>
          <w:sz w:val="24"/>
          <w:szCs w:val="24"/>
        </w:rPr>
      </w:pPr>
    </w:p>
    <w:p w14:paraId="6C882E1F" w14:textId="77777777" w:rsidR="00140176" w:rsidRPr="00151078" w:rsidRDefault="00140176" w:rsidP="00D3181B">
      <w:pPr>
        <w:spacing w:after="0" w:line="240" w:lineRule="auto"/>
        <w:ind w:left="-567"/>
        <w:jc w:val="center"/>
        <w:rPr>
          <w:rFonts w:ascii="Times New Roman" w:hAnsi="Times New Roman" w:cs="Times New Roman"/>
          <w:b/>
          <w:sz w:val="24"/>
          <w:szCs w:val="24"/>
        </w:rPr>
      </w:pPr>
      <w:r w:rsidRPr="00151078">
        <w:rPr>
          <w:rFonts w:ascii="Times New Roman" w:hAnsi="Times New Roman" w:cs="Times New Roman"/>
          <w:b/>
          <w:sz w:val="24"/>
          <w:szCs w:val="24"/>
        </w:rPr>
        <w:t>ЛИСТ-ЗГОДА(подається учасником на фірмовому бланку)</w:t>
      </w:r>
    </w:p>
    <w:p w14:paraId="3F5E5C10" w14:textId="77777777" w:rsidR="00140176" w:rsidRPr="00151078" w:rsidRDefault="00140176" w:rsidP="00D3181B">
      <w:pPr>
        <w:spacing w:after="0" w:line="240" w:lineRule="auto"/>
        <w:ind w:left="-567"/>
        <w:rPr>
          <w:rFonts w:ascii="Times New Roman" w:hAnsi="Times New Roman" w:cs="Times New Roman"/>
          <w:b/>
          <w:sz w:val="24"/>
          <w:szCs w:val="24"/>
        </w:rPr>
      </w:pPr>
      <w:r w:rsidRPr="00151078">
        <w:rPr>
          <w:rFonts w:ascii="Times New Roman" w:hAnsi="Times New Roman" w:cs="Times New Roman"/>
          <w:b/>
          <w:sz w:val="24"/>
          <w:szCs w:val="24"/>
        </w:rPr>
        <w:t xml:space="preserve">І. Інформація про учасника процедури закупівлі: </w:t>
      </w:r>
    </w:p>
    <w:p w14:paraId="21FEB4F2" w14:textId="77777777" w:rsidR="00140176" w:rsidRPr="00151078" w:rsidRDefault="00140176" w:rsidP="00D3181B">
      <w:pPr>
        <w:spacing w:after="0" w:line="240" w:lineRule="auto"/>
        <w:ind w:left="-567"/>
        <w:rPr>
          <w:rFonts w:ascii="Times New Roman" w:hAnsi="Times New Roman" w:cs="Times New Roman"/>
          <w:sz w:val="24"/>
          <w:szCs w:val="24"/>
        </w:rPr>
      </w:pPr>
      <w:r w:rsidRPr="00151078">
        <w:rPr>
          <w:rFonts w:ascii="Times New Roman" w:hAnsi="Times New Roman" w:cs="Times New Roman"/>
          <w:sz w:val="24"/>
          <w:szCs w:val="24"/>
        </w:rPr>
        <w:t xml:space="preserve">Найменування / прізвище, ім’я, по батькові учасника </w:t>
      </w:r>
    </w:p>
    <w:p w14:paraId="4370674E" w14:textId="77777777" w:rsidR="00140176" w:rsidRPr="00151078" w:rsidRDefault="00140176" w:rsidP="00D3181B">
      <w:pPr>
        <w:spacing w:after="0" w:line="240" w:lineRule="auto"/>
        <w:ind w:left="-567"/>
        <w:rPr>
          <w:rFonts w:ascii="Times New Roman" w:hAnsi="Times New Roman" w:cs="Times New Roman"/>
          <w:sz w:val="24"/>
          <w:szCs w:val="24"/>
        </w:rPr>
      </w:pPr>
      <w:r w:rsidRPr="00151078">
        <w:rPr>
          <w:rFonts w:ascii="Times New Roman" w:hAnsi="Times New Roman" w:cs="Times New Roman"/>
          <w:sz w:val="24"/>
          <w:szCs w:val="24"/>
        </w:rPr>
        <w:t>Місцезнаходження / місце проживання</w:t>
      </w:r>
    </w:p>
    <w:p w14:paraId="4A37E870" w14:textId="77777777" w:rsidR="00140176" w:rsidRPr="00151078" w:rsidRDefault="00140176" w:rsidP="00D3181B">
      <w:pPr>
        <w:spacing w:after="0" w:line="240" w:lineRule="auto"/>
        <w:ind w:left="-567"/>
        <w:rPr>
          <w:rFonts w:ascii="Times New Roman" w:hAnsi="Times New Roman" w:cs="Times New Roman"/>
          <w:sz w:val="24"/>
          <w:szCs w:val="24"/>
        </w:rPr>
      </w:pPr>
      <w:r w:rsidRPr="00151078">
        <w:rPr>
          <w:rFonts w:ascii="Times New Roman" w:hAnsi="Times New Roman" w:cs="Times New Roman"/>
          <w:sz w:val="24"/>
          <w:szCs w:val="24"/>
        </w:rPr>
        <w:t xml:space="preserve">Код за ЄДРПОУ / ідентифікаційний номер </w:t>
      </w:r>
    </w:p>
    <w:p w14:paraId="5DDCE701" w14:textId="77777777" w:rsidR="00140176" w:rsidRPr="00151078" w:rsidRDefault="00140176" w:rsidP="00D3181B">
      <w:pPr>
        <w:spacing w:after="0" w:line="240" w:lineRule="auto"/>
        <w:ind w:left="-567"/>
        <w:rPr>
          <w:rFonts w:ascii="Times New Roman" w:hAnsi="Times New Roman" w:cs="Times New Roman"/>
          <w:sz w:val="24"/>
          <w:szCs w:val="24"/>
        </w:rPr>
      </w:pPr>
      <w:r w:rsidRPr="00151078">
        <w:rPr>
          <w:rFonts w:ascii="Times New Roman" w:hAnsi="Times New Roman" w:cs="Times New Roman"/>
          <w:sz w:val="24"/>
          <w:szCs w:val="24"/>
        </w:rPr>
        <w:t>Номер телефону / телефаксу</w:t>
      </w:r>
    </w:p>
    <w:p w14:paraId="7E96F4CA" w14:textId="77777777" w:rsidR="00140176" w:rsidRPr="00151078" w:rsidRDefault="00140176" w:rsidP="00D3181B">
      <w:pPr>
        <w:spacing w:after="0" w:line="240" w:lineRule="auto"/>
        <w:ind w:left="-567"/>
        <w:rPr>
          <w:rFonts w:ascii="Times New Roman" w:hAnsi="Times New Roman" w:cs="Times New Roman"/>
          <w:sz w:val="24"/>
          <w:szCs w:val="24"/>
        </w:rPr>
      </w:pPr>
    </w:p>
    <w:p w14:paraId="0039EB03" w14:textId="77777777" w:rsidR="00140176" w:rsidRPr="00151078" w:rsidRDefault="00140176" w:rsidP="00D3181B">
      <w:pPr>
        <w:spacing w:after="0" w:line="240" w:lineRule="auto"/>
        <w:ind w:left="-567"/>
        <w:rPr>
          <w:rFonts w:ascii="Times New Roman" w:hAnsi="Times New Roman" w:cs="Times New Roman"/>
          <w:b/>
          <w:sz w:val="24"/>
          <w:szCs w:val="24"/>
        </w:rPr>
      </w:pPr>
      <w:r w:rsidRPr="00151078">
        <w:rPr>
          <w:rFonts w:ascii="Times New Roman" w:hAnsi="Times New Roman" w:cs="Times New Roman"/>
          <w:b/>
          <w:sz w:val="24"/>
          <w:szCs w:val="24"/>
        </w:rPr>
        <w:t>ІІ. Інформація про згоду на обробку персональних даних учасника відповідно до вимог Закону України «Про захист персональних даних».</w:t>
      </w:r>
    </w:p>
    <w:p w14:paraId="48F98EDB" w14:textId="77777777" w:rsidR="00140176" w:rsidRPr="00151078" w:rsidRDefault="00140176" w:rsidP="00D3181B">
      <w:pPr>
        <w:spacing w:after="0" w:line="240" w:lineRule="auto"/>
        <w:ind w:left="-567"/>
        <w:rPr>
          <w:rFonts w:ascii="Times New Roman" w:hAnsi="Times New Roman" w:cs="Times New Roman"/>
          <w:sz w:val="24"/>
          <w:szCs w:val="24"/>
        </w:rPr>
      </w:pPr>
      <w:r w:rsidRPr="00151078">
        <w:rPr>
          <w:rFonts w:ascii="Times New Roman" w:hAnsi="Times New Roman" w:cs="Times New Roman"/>
          <w:sz w:val="24"/>
          <w:szCs w:val="24"/>
        </w:rPr>
        <w:t xml:space="preserve">На вимогу Закону України «Про захист персональних даних» надаємо письмову згоду на обробку персональних даних учасника (в </w:t>
      </w:r>
      <w:proofErr w:type="spellStart"/>
      <w:r w:rsidRPr="00151078">
        <w:rPr>
          <w:rFonts w:ascii="Times New Roman" w:hAnsi="Times New Roman" w:cs="Times New Roman"/>
          <w:sz w:val="24"/>
          <w:szCs w:val="24"/>
        </w:rPr>
        <w:t>т.ч</w:t>
      </w:r>
      <w:proofErr w:type="spellEnd"/>
      <w:r w:rsidRPr="00151078">
        <w:rPr>
          <w:rFonts w:ascii="Times New Roman" w:hAnsi="Times New Roman" w:cs="Times New Roman"/>
          <w:sz w:val="24"/>
          <w:szCs w:val="24"/>
        </w:rPr>
        <w:t xml:space="preserve">. збирання, зберігання і поширення, включаючи оприлюднення на веб-порталі Уповноваженого органу ) з метою проведення процедури публічних </w:t>
      </w:r>
      <w:proofErr w:type="spellStart"/>
      <w:r w:rsidRPr="00151078">
        <w:rPr>
          <w:rFonts w:ascii="Times New Roman" w:hAnsi="Times New Roman" w:cs="Times New Roman"/>
          <w:sz w:val="24"/>
          <w:szCs w:val="24"/>
        </w:rPr>
        <w:t>закупівель</w:t>
      </w:r>
      <w:proofErr w:type="spellEnd"/>
      <w:r w:rsidRPr="00151078">
        <w:rPr>
          <w:rFonts w:ascii="Times New Roman" w:hAnsi="Times New Roman" w:cs="Times New Roman"/>
          <w:sz w:val="24"/>
          <w:szCs w:val="24"/>
        </w:rPr>
        <w:t xml:space="preserve"> на виконання умов Закону України «Про публічні закупівлі» від 25.12.2015 № 922-VIII (із змінами та доповненнями).</w:t>
      </w:r>
    </w:p>
    <w:p w14:paraId="28EA4D50" w14:textId="77777777" w:rsidR="00140176" w:rsidRPr="00151078" w:rsidRDefault="00140176" w:rsidP="00D3181B">
      <w:pPr>
        <w:spacing w:after="0" w:line="240" w:lineRule="auto"/>
        <w:ind w:left="-567"/>
        <w:rPr>
          <w:rFonts w:ascii="Times New Roman" w:hAnsi="Times New Roman" w:cs="Times New Roman"/>
          <w:sz w:val="24"/>
          <w:szCs w:val="24"/>
        </w:rPr>
      </w:pPr>
    </w:p>
    <w:p w14:paraId="3FA4D18D" w14:textId="77777777" w:rsidR="00140176" w:rsidRPr="00151078" w:rsidRDefault="00140176" w:rsidP="00D3181B">
      <w:pPr>
        <w:spacing w:after="0" w:line="240" w:lineRule="auto"/>
        <w:ind w:left="-567"/>
        <w:rPr>
          <w:rFonts w:ascii="Times New Roman" w:hAnsi="Times New Roman" w:cs="Times New Roman"/>
          <w:sz w:val="24"/>
          <w:szCs w:val="24"/>
        </w:rPr>
      </w:pPr>
    </w:p>
    <w:p w14:paraId="3107DFBF" w14:textId="77777777" w:rsidR="00140176" w:rsidRPr="00151078" w:rsidRDefault="00140176" w:rsidP="00D3181B">
      <w:pPr>
        <w:spacing w:after="0" w:line="240" w:lineRule="auto"/>
        <w:ind w:left="-567"/>
        <w:rPr>
          <w:rFonts w:ascii="Times New Roman" w:hAnsi="Times New Roman" w:cs="Times New Roman"/>
          <w:sz w:val="24"/>
          <w:szCs w:val="24"/>
        </w:rPr>
      </w:pPr>
    </w:p>
    <w:p w14:paraId="161F6DD8" w14:textId="77777777" w:rsidR="00947F4E" w:rsidRPr="00151078" w:rsidRDefault="00140176" w:rsidP="00D3181B">
      <w:pPr>
        <w:spacing w:after="0" w:line="240" w:lineRule="auto"/>
        <w:ind w:left="-567"/>
        <w:rPr>
          <w:rFonts w:ascii="Times New Roman" w:hAnsi="Times New Roman" w:cs="Times New Roman"/>
          <w:sz w:val="24"/>
          <w:szCs w:val="24"/>
        </w:rPr>
      </w:pPr>
      <w:r w:rsidRPr="00151078">
        <w:rPr>
          <w:rFonts w:ascii="Times New Roman" w:hAnsi="Times New Roman" w:cs="Times New Roman"/>
          <w:sz w:val="24"/>
          <w:szCs w:val="24"/>
        </w:rPr>
        <w:t>Посада, П.І.Б. керівника або уповноваженої особи</w:t>
      </w:r>
      <w:r w:rsidRPr="00151078">
        <w:rPr>
          <w:rFonts w:ascii="Times New Roman" w:hAnsi="Times New Roman" w:cs="Times New Roman"/>
          <w:sz w:val="24"/>
          <w:szCs w:val="24"/>
        </w:rPr>
        <w:tab/>
      </w:r>
      <w:r w:rsidRPr="00151078">
        <w:rPr>
          <w:rFonts w:ascii="Times New Roman" w:hAnsi="Times New Roman" w:cs="Times New Roman"/>
          <w:sz w:val="24"/>
          <w:szCs w:val="24"/>
        </w:rPr>
        <w:tab/>
      </w:r>
      <w:r w:rsidRPr="00151078">
        <w:rPr>
          <w:rFonts w:ascii="Times New Roman" w:hAnsi="Times New Roman" w:cs="Times New Roman"/>
          <w:sz w:val="24"/>
          <w:szCs w:val="24"/>
        </w:rPr>
        <w:tab/>
      </w:r>
      <w:r w:rsidRPr="00151078">
        <w:rPr>
          <w:rFonts w:ascii="Times New Roman" w:hAnsi="Times New Roman" w:cs="Times New Roman"/>
          <w:sz w:val="24"/>
          <w:szCs w:val="24"/>
        </w:rPr>
        <w:tab/>
      </w:r>
      <w:r w:rsidRPr="00151078">
        <w:rPr>
          <w:rFonts w:ascii="Times New Roman" w:hAnsi="Times New Roman" w:cs="Times New Roman"/>
          <w:sz w:val="24"/>
          <w:szCs w:val="24"/>
        </w:rPr>
        <w:tab/>
        <w:t xml:space="preserve"> Підпис М.П.</w:t>
      </w:r>
    </w:p>
    <w:p w14:paraId="4EC5A792" w14:textId="77777777" w:rsidR="00641E0E" w:rsidRPr="00151078" w:rsidRDefault="00641E0E" w:rsidP="00D3181B">
      <w:pPr>
        <w:spacing w:after="0" w:line="240" w:lineRule="auto"/>
        <w:rPr>
          <w:rFonts w:ascii="Times New Roman" w:hAnsi="Times New Roman" w:cs="Times New Roman"/>
          <w:sz w:val="24"/>
          <w:szCs w:val="24"/>
        </w:rPr>
      </w:pPr>
      <w:r w:rsidRPr="00151078">
        <w:rPr>
          <w:rFonts w:ascii="Times New Roman" w:hAnsi="Times New Roman" w:cs="Times New Roman"/>
          <w:sz w:val="24"/>
          <w:szCs w:val="24"/>
        </w:rPr>
        <w:br w:type="page"/>
      </w:r>
    </w:p>
    <w:p w14:paraId="0FBA7D69" w14:textId="77777777" w:rsidR="00641E0E" w:rsidRPr="00151078" w:rsidRDefault="00641E0E" w:rsidP="00D3181B">
      <w:pPr>
        <w:spacing w:after="0" w:line="240" w:lineRule="auto"/>
        <w:ind w:left="-567"/>
        <w:jc w:val="right"/>
        <w:rPr>
          <w:rFonts w:ascii="Times New Roman" w:hAnsi="Times New Roman" w:cs="Times New Roman"/>
          <w:b/>
          <w:sz w:val="24"/>
          <w:szCs w:val="24"/>
        </w:rPr>
      </w:pPr>
      <w:r w:rsidRPr="00151078">
        <w:rPr>
          <w:rFonts w:ascii="Times New Roman" w:hAnsi="Times New Roman" w:cs="Times New Roman"/>
          <w:b/>
          <w:sz w:val="24"/>
          <w:szCs w:val="24"/>
        </w:rPr>
        <w:lastRenderedPageBreak/>
        <w:t>ДОДАТОК 5</w:t>
      </w:r>
    </w:p>
    <w:p w14:paraId="0069D1CE" w14:textId="77777777" w:rsidR="00641E0E" w:rsidRPr="00151078" w:rsidRDefault="00641E0E" w:rsidP="00D3181B">
      <w:pPr>
        <w:spacing w:after="0" w:line="240" w:lineRule="auto"/>
        <w:ind w:left="-567"/>
        <w:jc w:val="right"/>
        <w:rPr>
          <w:rFonts w:ascii="Times New Roman" w:hAnsi="Times New Roman" w:cs="Times New Roman"/>
          <w:b/>
          <w:sz w:val="24"/>
          <w:szCs w:val="24"/>
        </w:rPr>
      </w:pPr>
      <w:r w:rsidRPr="00151078">
        <w:rPr>
          <w:rFonts w:ascii="Times New Roman" w:hAnsi="Times New Roman" w:cs="Times New Roman"/>
          <w:b/>
          <w:sz w:val="24"/>
          <w:szCs w:val="24"/>
        </w:rPr>
        <w:t>до тендерної документації</w:t>
      </w:r>
    </w:p>
    <w:p w14:paraId="76A28933" w14:textId="77777777" w:rsidR="003A15E5" w:rsidRPr="00151078" w:rsidRDefault="003A15E5" w:rsidP="00D3181B">
      <w:pPr>
        <w:adjustRightInd w:val="0"/>
        <w:spacing w:after="0" w:line="240" w:lineRule="auto"/>
        <w:jc w:val="center"/>
        <w:rPr>
          <w:rFonts w:ascii="Times New Roman" w:eastAsia="SimSun" w:hAnsi="Times New Roman" w:cs="Times New Roman"/>
          <w:b/>
          <w:bCs/>
          <w:sz w:val="24"/>
          <w:szCs w:val="24"/>
          <w:lang w:eastAsia="zh-CN"/>
        </w:rPr>
      </w:pPr>
      <w:r w:rsidRPr="00151078">
        <w:rPr>
          <w:rFonts w:ascii="Times New Roman" w:eastAsia="SimSun" w:hAnsi="Times New Roman" w:cs="Times New Roman"/>
          <w:b/>
          <w:bCs/>
          <w:sz w:val="24"/>
          <w:szCs w:val="24"/>
          <w:lang w:eastAsia="zh-CN"/>
        </w:rPr>
        <w:t>ДОГОВІР №___</w:t>
      </w:r>
    </w:p>
    <w:p w14:paraId="547660AA" w14:textId="77777777" w:rsidR="003A15E5" w:rsidRPr="00151078" w:rsidRDefault="003A15E5" w:rsidP="00D3181B">
      <w:pPr>
        <w:adjustRightInd w:val="0"/>
        <w:spacing w:after="0" w:line="240" w:lineRule="auto"/>
        <w:jc w:val="center"/>
        <w:rPr>
          <w:rFonts w:ascii="Times New Roman" w:eastAsia="SimSun" w:hAnsi="Times New Roman" w:cs="Times New Roman"/>
          <w:sz w:val="24"/>
          <w:szCs w:val="24"/>
          <w:lang w:eastAsia="zh-CN"/>
        </w:rPr>
      </w:pPr>
      <w:r w:rsidRPr="00151078">
        <w:rPr>
          <w:rFonts w:ascii="Times New Roman" w:eastAsia="SimSun" w:hAnsi="Times New Roman" w:cs="Times New Roman"/>
          <w:b/>
          <w:bCs/>
          <w:sz w:val="24"/>
          <w:szCs w:val="24"/>
          <w:lang w:eastAsia="zh-CN"/>
        </w:rPr>
        <w:t>про закупівлю товарів</w:t>
      </w:r>
      <w:r w:rsidRPr="00151078">
        <w:rPr>
          <w:rFonts w:ascii="Times New Roman" w:eastAsia="SimSun" w:hAnsi="Times New Roman" w:cs="Times New Roman"/>
          <w:sz w:val="24"/>
          <w:szCs w:val="24"/>
          <w:lang w:eastAsia="zh-CN"/>
        </w:rPr>
        <w:t xml:space="preserve"> </w:t>
      </w:r>
      <w:r w:rsidRPr="00151078">
        <w:rPr>
          <w:rFonts w:ascii="Times New Roman" w:eastAsia="SimSun" w:hAnsi="Times New Roman" w:cs="Times New Roman"/>
          <w:sz w:val="24"/>
          <w:szCs w:val="24"/>
          <w:lang w:eastAsia="zh-CN"/>
        </w:rPr>
        <w:br/>
      </w:r>
    </w:p>
    <w:p w14:paraId="5C673AA4" w14:textId="5E77131A" w:rsidR="003A15E5" w:rsidRPr="00151078" w:rsidRDefault="003A15E5" w:rsidP="00D3181B">
      <w:pPr>
        <w:adjustRightInd w:val="0"/>
        <w:spacing w:after="0" w:line="240" w:lineRule="auto"/>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 xml:space="preserve">смт </w:t>
      </w:r>
      <w:r w:rsidR="007C441C">
        <w:rPr>
          <w:rFonts w:ascii="Times New Roman" w:eastAsia="SimSun" w:hAnsi="Times New Roman" w:cs="Times New Roman"/>
          <w:sz w:val="24"/>
          <w:szCs w:val="24"/>
          <w:lang w:eastAsia="zh-CN"/>
        </w:rPr>
        <w:t xml:space="preserve">Стара </w:t>
      </w:r>
      <w:proofErr w:type="spellStart"/>
      <w:r w:rsidR="007C441C">
        <w:rPr>
          <w:rFonts w:ascii="Times New Roman" w:eastAsia="SimSun" w:hAnsi="Times New Roman" w:cs="Times New Roman"/>
          <w:sz w:val="24"/>
          <w:szCs w:val="24"/>
          <w:lang w:eastAsia="zh-CN"/>
        </w:rPr>
        <w:t>Вижівка</w:t>
      </w:r>
      <w:proofErr w:type="spellEnd"/>
      <w:r w:rsidRPr="00151078">
        <w:rPr>
          <w:rFonts w:ascii="Times New Roman" w:eastAsia="SimSun" w:hAnsi="Times New Roman" w:cs="Times New Roman"/>
          <w:sz w:val="24"/>
          <w:szCs w:val="24"/>
          <w:lang w:eastAsia="zh-CN"/>
        </w:rPr>
        <w:tab/>
      </w:r>
      <w:r w:rsidRPr="00151078">
        <w:rPr>
          <w:rFonts w:ascii="Times New Roman" w:eastAsia="SimSun" w:hAnsi="Times New Roman" w:cs="Times New Roman"/>
          <w:sz w:val="24"/>
          <w:szCs w:val="24"/>
          <w:lang w:eastAsia="zh-CN"/>
        </w:rPr>
        <w:tab/>
      </w:r>
      <w:r w:rsidRPr="00151078">
        <w:rPr>
          <w:rFonts w:ascii="Times New Roman" w:eastAsia="SimSun" w:hAnsi="Times New Roman" w:cs="Times New Roman"/>
          <w:sz w:val="24"/>
          <w:szCs w:val="24"/>
          <w:lang w:eastAsia="zh-CN"/>
        </w:rPr>
        <w:tab/>
      </w:r>
      <w:r w:rsidRPr="00151078">
        <w:rPr>
          <w:rFonts w:ascii="Times New Roman" w:eastAsia="SimSun" w:hAnsi="Times New Roman" w:cs="Times New Roman"/>
          <w:sz w:val="24"/>
          <w:szCs w:val="24"/>
          <w:lang w:eastAsia="zh-CN"/>
        </w:rPr>
        <w:tab/>
      </w:r>
      <w:r w:rsidRPr="00151078">
        <w:rPr>
          <w:rFonts w:ascii="Times New Roman" w:eastAsia="SimSun" w:hAnsi="Times New Roman" w:cs="Times New Roman"/>
          <w:sz w:val="24"/>
          <w:szCs w:val="24"/>
          <w:lang w:eastAsia="zh-CN"/>
        </w:rPr>
        <w:tab/>
        <w:t xml:space="preserve">                </w:t>
      </w:r>
      <w:r w:rsidRPr="00151078">
        <w:rPr>
          <w:rFonts w:ascii="Times New Roman" w:eastAsia="SimSun" w:hAnsi="Times New Roman" w:cs="Times New Roman"/>
          <w:sz w:val="24"/>
          <w:szCs w:val="24"/>
          <w:lang w:eastAsia="zh-CN"/>
        </w:rPr>
        <w:tab/>
        <w:t xml:space="preserve"> </w:t>
      </w:r>
      <w:r w:rsidRPr="00151078">
        <w:rPr>
          <w:rFonts w:ascii="Times New Roman" w:eastAsia="SimSun" w:hAnsi="Times New Roman" w:cs="Times New Roman"/>
          <w:sz w:val="24"/>
          <w:szCs w:val="24"/>
          <w:lang w:eastAsia="zh-CN"/>
        </w:rPr>
        <w:tab/>
        <w:t>«___» ___________ року</w:t>
      </w:r>
    </w:p>
    <w:p w14:paraId="7F417A18" w14:textId="77777777" w:rsidR="003A15E5" w:rsidRPr="00151078" w:rsidRDefault="003A15E5" w:rsidP="00D3181B">
      <w:pPr>
        <w:adjustRightInd w:val="0"/>
        <w:spacing w:after="0" w:line="240" w:lineRule="auto"/>
        <w:rPr>
          <w:rFonts w:ascii="Times New Roman" w:eastAsia="SimSun" w:hAnsi="Times New Roman" w:cs="Times New Roman"/>
          <w:sz w:val="24"/>
          <w:szCs w:val="24"/>
          <w:lang w:eastAsia="zh-CN"/>
        </w:rPr>
      </w:pPr>
    </w:p>
    <w:p w14:paraId="0DF5E6BA" w14:textId="49BE0CE6" w:rsidR="003A15E5" w:rsidRPr="00151078" w:rsidRDefault="00CF107F" w:rsidP="00D3181B">
      <w:pPr>
        <w:adjustRightInd w:val="0"/>
        <w:spacing w:after="0" w:line="240" w:lineRule="auto"/>
        <w:jc w:val="both"/>
        <w:rPr>
          <w:rFonts w:ascii="Times New Roman" w:eastAsia="SimSun" w:hAnsi="Times New Roman" w:cs="Times New Roman"/>
          <w:sz w:val="24"/>
          <w:szCs w:val="24"/>
          <w:lang w:eastAsia="zh-CN"/>
        </w:rPr>
      </w:pPr>
      <w:proofErr w:type="spellStart"/>
      <w:r>
        <w:rPr>
          <w:rFonts w:ascii="Times New Roman" w:eastAsia="SimSun" w:hAnsi="Times New Roman" w:cs="Times New Roman"/>
          <w:sz w:val="24"/>
          <w:szCs w:val="24"/>
          <w:lang w:eastAsia="zh-CN"/>
        </w:rPr>
        <w:t>Старовижівська</w:t>
      </w:r>
      <w:proofErr w:type="spellEnd"/>
      <w:r w:rsidR="003A15E5" w:rsidRPr="00151078">
        <w:rPr>
          <w:rFonts w:ascii="Times New Roman" w:eastAsia="SimSun" w:hAnsi="Times New Roman" w:cs="Times New Roman"/>
          <w:sz w:val="24"/>
          <w:szCs w:val="24"/>
          <w:lang w:eastAsia="zh-CN"/>
        </w:rPr>
        <w:t xml:space="preserve"> селищна рада</w:t>
      </w:r>
      <w:r>
        <w:rPr>
          <w:rFonts w:ascii="Times New Roman" w:eastAsia="SimSun" w:hAnsi="Times New Roman" w:cs="Times New Roman"/>
          <w:sz w:val="24"/>
          <w:szCs w:val="24"/>
          <w:lang w:eastAsia="zh-CN"/>
        </w:rPr>
        <w:t xml:space="preserve"> </w:t>
      </w:r>
      <w:r w:rsidR="003A15E5" w:rsidRPr="00151078">
        <w:rPr>
          <w:rFonts w:ascii="Times New Roman" w:eastAsia="SimSun" w:hAnsi="Times New Roman" w:cs="Times New Roman"/>
          <w:sz w:val="24"/>
          <w:szCs w:val="24"/>
          <w:lang w:eastAsia="zh-CN"/>
        </w:rPr>
        <w:t xml:space="preserve">в особі </w:t>
      </w:r>
      <w:r w:rsidR="009662E3">
        <w:rPr>
          <w:rFonts w:ascii="Times New Roman" w:eastAsia="SimSun" w:hAnsi="Times New Roman" w:cs="Times New Roman"/>
          <w:sz w:val="24"/>
          <w:szCs w:val="24"/>
          <w:lang w:eastAsia="zh-CN"/>
        </w:rPr>
        <w:t>___________________________________________________________</w:t>
      </w:r>
      <w:r w:rsidR="003A15E5" w:rsidRPr="00151078">
        <w:rPr>
          <w:rFonts w:ascii="Times New Roman" w:eastAsia="SimSun" w:hAnsi="Times New Roman" w:cs="Times New Roman"/>
          <w:sz w:val="24"/>
          <w:szCs w:val="24"/>
          <w:lang w:eastAsia="zh-CN"/>
        </w:rPr>
        <w:t>,</w:t>
      </w:r>
      <w:r w:rsidR="009662E3" w:rsidRPr="009662E3">
        <w:rPr>
          <w:rFonts w:ascii="Times New Roman" w:eastAsia="SimSun" w:hAnsi="Times New Roman" w:cs="Times New Roman"/>
          <w:sz w:val="24"/>
          <w:szCs w:val="24"/>
          <w:lang w:eastAsia="zh-CN"/>
        </w:rPr>
        <w:t xml:space="preserve"> </w:t>
      </w:r>
      <w:r w:rsidR="009662E3" w:rsidRPr="00151078">
        <w:rPr>
          <w:rFonts w:ascii="Times New Roman" w:eastAsia="SimSun" w:hAnsi="Times New Roman" w:cs="Times New Roman"/>
          <w:sz w:val="24"/>
          <w:szCs w:val="24"/>
          <w:lang w:eastAsia="zh-CN"/>
        </w:rPr>
        <w:t xml:space="preserve">що діє на підставі _______________________________, </w:t>
      </w:r>
      <w:r w:rsidR="003A15E5" w:rsidRPr="00151078">
        <w:rPr>
          <w:rFonts w:ascii="Times New Roman" w:eastAsia="SimSun" w:hAnsi="Times New Roman" w:cs="Times New Roman"/>
          <w:sz w:val="24"/>
          <w:szCs w:val="24"/>
          <w:lang w:eastAsia="zh-CN"/>
        </w:rPr>
        <w:t xml:space="preserve"> далі по тексту «Покупець», з однієї сторони, і ____________________________________________________</w:t>
      </w:r>
      <w:r w:rsidR="003A15E5" w:rsidRPr="00151078">
        <w:rPr>
          <w:rFonts w:ascii="Times New Roman" w:eastAsia="SimSun" w:hAnsi="Times New Roman" w:cs="Times New Roman"/>
          <w:sz w:val="24"/>
          <w:szCs w:val="24"/>
          <w:u w:val="single"/>
          <w:lang w:eastAsia="zh-CN"/>
        </w:rPr>
        <w:t xml:space="preserve"> </w:t>
      </w:r>
      <w:r w:rsidR="003A15E5" w:rsidRPr="00151078">
        <w:rPr>
          <w:rFonts w:ascii="Times New Roman" w:eastAsia="SimSun" w:hAnsi="Times New Roman" w:cs="Times New Roman"/>
          <w:sz w:val="24"/>
          <w:szCs w:val="24"/>
          <w:lang w:eastAsia="zh-CN"/>
        </w:rPr>
        <w:t>в особі</w:t>
      </w:r>
      <w:r w:rsidR="003A15E5" w:rsidRPr="00151078">
        <w:rPr>
          <w:rFonts w:ascii="Times New Roman" w:eastAsia="SimSun" w:hAnsi="Times New Roman" w:cs="Times New Roman"/>
          <w:sz w:val="24"/>
          <w:szCs w:val="24"/>
          <w:u w:val="single"/>
          <w:lang w:eastAsia="zh-CN"/>
        </w:rPr>
        <w:t xml:space="preserve"> </w:t>
      </w:r>
      <w:r w:rsidR="003A15E5" w:rsidRPr="00151078">
        <w:rPr>
          <w:rFonts w:ascii="Times New Roman" w:eastAsia="SimSun" w:hAnsi="Times New Roman" w:cs="Times New Roman"/>
          <w:sz w:val="24"/>
          <w:szCs w:val="24"/>
          <w:lang w:eastAsia="zh-CN"/>
        </w:rPr>
        <w:t xml:space="preserve">_________________, що діє на підставі _______________________________, далі по тексту «Постачальник», з іншої сторони, разом – «Сторони», уклали цей договір (далі – «Договір») про таке: </w:t>
      </w:r>
    </w:p>
    <w:p w14:paraId="2DA138BA" w14:textId="77777777" w:rsidR="003A15E5" w:rsidRPr="00151078" w:rsidRDefault="003A15E5" w:rsidP="00D3181B">
      <w:pPr>
        <w:adjustRightInd w:val="0"/>
        <w:spacing w:after="0" w:line="240" w:lineRule="auto"/>
        <w:rPr>
          <w:rFonts w:ascii="Times New Roman" w:eastAsia="SimSun" w:hAnsi="Times New Roman" w:cs="Times New Roman"/>
          <w:sz w:val="24"/>
          <w:szCs w:val="24"/>
          <w:lang w:eastAsia="zh-CN"/>
        </w:rPr>
      </w:pPr>
    </w:p>
    <w:p w14:paraId="1D09F22B" w14:textId="77777777" w:rsidR="003A15E5" w:rsidRPr="00151078" w:rsidRDefault="003A15E5" w:rsidP="00D3181B">
      <w:pPr>
        <w:adjustRightInd w:val="0"/>
        <w:spacing w:after="0" w:line="240" w:lineRule="auto"/>
        <w:jc w:val="center"/>
        <w:rPr>
          <w:rFonts w:ascii="Times New Roman" w:eastAsia="SimSun" w:hAnsi="Times New Roman" w:cs="Times New Roman"/>
          <w:sz w:val="24"/>
          <w:szCs w:val="24"/>
          <w:u w:val="single"/>
          <w:lang w:eastAsia="zh-CN"/>
        </w:rPr>
      </w:pPr>
      <w:r w:rsidRPr="00151078">
        <w:rPr>
          <w:rFonts w:ascii="Times New Roman" w:eastAsia="SimSun" w:hAnsi="Times New Roman" w:cs="Times New Roman"/>
          <w:sz w:val="24"/>
          <w:szCs w:val="24"/>
          <w:u w:val="single"/>
          <w:lang w:eastAsia="zh-CN"/>
        </w:rPr>
        <w:t>І. ПРЕДМЕТ ДОГОВОРУ</w:t>
      </w:r>
    </w:p>
    <w:p w14:paraId="219C10BF" w14:textId="26319471" w:rsidR="003A15E5" w:rsidRPr="004637B1" w:rsidRDefault="004637B1" w:rsidP="004637B1">
      <w:pPr>
        <w:pStyle w:val="110"/>
        <w:ind w:left="272" w:right="332"/>
        <w:rPr>
          <w:b w:val="0"/>
          <w:bCs w:val="0"/>
        </w:rPr>
      </w:pPr>
      <w:r>
        <w:rPr>
          <w:rFonts w:eastAsia="SimSun"/>
          <w:lang w:val="ru-RU" w:eastAsia="zh-CN"/>
        </w:rPr>
        <w:t xml:space="preserve">  </w:t>
      </w:r>
      <w:r w:rsidR="005E3683" w:rsidRPr="00151078">
        <w:rPr>
          <w:rFonts w:eastAsia="SimSun"/>
          <w:lang w:val="ru-RU" w:eastAsia="zh-CN"/>
        </w:rPr>
        <w:t xml:space="preserve"> </w:t>
      </w:r>
      <w:r w:rsidR="003A15E5" w:rsidRPr="004637B1">
        <w:rPr>
          <w:rFonts w:eastAsia="SimSun"/>
          <w:b w:val="0"/>
          <w:bCs w:val="0"/>
          <w:lang w:eastAsia="zh-CN"/>
        </w:rPr>
        <w:t>1.1.</w:t>
      </w:r>
      <w:r w:rsidR="003A15E5" w:rsidRPr="00151078">
        <w:rPr>
          <w:rFonts w:eastAsia="SimSun"/>
          <w:lang w:eastAsia="zh-CN"/>
        </w:rPr>
        <w:t xml:space="preserve"> </w:t>
      </w:r>
      <w:r w:rsidR="003A15E5" w:rsidRPr="004637B1">
        <w:rPr>
          <w:rFonts w:eastAsia="SimSun"/>
          <w:b w:val="0"/>
          <w:bCs w:val="0"/>
          <w:lang w:eastAsia="zh-CN"/>
        </w:rPr>
        <w:t>Постачальник зобов'язується, відповідно до умов Договору та тендерної</w:t>
      </w:r>
      <w:r>
        <w:rPr>
          <w:rFonts w:eastAsia="SimSun"/>
          <w:b w:val="0"/>
          <w:bCs w:val="0"/>
          <w:lang w:eastAsia="zh-CN"/>
        </w:rPr>
        <w:t xml:space="preserve"> </w:t>
      </w:r>
      <w:r w:rsidR="003A15E5" w:rsidRPr="004637B1">
        <w:rPr>
          <w:rFonts w:eastAsia="SimSun"/>
          <w:b w:val="0"/>
          <w:bCs w:val="0"/>
          <w:lang w:eastAsia="zh-CN"/>
        </w:rPr>
        <w:t xml:space="preserve">документації, поставити Покупцю товар, </w:t>
      </w:r>
      <w:r w:rsidRPr="004637B1">
        <w:rPr>
          <w:rFonts w:eastAsiaTheme="minorHAnsi"/>
          <w:b w:val="0"/>
          <w:bCs w:val="0"/>
        </w:rPr>
        <w:t>ДК 021:2015 15110000-2 – «М’ясо»</w:t>
      </w:r>
      <w:r>
        <w:rPr>
          <w:rFonts w:eastAsiaTheme="minorHAnsi"/>
          <w:b w:val="0"/>
          <w:bCs w:val="0"/>
        </w:rPr>
        <w:t xml:space="preserve"> </w:t>
      </w:r>
      <w:r w:rsidRPr="004637B1">
        <w:rPr>
          <w:b w:val="0"/>
          <w:bCs w:val="0"/>
        </w:rPr>
        <w:t>(Філе куряче охолоджене, гомілка куряча охолоджена, м’ясо свинини охолоджене.)</w:t>
      </w:r>
      <w:r w:rsidR="005E3683" w:rsidRPr="00151078">
        <w:rPr>
          <w:b w:val="0"/>
          <w:color w:val="000000"/>
          <w:lang w:val="ru-RU"/>
        </w:rPr>
        <w:t xml:space="preserve"> </w:t>
      </w:r>
      <w:r w:rsidR="003A15E5" w:rsidRPr="00151078">
        <w:rPr>
          <w:rFonts w:eastAsia="SimSun"/>
          <w:b w:val="0"/>
          <w:lang w:eastAsia="zh-CN"/>
        </w:rPr>
        <w:t>,</w:t>
      </w:r>
      <w:r w:rsidR="003A15E5" w:rsidRPr="00151078">
        <w:rPr>
          <w:rFonts w:eastAsia="SimSun"/>
          <w:lang w:eastAsia="zh-CN"/>
        </w:rPr>
        <w:t xml:space="preserve"> </w:t>
      </w:r>
      <w:r w:rsidR="003A15E5" w:rsidRPr="004637B1">
        <w:rPr>
          <w:rFonts w:eastAsia="SimSun"/>
          <w:b w:val="0"/>
          <w:bCs w:val="0"/>
          <w:lang w:eastAsia="zh-CN"/>
        </w:rPr>
        <w:t>визначений за цінами (далі - товар), зазначений у специфікації, що додається до</w:t>
      </w:r>
      <w:r>
        <w:rPr>
          <w:rFonts w:eastAsia="SimSun"/>
          <w:b w:val="0"/>
          <w:bCs w:val="0"/>
          <w:lang w:eastAsia="zh-CN"/>
        </w:rPr>
        <w:t xml:space="preserve"> </w:t>
      </w:r>
      <w:r w:rsidR="003A15E5" w:rsidRPr="004637B1">
        <w:rPr>
          <w:rFonts w:eastAsia="SimSun"/>
          <w:b w:val="0"/>
          <w:bCs w:val="0"/>
          <w:lang w:eastAsia="zh-CN"/>
        </w:rPr>
        <w:t>Договору про закупівлю і є його невід'ємною частиною, а Покупець - прийняти і оплатити такий товар.</w:t>
      </w:r>
    </w:p>
    <w:p w14:paraId="7B3B40E8" w14:textId="166DF012" w:rsidR="003A15E5" w:rsidRPr="00151078" w:rsidRDefault="003A15E5" w:rsidP="00D3181B">
      <w:pPr>
        <w:adjustRightInd w:val="0"/>
        <w:spacing w:after="0" w:line="240" w:lineRule="auto"/>
        <w:ind w:firstLine="426"/>
        <w:jc w:val="both"/>
        <w:rPr>
          <w:rFonts w:ascii="Times New Roman" w:eastAsia="SimSun" w:hAnsi="Times New Roman" w:cs="Times New Roman"/>
          <w:b/>
          <w:bCs/>
          <w:sz w:val="24"/>
          <w:szCs w:val="24"/>
          <w:lang w:eastAsia="zh-CN"/>
        </w:rPr>
      </w:pPr>
      <w:r w:rsidRPr="00151078">
        <w:rPr>
          <w:rFonts w:ascii="Times New Roman" w:eastAsia="SimSun" w:hAnsi="Times New Roman" w:cs="Times New Roman"/>
          <w:sz w:val="24"/>
          <w:szCs w:val="24"/>
          <w:lang w:eastAsia="zh-CN"/>
        </w:rPr>
        <w:t>1.2. Кількість товару, найменування  (номенклатура,  асортимент) товару вказуються у специфікації</w:t>
      </w:r>
      <w:r w:rsidR="00CB35F4">
        <w:rPr>
          <w:rFonts w:ascii="Times New Roman" w:eastAsia="SimSun" w:hAnsi="Times New Roman" w:cs="Times New Roman"/>
          <w:sz w:val="24"/>
          <w:szCs w:val="24"/>
          <w:lang w:eastAsia="zh-CN"/>
        </w:rPr>
        <w:t>(Додаток 1 до договору про закупівлю товарів)</w:t>
      </w:r>
      <w:r w:rsidRPr="00151078">
        <w:rPr>
          <w:rFonts w:ascii="Times New Roman" w:eastAsia="SimSun" w:hAnsi="Times New Roman" w:cs="Times New Roman"/>
          <w:sz w:val="24"/>
          <w:szCs w:val="24"/>
          <w:lang w:eastAsia="zh-CN"/>
        </w:rPr>
        <w:t>.</w:t>
      </w:r>
    </w:p>
    <w:p w14:paraId="2B35F619"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1.3. Обсяги закупівлі товарів можуть бути зменшені залежно від реального фінансування видатків.</w:t>
      </w:r>
    </w:p>
    <w:p w14:paraId="502EF3A0"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 xml:space="preserve">1.4. Ціни на товар встановлюються Постачальником та не можуть перевищувати </w:t>
      </w:r>
      <w:proofErr w:type="spellStart"/>
      <w:r w:rsidRPr="00151078">
        <w:rPr>
          <w:rFonts w:ascii="Times New Roman" w:eastAsia="SimSun" w:hAnsi="Times New Roman" w:cs="Times New Roman"/>
          <w:sz w:val="24"/>
          <w:szCs w:val="24"/>
          <w:lang w:eastAsia="zh-CN"/>
        </w:rPr>
        <w:t>середньоринкові</w:t>
      </w:r>
      <w:proofErr w:type="spellEnd"/>
      <w:r w:rsidRPr="00151078">
        <w:rPr>
          <w:rFonts w:ascii="Times New Roman" w:eastAsia="SimSun" w:hAnsi="Times New Roman" w:cs="Times New Roman"/>
          <w:sz w:val="24"/>
          <w:szCs w:val="24"/>
          <w:lang w:eastAsia="zh-CN"/>
        </w:rPr>
        <w:t xml:space="preserve"> ціни на момент постачання та вказуються у видаткових накладних.</w:t>
      </w:r>
    </w:p>
    <w:p w14:paraId="34451319" w14:textId="77777777" w:rsidR="003A15E5" w:rsidRPr="00151078" w:rsidRDefault="003A15E5" w:rsidP="00D3181B">
      <w:pPr>
        <w:adjustRightInd w:val="0"/>
        <w:spacing w:after="0" w:line="240" w:lineRule="auto"/>
        <w:jc w:val="both"/>
        <w:rPr>
          <w:rFonts w:ascii="Times New Roman" w:eastAsia="SimSun" w:hAnsi="Times New Roman" w:cs="Times New Roman"/>
          <w:sz w:val="24"/>
          <w:szCs w:val="24"/>
          <w:lang w:eastAsia="zh-CN"/>
        </w:rPr>
      </w:pPr>
    </w:p>
    <w:p w14:paraId="58FA74FB" w14:textId="77777777" w:rsidR="003A15E5" w:rsidRPr="00151078" w:rsidRDefault="003A15E5" w:rsidP="00D3181B">
      <w:pPr>
        <w:adjustRightInd w:val="0"/>
        <w:spacing w:after="0" w:line="240" w:lineRule="auto"/>
        <w:jc w:val="center"/>
        <w:rPr>
          <w:rFonts w:ascii="Times New Roman" w:eastAsia="SimSun" w:hAnsi="Times New Roman" w:cs="Times New Roman"/>
          <w:sz w:val="24"/>
          <w:szCs w:val="24"/>
          <w:u w:val="single"/>
          <w:lang w:eastAsia="zh-CN"/>
        </w:rPr>
      </w:pPr>
      <w:r w:rsidRPr="00151078">
        <w:rPr>
          <w:rFonts w:ascii="Times New Roman" w:eastAsia="SimSun" w:hAnsi="Times New Roman" w:cs="Times New Roman"/>
          <w:sz w:val="24"/>
          <w:szCs w:val="24"/>
          <w:u w:val="single"/>
          <w:lang w:eastAsia="zh-CN"/>
        </w:rPr>
        <w:t>II. ЯКІСТЬ ТОВАРУ</w:t>
      </w:r>
    </w:p>
    <w:p w14:paraId="1B66A54A"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2.1. Постачальник повинен поставити Покупцю товар (товари),  якість яких відповідає   вимогам до раціонального харчування дітей у закладах освіти, що визначені чин</w:t>
      </w:r>
      <w:r w:rsidR="00DA591E" w:rsidRPr="00151078">
        <w:rPr>
          <w:rFonts w:ascii="Times New Roman" w:eastAsia="SimSun" w:hAnsi="Times New Roman" w:cs="Times New Roman"/>
          <w:sz w:val="24"/>
          <w:szCs w:val="24"/>
          <w:lang w:eastAsia="zh-CN"/>
        </w:rPr>
        <w:t>н</w:t>
      </w:r>
      <w:r w:rsidRPr="00151078">
        <w:rPr>
          <w:rFonts w:ascii="Times New Roman" w:eastAsia="SimSun" w:hAnsi="Times New Roman" w:cs="Times New Roman"/>
          <w:sz w:val="24"/>
          <w:szCs w:val="24"/>
          <w:lang w:eastAsia="zh-CN"/>
        </w:rPr>
        <w:t>им законодавством України.</w:t>
      </w:r>
    </w:p>
    <w:p w14:paraId="4BDFD522" w14:textId="77777777" w:rsidR="00494CFD" w:rsidRPr="00151078" w:rsidRDefault="00494CFD" w:rsidP="00494CFD">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2.2. На вимогу Покупця перед поставкою товару Постачальник зобов’язаний провести його фізико - хімічні випробування у відповідних акредитованих лабораторіях за власний рахунок (на кожну партію товару, отриману від виробника). Постачальник повинен передати (поставити) Покупцю товар (товари), якість яких відповідає умовам ГОСТів, ДСТУ, або ТУ та ТУУ, які розроблені на підставі діючого ГОСТу або ДСТУ та підтверджується відповідними документами про якість товару. Без наявності або невідповідності супровідних документів щодо якості та безпеки, а також маркування, передбаченого чинним законодавством, товар не приймається.</w:t>
      </w:r>
    </w:p>
    <w:p w14:paraId="65005D9B"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2.3. Покупець залишає за собою право у будь - 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Покупець або Постачальник (за домовленістю).</w:t>
      </w:r>
    </w:p>
    <w:p w14:paraId="5A13DE7F"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2.4. Якщо товар, який перевіряється, або випробовується, не відповідає нормативним документам - Покупець має право від нього відмовитися,</w:t>
      </w:r>
      <w:r w:rsidR="003A2D3A" w:rsidRPr="00151078">
        <w:rPr>
          <w:rFonts w:ascii="Times New Roman" w:eastAsia="SimSun" w:hAnsi="Times New Roman" w:cs="Times New Roman"/>
          <w:sz w:val="24"/>
          <w:szCs w:val="24"/>
          <w:lang w:eastAsia="zh-CN"/>
        </w:rPr>
        <w:t xml:space="preserve"> а Постачальник зобов’язаний </w:t>
      </w:r>
      <w:r w:rsidRPr="00151078">
        <w:rPr>
          <w:rFonts w:ascii="Times New Roman" w:eastAsia="SimSun" w:hAnsi="Times New Roman" w:cs="Times New Roman"/>
          <w:sz w:val="24"/>
          <w:szCs w:val="24"/>
          <w:lang w:eastAsia="zh-CN"/>
        </w:rPr>
        <w:t xml:space="preserve">замінити неякісний </w:t>
      </w:r>
      <w:r w:rsidR="00DA591E" w:rsidRPr="00151078">
        <w:rPr>
          <w:rFonts w:ascii="Times New Roman" w:eastAsia="SimSun" w:hAnsi="Times New Roman" w:cs="Times New Roman"/>
          <w:sz w:val="24"/>
          <w:szCs w:val="24"/>
          <w:lang w:eastAsia="zh-CN"/>
        </w:rPr>
        <w:t>товар на товар належної якості.</w:t>
      </w:r>
    </w:p>
    <w:p w14:paraId="474B8A26"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2.5.  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документів у частині маркування продукції.</w:t>
      </w:r>
    </w:p>
    <w:p w14:paraId="37FFAFBE"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 xml:space="preserve">2.6. 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 дозволених у встановленому законом порядку компонентів, харчових добавок, матеріалів, технологій тощо, а також товар, якість якого </w:t>
      </w:r>
      <w:r w:rsidRPr="00151078">
        <w:rPr>
          <w:rFonts w:ascii="Times New Roman" w:eastAsia="SimSun" w:hAnsi="Times New Roman" w:cs="Times New Roman"/>
          <w:sz w:val="24"/>
          <w:szCs w:val="24"/>
          <w:lang w:eastAsia="zh-CN"/>
        </w:rPr>
        <w:lastRenderedPageBreak/>
        <w:t>знизилась унаслідок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пошкодження гризунами або комахами тощо.</w:t>
      </w:r>
    </w:p>
    <w:p w14:paraId="6705E0FD"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2.7. Постачальник зобов’язаний компенсувати Покупцю всі збитки, понесені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14:paraId="6795495C"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2.8. Постачальник гарантує та беззастережно засвідчує, що:</w:t>
      </w:r>
    </w:p>
    <w:p w14:paraId="652C4D80"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2.8.1. Товар, який поставляється на дату поставки Покупцю згідно Замовлення, зберігався з моменту виготовлення належним чином, Постачальнику не відомо про будь-які судові спори щодо товару, Постачальник має повноваження на поставку товару Покупцю.</w:t>
      </w:r>
    </w:p>
    <w:p w14:paraId="6FA603BC"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2.8.2. Товар вільний від будь-яких фінансових обтяжень та сплат, включно від податків, обов’язкових платежів, зборів, мита, тощо.</w:t>
      </w:r>
    </w:p>
    <w:p w14:paraId="4EEA3423"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 xml:space="preserve">2.8.3. Товари, які є предметом поставки за цим Договором, є безпечними для життя, здоров’я, навколишнього середовища, а також не </w:t>
      </w:r>
      <w:proofErr w:type="spellStart"/>
      <w:r w:rsidRPr="00151078">
        <w:rPr>
          <w:rFonts w:ascii="Times New Roman" w:eastAsia="SimSun" w:hAnsi="Times New Roman" w:cs="Times New Roman"/>
          <w:sz w:val="24"/>
          <w:szCs w:val="24"/>
          <w:lang w:eastAsia="zh-CN"/>
        </w:rPr>
        <w:t>завдадуть</w:t>
      </w:r>
      <w:proofErr w:type="spellEnd"/>
      <w:r w:rsidRPr="00151078">
        <w:rPr>
          <w:rFonts w:ascii="Times New Roman" w:eastAsia="SimSun" w:hAnsi="Times New Roman" w:cs="Times New Roman"/>
          <w:sz w:val="24"/>
          <w:szCs w:val="24"/>
          <w:lang w:eastAsia="zh-CN"/>
        </w:rPr>
        <w:t xml:space="preserve"> шкоди Покупцю та кінцевому споживачу. Якщо для безпечного використання товарів, їх зберігання, тощо, необхідно додержувати спеціальних правил, Постачальник зобов’язаний надати відповідні правила уповноваженим особам Покупця під час першої поставки товару до кожного </w:t>
      </w:r>
      <w:r w:rsidR="00DA591E" w:rsidRPr="00151078">
        <w:rPr>
          <w:rFonts w:ascii="Times New Roman" w:eastAsia="SimSun" w:hAnsi="Times New Roman" w:cs="Times New Roman"/>
          <w:sz w:val="24"/>
          <w:szCs w:val="24"/>
          <w:lang w:eastAsia="zh-CN"/>
        </w:rPr>
        <w:t>закладу освіти</w:t>
      </w:r>
      <w:r w:rsidRPr="00151078">
        <w:rPr>
          <w:rFonts w:ascii="Times New Roman" w:eastAsia="SimSun" w:hAnsi="Times New Roman" w:cs="Times New Roman"/>
          <w:sz w:val="24"/>
          <w:szCs w:val="24"/>
          <w:lang w:eastAsia="zh-CN"/>
        </w:rPr>
        <w:t xml:space="preserve"> окремо.                       </w:t>
      </w:r>
    </w:p>
    <w:p w14:paraId="09DF11D6" w14:textId="77777777" w:rsidR="003A15E5" w:rsidRPr="00151078" w:rsidRDefault="003A15E5" w:rsidP="00D3181B">
      <w:pPr>
        <w:adjustRightInd w:val="0"/>
        <w:spacing w:after="0" w:line="240" w:lineRule="auto"/>
        <w:jc w:val="center"/>
        <w:rPr>
          <w:rFonts w:ascii="Times New Roman" w:eastAsia="SimSun" w:hAnsi="Times New Roman" w:cs="Times New Roman"/>
          <w:sz w:val="24"/>
          <w:szCs w:val="24"/>
          <w:u w:val="single"/>
          <w:lang w:eastAsia="zh-CN"/>
        </w:rPr>
      </w:pPr>
      <w:r w:rsidRPr="00151078">
        <w:rPr>
          <w:rFonts w:ascii="Times New Roman" w:eastAsia="SimSun" w:hAnsi="Times New Roman" w:cs="Times New Roman"/>
          <w:sz w:val="24"/>
          <w:szCs w:val="24"/>
          <w:u w:val="single"/>
          <w:lang w:eastAsia="zh-CN"/>
        </w:rPr>
        <w:t>III. ЦІНА ДОГОВОРУ</w:t>
      </w:r>
    </w:p>
    <w:p w14:paraId="4DBC0087"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 xml:space="preserve">3.1. Ціна цього Договору становить </w:t>
      </w:r>
      <w:r w:rsidRPr="00151078">
        <w:rPr>
          <w:rFonts w:ascii="Times New Roman" w:eastAsia="SimSun" w:hAnsi="Times New Roman" w:cs="Times New Roman"/>
          <w:bCs/>
          <w:iCs/>
          <w:sz w:val="24"/>
          <w:szCs w:val="24"/>
          <w:lang w:eastAsia="zh-CN"/>
        </w:rPr>
        <w:t>__________________________________________ у тому числі ___________________________ ПДВ.</w:t>
      </w:r>
      <w:r w:rsidRPr="00151078">
        <w:rPr>
          <w:rFonts w:ascii="Times New Roman" w:eastAsia="SimSun" w:hAnsi="Times New Roman" w:cs="Times New Roman"/>
          <w:sz w:val="24"/>
          <w:szCs w:val="24"/>
          <w:lang w:eastAsia="zh-CN"/>
        </w:rPr>
        <w:t xml:space="preserve"> До ціни товару включені: вартість тари, упакування і маркування, доставка товару. </w:t>
      </w:r>
    </w:p>
    <w:p w14:paraId="406D2751" w14:textId="77777777" w:rsidR="00DA591E" w:rsidRPr="00151078" w:rsidRDefault="00DA591E" w:rsidP="00D3181B">
      <w:pPr>
        <w:adjustRightInd w:val="0"/>
        <w:spacing w:after="0" w:line="240" w:lineRule="auto"/>
        <w:ind w:firstLine="426"/>
        <w:jc w:val="both"/>
        <w:rPr>
          <w:rFonts w:ascii="Times New Roman" w:eastAsia="SimSun" w:hAnsi="Times New Roman" w:cs="Times New Roman"/>
          <w:sz w:val="24"/>
          <w:szCs w:val="24"/>
          <w:lang w:eastAsia="zh-CN"/>
        </w:rPr>
      </w:pPr>
    </w:p>
    <w:p w14:paraId="368A13F6" w14:textId="77777777" w:rsidR="003A15E5" w:rsidRPr="00151078" w:rsidRDefault="003A15E5" w:rsidP="00D3181B">
      <w:pPr>
        <w:adjustRightInd w:val="0"/>
        <w:spacing w:after="0" w:line="240" w:lineRule="auto"/>
        <w:jc w:val="center"/>
        <w:rPr>
          <w:rFonts w:ascii="Times New Roman" w:eastAsia="SimSun" w:hAnsi="Times New Roman" w:cs="Times New Roman"/>
          <w:sz w:val="24"/>
          <w:szCs w:val="24"/>
          <w:u w:val="single"/>
          <w:lang w:eastAsia="zh-CN"/>
        </w:rPr>
      </w:pPr>
      <w:r w:rsidRPr="00151078">
        <w:rPr>
          <w:rFonts w:ascii="Times New Roman" w:eastAsia="SimSun" w:hAnsi="Times New Roman" w:cs="Times New Roman"/>
          <w:sz w:val="24"/>
          <w:szCs w:val="24"/>
          <w:u w:val="single"/>
          <w:lang w:eastAsia="zh-CN"/>
        </w:rPr>
        <w:t>IV. ПОРЯДОК ЗДІЙСНЕННЯ ОПЛАТИ</w:t>
      </w:r>
    </w:p>
    <w:p w14:paraId="6A2C8D6C" w14:textId="77777777" w:rsidR="00FA437B" w:rsidRPr="00151078" w:rsidRDefault="00FA437B" w:rsidP="00FA437B">
      <w:pPr>
        <w:adjustRightInd w:val="0"/>
        <w:spacing w:after="0" w:line="240" w:lineRule="auto"/>
        <w:ind w:firstLine="426"/>
        <w:jc w:val="both"/>
        <w:rPr>
          <w:rFonts w:ascii="Times New Roman" w:eastAsia="SimSun" w:hAnsi="Times New Roman" w:cs="Times New Roman"/>
          <w:sz w:val="24"/>
          <w:lang w:eastAsia="zh-CN"/>
        </w:rPr>
      </w:pPr>
      <w:r w:rsidRPr="00151078">
        <w:rPr>
          <w:rFonts w:ascii="Times New Roman" w:eastAsia="SimSun" w:hAnsi="Times New Roman" w:cs="Times New Roman"/>
          <w:sz w:val="24"/>
          <w:lang w:eastAsia="zh-CN"/>
        </w:rPr>
        <w:t>4.1. Розрахунки за отриманий товар проводяться шляхом оплати Покупцем, після пред’явлення Постачальником накладної на оплату товару (далі – Накладна) протягом семи банківських днів.</w:t>
      </w:r>
    </w:p>
    <w:p w14:paraId="4A3A45E5" w14:textId="57EAF990" w:rsidR="00FA437B" w:rsidRPr="00151078" w:rsidRDefault="00FA437B" w:rsidP="00FA437B">
      <w:pPr>
        <w:adjustRightInd w:val="0"/>
        <w:spacing w:after="0" w:line="240" w:lineRule="auto"/>
        <w:ind w:firstLine="426"/>
        <w:jc w:val="both"/>
        <w:rPr>
          <w:rFonts w:ascii="Times New Roman" w:eastAsia="SimSun" w:hAnsi="Times New Roman" w:cs="Times New Roman"/>
          <w:sz w:val="24"/>
          <w:lang w:eastAsia="zh-CN"/>
        </w:rPr>
      </w:pPr>
      <w:r w:rsidRPr="00151078">
        <w:rPr>
          <w:rFonts w:ascii="Times New Roman" w:eastAsia="SimSun" w:hAnsi="Times New Roman" w:cs="Times New Roman"/>
          <w:sz w:val="24"/>
          <w:lang w:eastAsia="zh-CN"/>
        </w:rPr>
        <w:t>4.2. Договірні платіжні зобов’язання за цим Договором виникають при наявності відповідного бюджетного призначення (бюджетних асигнувань) в залежності від реального фінансування на 202</w:t>
      </w:r>
      <w:r w:rsidR="00151078">
        <w:rPr>
          <w:rFonts w:ascii="Times New Roman" w:eastAsia="SimSun" w:hAnsi="Times New Roman" w:cs="Times New Roman"/>
          <w:sz w:val="24"/>
          <w:lang w:eastAsia="zh-CN"/>
        </w:rPr>
        <w:t>2</w:t>
      </w:r>
      <w:r w:rsidRPr="00151078">
        <w:rPr>
          <w:rFonts w:ascii="Times New Roman" w:eastAsia="SimSun" w:hAnsi="Times New Roman" w:cs="Times New Roman"/>
          <w:sz w:val="24"/>
          <w:lang w:eastAsia="zh-CN"/>
        </w:rPr>
        <w:t xml:space="preserve"> рік.</w:t>
      </w:r>
    </w:p>
    <w:p w14:paraId="38983DFB" w14:textId="77777777" w:rsidR="003A15E5" w:rsidRPr="00151078" w:rsidRDefault="003A15E5" w:rsidP="00D3181B">
      <w:pPr>
        <w:adjustRightInd w:val="0"/>
        <w:spacing w:after="0" w:line="240" w:lineRule="auto"/>
        <w:rPr>
          <w:rFonts w:ascii="Times New Roman" w:eastAsia="SimSun" w:hAnsi="Times New Roman" w:cs="Times New Roman"/>
          <w:sz w:val="24"/>
          <w:szCs w:val="24"/>
          <w:lang w:eastAsia="zh-CN"/>
        </w:rPr>
      </w:pPr>
    </w:p>
    <w:p w14:paraId="438E8D37" w14:textId="77777777" w:rsidR="003A15E5" w:rsidRPr="00151078" w:rsidRDefault="003A15E5" w:rsidP="00D3181B">
      <w:pPr>
        <w:adjustRightInd w:val="0"/>
        <w:spacing w:after="0" w:line="240" w:lineRule="auto"/>
        <w:jc w:val="center"/>
        <w:rPr>
          <w:rFonts w:ascii="Times New Roman" w:eastAsia="SimSun" w:hAnsi="Times New Roman" w:cs="Times New Roman"/>
          <w:sz w:val="24"/>
          <w:szCs w:val="24"/>
          <w:u w:val="single"/>
          <w:lang w:eastAsia="zh-CN"/>
        </w:rPr>
      </w:pPr>
      <w:r w:rsidRPr="00151078">
        <w:rPr>
          <w:rFonts w:ascii="Times New Roman" w:eastAsia="SimSun" w:hAnsi="Times New Roman" w:cs="Times New Roman"/>
          <w:sz w:val="24"/>
          <w:szCs w:val="24"/>
          <w:u w:val="single"/>
          <w:lang w:eastAsia="zh-CN"/>
        </w:rPr>
        <w:t>V. ПОСТАВКА ТОВАРУ</w:t>
      </w:r>
    </w:p>
    <w:p w14:paraId="4ECC5850" w14:textId="03802E3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5.1. Строк  (термін)  поставки  (пер</w:t>
      </w:r>
      <w:r w:rsidR="00DA591E" w:rsidRPr="00151078">
        <w:rPr>
          <w:rFonts w:ascii="Times New Roman" w:eastAsia="SimSun" w:hAnsi="Times New Roman" w:cs="Times New Roman"/>
          <w:sz w:val="24"/>
          <w:szCs w:val="24"/>
          <w:lang w:eastAsia="zh-CN"/>
        </w:rPr>
        <w:t>едачі) товару: до 31 грудня 202</w:t>
      </w:r>
      <w:r w:rsidR="00B54B7E" w:rsidRPr="00151078">
        <w:rPr>
          <w:rFonts w:ascii="Times New Roman" w:eastAsia="SimSun" w:hAnsi="Times New Roman" w:cs="Times New Roman"/>
          <w:sz w:val="24"/>
          <w:szCs w:val="24"/>
          <w:lang w:val="ru-RU" w:eastAsia="zh-CN"/>
        </w:rPr>
        <w:t>2</w:t>
      </w:r>
      <w:r w:rsidRPr="00151078">
        <w:rPr>
          <w:rFonts w:ascii="Times New Roman" w:eastAsia="SimSun" w:hAnsi="Times New Roman" w:cs="Times New Roman"/>
          <w:sz w:val="24"/>
          <w:szCs w:val="24"/>
          <w:lang w:eastAsia="zh-CN"/>
        </w:rPr>
        <w:t xml:space="preserve"> року.</w:t>
      </w:r>
    </w:p>
    <w:p w14:paraId="30FDF79F" w14:textId="77777777" w:rsidR="006B0192"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 xml:space="preserve">5.2. Місце поставки (передачі) товару: </w:t>
      </w:r>
      <w:r w:rsidR="00DA591E" w:rsidRPr="00151078">
        <w:rPr>
          <w:rFonts w:ascii="Times New Roman" w:eastAsia="SimSun" w:hAnsi="Times New Roman" w:cs="Times New Roman"/>
          <w:sz w:val="24"/>
          <w:szCs w:val="24"/>
          <w:lang w:eastAsia="zh-CN"/>
        </w:rPr>
        <w:t xml:space="preserve">заклади освіти </w:t>
      </w:r>
      <w:proofErr w:type="spellStart"/>
      <w:r w:rsidR="00D3013E">
        <w:rPr>
          <w:rFonts w:ascii="Times New Roman" w:eastAsia="SimSun" w:hAnsi="Times New Roman" w:cs="Times New Roman"/>
          <w:sz w:val="24"/>
          <w:szCs w:val="24"/>
          <w:lang w:eastAsia="zh-CN"/>
        </w:rPr>
        <w:t>Старовижівської</w:t>
      </w:r>
      <w:proofErr w:type="spellEnd"/>
      <w:r w:rsidR="00D3013E">
        <w:rPr>
          <w:rFonts w:ascii="Times New Roman" w:eastAsia="SimSun" w:hAnsi="Times New Roman" w:cs="Times New Roman"/>
          <w:sz w:val="24"/>
          <w:szCs w:val="24"/>
          <w:lang w:eastAsia="zh-CN"/>
        </w:rPr>
        <w:t xml:space="preserve"> </w:t>
      </w:r>
      <w:r w:rsidRPr="00151078">
        <w:rPr>
          <w:rFonts w:ascii="Times New Roman" w:eastAsia="SimSun" w:hAnsi="Times New Roman" w:cs="Times New Roman"/>
          <w:sz w:val="24"/>
          <w:szCs w:val="24"/>
          <w:lang w:eastAsia="zh-CN"/>
        </w:rPr>
        <w:t xml:space="preserve"> </w:t>
      </w:r>
      <w:r w:rsidR="007C441C">
        <w:rPr>
          <w:rFonts w:ascii="Times New Roman" w:eastAsia="SimSun" w:hAnsi="Times New Roman" w:cs="Times New Roman"/>
          <w:sz w:val="24"/>
          <w:szCs w:val="24"/>
          <w:lang w:eastAsia="zh-CN"/>
        </w:rPr>
        <w:t>селищної ради</w:t>
      </w:r>
      <w:r w:rsidRPr="00151078">
        <w:rPr>
          <w:rFonts w:ascii="Times New Roman" w:eastAsia="SimSun" w:hAnsi="Times New Roman" w:cs="Times New Roman"/>
          <w:sz w:val="24"/>
          <w:szCs w:val="24"/>
          <w:lang w:eastAsia="zh-CN"/>
        </w:rPr>
        <w:t xml:space="preserve">, </w:t>
      </w:r>
      <w:r w:rsidR="006B0192">
        <w:rPr>
          <w:rFonts w:ascii="Times New Roman" w:eastAsia="SimSun" w:hAnsi="Times New Roman" w:cs="Times New Roman"/>
          <w:sz w:val="24"/>
          <w:szCs w:val="24"/>
          <w:lang w:eastAsia="zh-CN"/>
        </w:rPr>
        <w:t>а саме:</w:t>
      </w:r>
    </w:p>
    <w:tbl>
      <w:tblPr>
        <w:tblStyle w:val="a8"/>
        <w:tblW w:w="0" w:type="auto"/>
        <w:tblLook w:val="04A0" w:firstRow="1" w:lastRow="0" w:firstColumn="1" w:lastColumn="0" w:noHBand="0" w:noVBand="1"/>
      </w:tblPr>
      <w:tblGrid>
        <w:gridCol w:w="4927"/>
        <w:gridCol w:w="4928"/>
      </w:tblGrid>
      <w:tr w:rsidR="006B0192" w:rsidRPr="00151078" w14:paraId="4CC850BB" w14:textId="77777777" w:rsidTr="00DE6AAE">
        <w:tc>
          <w:tcPr>
            <w:tcW w:w="4927" w:type="dxa"/>
          </w:tcPr>
          <w:p w14:paraId="1A115366" w14:textId="77777777" w:rsidR="006B0192" w:rsidRPr="00151078" w:rsidRDefault="006B0192" w:rsidP="00DE6AAE">
            <w:pPr>
              <w:tabs>
                <w:tab w:val="left" w:pos="142"/>
                <w:tab w:val="left" w:pos="360"/>
              </w:tabs>
              <w:rPr>
                <w:rFonts w:ascii="Times New Roman" w:hAnsi="Times New Roman" w:cs="Times New Roman"/>
                <w:b/>
                <w:sz w:val="24"/>
                <w:szCs w:val="24"/>
              </w:rPr>
            </w:pPr>
            <w:proofErr w:type="spellStart"/>
            <w:r>
              <w:rPr>
                <w:rFonts w:ascii="Times New Roman" w:hAnsi="Times New Roman" w:cs="Times New Roman"/>
                <w:color w:val="000000" w:themeColor="text1"/>
                <w:sz w:val="24"/>
                <w:szCs w:val="24"/>
              </w:rPr>
              <w:t>Мизівський</w:t>
            </w:r>
            <w:proofErr w:type="spellEnd"/>
            <w:r>
              <w:rPr>
                <w:rFonts w:ascii="Times New Roman" w:hAnsi="Times New Roman" w:cs="Times New Roman"/>
                <w:color w:val="000000" w:themeColor="text1"/>
                <w:sz w:val="24"/>
                <w:szCs w:val="24"/>
              </w:rPr>
              <w:t xml:space="preserve"> ліцей</w:t>
            </w:r>
          </w:p>
        </w:tc>
        <w:tc>
          <w:tcPr>
            <w:tcW w:w="4928" w:type="dxa"/>
          </w:tcPr>
          <w:p w14:paraId="25B93238" w14:textId="77777777" w:rsidR="006B0192" w:rsidRPr="00151078" w:rsidRDefault="006B0192" w:rsidP="00DE6AAE">
            <w:pPr>
              <w:tabs>
                <w:tab w:val="left" w:pos="142"/>
                <w:tab w:val="left" w:pos="360"/>
              </w:tabs>
              <w:rPr>
                <w:rFonts w:ascii="Times New Roman" w:hAnsi="Times New Roman" w:cs="Times New Roman"/>
                <w:b/>
                <w:sz w:val="24"/>
                <w:szCs w:val="24"/>
              </w:rPr>
            </w:pPr>
            <w:r w:rsidRPr="00151078">
              <w:rPr>
                <w:rFonts w:ascii="Times New Roman" w:hAnsi="Times New Roman" w:cs="Times New Roman"/>
                <w:color w:val="000000" w:themeColor="text1"/>
                <w:sz w:val="24"/>
                <w:szCs w:val="24"/>
              </w:rPr>
              <w:t xml:space="preserve">с. </w:t>
            </w:r>
            <w:proofErr w:type="spellStart"/>
            <w:r>
              <w:rPr>
                <w:rFonts w:ascii="Times New Roman" w:hAnsi="Times New Roman" w:cs="Times New Roman"/>
                <w:color w:val="000000" w:themeColor="text1"/>
                <w:sz w:val="24"/>
                <w:szCs w:val="24"/>
              </w:rPr>
              <w:t>Мизове</w:t>
            </w:r>
            <w:proofErr w:type="spellEnd"/>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Б.Хмельницького,114</w:t>
            </w:r>
          </w:p>
        </w:tc>
      </w:tr>
      <w:tr w:rsidR="006B0192" w:rsidRPr="00151078" w14:paraId="71EAED0D" w14:textId="77777777" w:rsidTr="00DE6AAE">
        <w:tc>
          <w:tcPr>
            <w:tcW w:w="4927" w:type="dxa"/>
          </w:tcPr>
          <w:p w14:paraId="3BCDED3A" w14:textId="77777777" w:rsidR="006B0192" w:rsidRPr="00151078" w:rsidRDefault="006B0192" w:rsidP="00DE6AAE">
            <w:pPr>
              <w:tabs>
                <w:tab w:val="left" w:pos="142"/>
                <w:tab w:val="left" w:pos="360"/>
              </w:tabs>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Смолярівський</w:t>
            </w:r>
            <w:proofErr w:type="spellEnd"/>
            <w:r>
              <w:rPr>
                <w:rFonts w:ascii="Times New Roman" w:hAnsi="Times New Roman" w:cs="Times New Roman"/>
                <w:color w:val="000000" w:themeColor="text1"/>
                <w:sz w:val="24"/>
                <w:szCs w:val="24"/>
              </w:rPr>
              <w:t xml:space="preserve"> </w:t>
            </w:r>
            <w:r w:rsidRPr="00151078">
              <w:rPr>
                <w:rFonts w:ascii="Times New Roman" w:hAnsi="Times New Roman" w:cs="Times New Roman"/>
                <w:color w:val="000000" w:themeColor="text1"/>
                <w:sz w:val="24"/>
                <w:szCs w:val="24"/>
              </w:rPr>
              <w:t xml:space="preserve"> ліцей</w:t>
            </w:r>
          </w:p>
        </w:tc>
        <w:tc>
          <w:tcPr>
            <w:tcW w:w="4928" w:type="dxa"/>
          </w:tcPr>
          <w:p w14:paraId="661294FF" w14:textId="77777777" w:rsidR="006B0192" w:rsidRPr="00151078" w:rsidRDefault="006B0192" w:rsidP="00DE6AAE">
            <w:pPr>
              <w:tabs>
                <w:tab w:val="left" w:pos="142"/>
                <w:tab w:val="left" w:pos="360"/>
              </w:tabs>
              <w:rPr>
                <w:rFonts w:ascii="Times New Roman" w:hAnsi="Times New Roman" w:cs="Times New Roman"/>
                <w:color w:val="000000" w:themeColor="text1"/>
                <w:sz w:val="24"/>
                <w:szCs w:val="24"/>
              </w:rPr>
            </w:pPr>
            <w:r w:rsidRPr="00151078">
              <w:rPr>
                <w:rFonts w:ascii="Times New Roman" w:hAnsi="Times New Roman" w:cs="Times New Roman"/>
                <w:color w:val="000000" w:themeColor="text1"/>
                <w:sz w:val="24"/>
                <w:szCs w:val="24"/>
              </w:rPr>
              <w:t xml:space="preserve">с. </w:t>
            </w:r>
            <w:r>
              <w:rPr>
                <w:rFonts w:ascii="Times New Roman" w:hAnsi="Times New Roman" w:cs="Times New Roman"/>
                <w:color w:val="000000" w:themeColor="text1"/>
                <w:sz w:val="24"/>
                <w:szCs w:val="24"/>
              </w:rPr>
              <w:t>Смолярі</w:t>
            </w:r>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Центральна,37</w:t>
            </w:r>
          </w:p>
        </w:tc>
      </w:tr>
      <w:tr w:rsidR="006B0192" w:rsidRPr="00151078" w14:paraId="181D343C" w14:textId="77777777" w:rsidTr="00DE6AAE">
        <w:tc>
          <w:tcPr>
            <w:tcW w:w="4927" w:type="dxa"/>
          </w:tcPr>
          <w:p w14:paraId="5C94F392" w14:textId="77777777" w:rsidR="006B0192" w:rsidRPr="00151078" w:rsidRDefault="006B0192" w:rsidP="00DE6AAE">
            <w:pPr>
              <w:tabs>
                <w:tab w:val="left" w:pos="142"/>
                <w:tab w:val="left" w:pos="360"/>
              </w:tabs>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Старогутівський</w:t>
            </w:r>
            <w:proofErr w:type="spellEnd"/>
            <w:r>
              <w:rPr>
                <w:rFonts w:ascii="Times New Roman" w:hAnsi="Times New Roman" w:cs="Times New Roman"/>
                <w:color w:val="000000" w:themeColor="text1"/>
                <w:sz w:val="24"/>
                <w:szCs w:val="24"/>
              </w:rPr>
              <w:t xml:space="preserve"> опорний</w:t>
            </w:r>
            <w:r w:rsidRPr="00151078">
              <w:rPr>
                <w:rFonts w:ascii="Times New Roman" w:hAnsi="Times New Roman" w:cs="Times New Roman"/>
                <w:color w:val="000000" w:themeColor="text1"/>
                <w:sz w:val="24"/>
                <w:szCs w:val="24"/>
              </w:rPr>
              <w:t xml:space="preserve"> ліцей</w:t>
            </w:r>
          </w:p>
        </w:tc>
        <w:tc>
          <w:tcPr>
            <w:tcW w:w="4928" w:type="dxa"/>
          </w:tcPr>
          <w:p w14:paraId="59511EF3" w14:textId="77777777" w:rsidR="006B0192" w:rsidRPr="00151078" w:rsidRDefault="006B0192" w:rsidP="00DE6AAE">
            <w:pPr>
              <w:tabs>
                <w:tab w:val="left" w:pos="142"/>
                <w:tab w:val="left" w:pos="360"/>
              </w:tabs>
              <w:rPr>
                <w:rFonts w:ascii="Times New Roman" w:hAnsi="Times New Roman" w:cs="Times New Roman"/>
                <w:color w:val="000000" w:themeColor="text1"/>
                <w:sz w:val="24"/>
                <w:szCs w:val="24"/>
              </w:rPr>
            </w:pPr>
            <w:r w:rsidRPr="00151078">
              <w:rPr>
                <w:rFonts w:ascii="Times New Roman" w:hAnsi="Times New Roman" w:cs="Times New Roman"/>
                <w:color w:val="000000" w:themeColor="text1"/>
                <w:sz w:val="24"/>
                <w:szCs w:val="24"/>
              </w:rPr>
              <w:t xml:space="preserve">с. </w:t>
            </w:r>
            <w:r>
              <w:rPr>
                <w:rFonts w:ascii="Times New Roman" w:hAnsi="Times New Roman" w:cs="Times New Roman"/>
                <w:color w:val="000000" w:themeColor="text1"/>
                <w:sz w:val="24"/>
                <w:szCs w:val="24"/>
              </w:rPr>
              <w:t>Стара Гута</w:t>
            </w:r>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Л.Українки,1</w:t>
            </w:r>
          </w:p>
        </w:tc>
      </w:tr>
      <w:tr w:rsidR="006B0192" w:rsidRPr="00151078" w14:paraId="739EC98F" w14:textId="77777777" w:rsidTr="00DE6AAE">
        <w:tc>
          <w:tcPr>
            <w:tcW w:w="4927" w:type="dxa"/>
          </w:tcPr>
          <w:p w14:paraId="3369A11D" w14:textId="77777777" w:rsidR="006B0192" w:rsidRDefault="006B0192" w:rsidP="00DE6AAE">
            <w:pPr>
              <w:tabs>
                <w:tab w:val="left" w:pos="142"/>
                <w:tab w:val="left" w:pos="360"/>
              </w:tabs>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Седлищенська</w:t>
            </w:r>
            <w:proofErr w:type="spellEnd"/>
            <w:r>
              <w:rPr>
                <w:rFonts w:ascii="Times New Roman" w:hAnsi="Times New Roman" w:cs="Times New Roman"/>
                <w:color w:val="000000" w:themeColor="text1"/>
                <w:sz w:val="24"/>
                <w:szCs w:val="24"/>
              </w:rPr>
              <w:t xml:space="preserve"> гімназія</w:t>
            </w:r>
          </w:p>
        </w:tc>
        <w:tc>
          <w:tcPr>
            <w:tcW w:w="4928" w:type="dxa"/>
          </w:tcPr>
          <w:p w14:paraId="76569BAA" w14:textId="77777777" w:rsidR="006B0192" w:rsidRPr="00151078" w:rsidRDefault="006B0192" w:rsidP="00DE6AAE">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 </w:t>
            </w:r>
            <w:proofErr w:type="spellStart"/>
            <w:r>
              <w:rPr>
                <w:rFonts w:ascii="Times New Roman" w:hAnsi="Times New Roman" w:cs="Times New Roman"/>
                <w:color w:val="000000" w:themeColor="text1"/>
                <w:sz w:val="24"/>
                <w:szCs w:val="24"/>
              </w:rPr>
              <w:t>Седлище</w:t>
            </w:r>
            <w:proofErr w:type="spellEnd"/>
            <w:r>
              <w:rPr>
                <w:rFonts w:ascii="Times New Roman" w:hAnsi="Times New Roman" w:cs="Times New Roman"/>
                <w:color w:val="000000" w:themeColor="text1"/>
                <w:sz w:val="24"/>
                <w:szCs w:val="24"/>
              </w:rPr>
              <w:t>, вул.Шкільна,20А</w:t>
            </w:r>
          </w:p>
        </w:tc>
      </w:tr>
      <w:tr w:rsidR="006B0192" w:rsidRPr="00151078" w14:paraId="58B523CA" w14:textId="77777777" w:rsidTr="00DE6AAE">
        <w:tc>
          <w:tcPr>
            <w:tcW w:w="4927" w:type="dxa"/>
          </w:tcPr>
          <w:p w14:paraId="2DA75615" w14:textId="77777777" w:rsidR="006B0192" w:rsidRPr="00151078" w:rsidRDefault="006B0192" w:rsidP="00DE6AAE">
            <w:pPr>
              <w:tabs>
                <w:tab w:val="left" w:pos="142"/>
                <w:tab w:val="left" w:pos="360"/>
              </w:tabs>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Нововижівська</w:t>
            </w:r>
            <w:proofErr w:type="spellEnd"/>
            <w:r>
              <w:rPr>
                <w:rFonts w:ascii="Times New Roman" w:hAnsi="Times New Roman" w:cs="Times New Roman"/>
                <w:color w:val="000000" w:themeColor="text1"/>
                <w:sz w:val="24"/>
                <w:szCs w:val="24"/>
              </w:rPr>
              <w:t xml:space="preserve"> гімназія</w:t>
            </w:r>
          </w:p>
        </w:tc>
        <w:tc>
          <w:tcPr>
            <w:tcW w:w="4928" w:type="dxa"/>
          </w:tcPr>
          <w:p w14:paraId="079E2319" w14:textId="77777777" w:rsidR="006B0192" w:rsidRPr="00151078" w:rsidRDefault="006B0192" w:rsidP="00DE6AAE">
            <w:pPr>
              <w:tabs>
                <w:tab w:val="left" w:pos="142"/>
                <w:tab w:val="left" w:pos="360"/>
              </w:tabs>
              <w:rPr>
                <w:rFonts w:ascii="Times New Roman" w:hAnsi="Times New Roman" w:cs="Times New Roman"/>
                <w:color w:val="000000" w:themeColor="text1"/>
                <w:sz w:val="24"/>
                <w:szCs w:val="24"/>
              </w:rPr>
            </w:pPr>
            <w:r w:rsidRPr="00151078">
              <w:rPr>
                <w:rFonts w:ascii="Times New Roman" w:hAnsi="Times New Roman" w:cs="Times New Roman"/>
                <w:color w:val="000000" w:themeColor="text1"/>
                <w:sz w:val="24"/>
                <w:szCs w:val="24"/>
              </w:rPr>
              <w:t xml:space="preserve">с. </w:t>
            </w:r>
            <w:r>
              <w:rPr>
                <w:rFonts w:ascii="Times New Roman" w:hAnsi="Times New Roman" w:cs="Times New Roman"/>
                <w:color w:val="000000" w:themeColor="text1"/>
                <w:sz w:val="24"/>
                <w:szCs w:val="24"/>
              </w:rPr>
              <w:t xml:space="preserve">Нова </w:t>
            </w:r>
            <w:proofErr w:type="spellStart"/>
            <w:r>
              <w:rPr>
                <w:rFonts w:ascii="Times New Roman" w:hAnsi="Times New Roman" w:cs="Times New Roman"/>
                <w:color w:val="000000" w:themeColor="text1"/>
                <w:sz w:val="24"/>
                <w:szCs w:val="24"/>
              </w:rPr>
              <w:t>Вижва</w:t>
            </w:r>
            <w:proofErr w:type="spellEnd"/>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Міщанська,20</w:t>
            </w:r>
          </w:p>
        </w:tc>
      </w:tr>
      <w:tr w:rsidR="006B0192" w:rsidRPr="00151078" w14:paraId="1117A3C9" w14:textId="77777777" w:rsidTr="00DE6AAE">
        <w:tc>
          <w:tcPr>
            <w:tcW w:w="4927" w:type="dxa"/>
          </w:tcPr>
          <w:p w14:paraId="382ACE94" w14:textId="77777777" w:rsidR="006B0192" w:rsidRPr="00151078" w:rsidRDefault="006B0192" w:rsidP="00DE6AAE">
            <w:pPr>
              <w:tabs>
                <w:tab w:val="left" w:pos="142"/>
                <w:tab w:val="left" w:pos="360"/>
              </w:tabs>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Чевельська</w:t>
            </w:r>
            <w:proofErr w:type="spellEnd"/>
            <w:r>
              <w:rPr>
                <w:rFonts w:ascii="Times New Roman" w:hAnsi="Times New Roman" w:cs="Times New Roman"/>
                <w:color w:val="000000" w:themeColor="text1"/>
                <w:sz w:val="24"/>
                <w:szCs w:val="24"/>
              </w:rPr>
              <w:t xml:space="preserve"> гімназія</w:t>
            </w:r>
          </w:p>
        </w:tc>
        <w:tc>
          <w:tcPr>
            <w:tcW w:w="4928" w:type="dxa"/>
          </w:tcPr>
          <w:p w14:paraId="5D43E792" w14:textId="77777777" w:rsidR="006B0192" w:rsidRPr="00151078" w:rsidRDefault="006B0192" w:rsidP="00DE6AAE">
            <w:pPr>
              <w:tabs>
                <w:tab w:val="left" w:pos="142"/>
                <w:tab w:val="left" w:pos="360"/>
              </w:tabs>
              <w:rPr>
                <w:rFonts w:ascii="Times New Roman" w:hAnsi="Times New Roman" w:cs="Times New Roman"/>
                <w:color w:val="000000" w:themeColor="text1"/>
                <w:sz w:val="24"/>
                <w:szCs w:val="24"/>
              </w:rPr>
            </w:pPr>
            <w:r w:rsidRPr="00151078">
              <w:rPr>
                <w:rFonts w:ascii="Times New Roman" w:hAnsi="Times New Roman" w:cs="Times New Roman"/>
                <w:color w:val="000000" w:themeColor="text1"/>
                <w:sz w:val="24"/>
                <w:szCs w:val="24"/>
              </w:rPr>
              <w:t xml:space="preserve">с. </w:t>
            </w:r>
            <w:proofErr w:type="spellStart"/>
            <w:r>
              <w:rPr>
                <w:rFonts w:ascii="Times New Roman" w:hAnsi="Times New Roman" w:cs="Times New Roman"/>
                <w:color w:val="000000" w:themeColor="text1"/>
                <w:sz w:val="24"/>
                <w:szCs w:val="24"/>
              </w:rPr>
              <w:t>Чевель</w:t>
            </w:r>
            <w:proofErr w:type="spellEnd"/>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Федорова,6</w:t>
            </w:r>
          </w:p>
        </w:tc>
      </w:tr>
      <w:tr w:rsidR="006B0192" w:rsidRPr="00151078" w14:paraId="0D557B52" w14:textId="77777777" w:rsidTr="00DE6AAE">
        <w:tc>
          <w:tcPr>
            <w:tcW w:w="4927" w:type="dxa"/>
          </w:tcPr>
          <w:p w14:paraId="52F2FE08" w14:textId="77777777" w:rsidR="006B0192" w:rsidRPr="00151078" w:rsidRDefault="006B0192" w:rsidP="00DE6AAE">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Поліська гімназія</w:t>
            </w:r>
          </w:p>
        </w:tc>
        <w:tc>
          <w:tcPr>
            <w:tcW w:w="4928" w:type="dxa"/>
          </w:tcPr>
          <w:p w14:paraId="4F085298" w14:textId="77777777" w:rsidR="006B0192" w:rsidRPr="00151078" w:rsidRDefault="006B0192" w:rsidP="00DE6AAE">
            <w:pPr>
              <w:tabs>
                <w:tab w:val="left" w:pos="142"/>
                <w:tab w:val="left" w:pos="360"/>
              </w:tabs>
              <w:rPr>
                <w:rFonts w:ascii="Times New Roman" w:hAnsi="Times New Roman" w:cs="Times New Roman"/>
                <w:color w:val="000000" w:themeColor="text1"/>
                <w:sz w:val="24"/>
                <w:szCs w:val="24"/>
              </w:rPr>
            </w:pPr>
            <w:r w:rsidRPr="00151078">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Поліське</w:t>
            </w:r>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Солобаєва,42</w:t>
            </w:r>
          </w:p>
        </w:tc>
      </w:tr>
      <w:tr w:rsidR="006B0192" w:rsidRPr="00151078" w14:paraId="118906E6" w14:textId="77777777" w:rsidTr="00DE6AAE">
        <w:tc>
          <w:tcPr>
            <w:tcW w:w="4927" w:type="dxa"/>
          </w:tcPr>
          <w:p w14:paraId="2368B40F" w14:textId="77777777" w:rsidR="006B0192" w:rsidRPr="00151078" w:rsidRDefault="006B0192" w:rsidP="00DE6AAE">
            <w:pPr>
              <w:tabs>
                <w:tab w:val="left" w:pos="142"/>
                <w:tab w:val="left" w:pos="360"/>
              </w:tabs>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Галиновільська</w:t>
            </w:r>
            <w:proofErr w:type="spellEnd"/>
            <w:r>
              <w:rPr>
                <w:rFonts w:ascii="Times New Roman" w:hAnsi="Times New Roman" w:cs="Times New Roman"/>
                <w:color w:val="000000" w:themeColor="text1"/>
                <w:sz w:val="24"/>
                <w:szCs w:val="24"/>
              </w:rPr>
              <w:t xml:space="preserve"> гімназія</w:t>
            </w:r>
          </w:p>
        </w:tc>
        <w:tc>
          <w:tcPr>
            <w:tcW w:w="4928" w:type="dxa"/>
          </w:tcPr>
          <w:p w14:paraId="02D070EE" w14:textId="77777777" w:rsidR="006B0192" w:rsidRPr="00151078" w:rsidRDefault="006B0192" w:rsidP="00DE6AAE">
            <w:pPr>
              <w:tabs>
                <w:tab w:val="left" w:pos="142"/>
                <w:tab w:val="left" w:pos="360"/>
              </w:tabs>
              <w:rPr>
                <w:rFonts w:ascii="Times New Roman" w:hAnsi="Times New Roman" w:cs="Times New Roman"/>
                <w:color w:val="000000" w:themeColor="text1"/>
                <w:sz w:val="24"/>
                <w:szCs w:val="24"/>
              </w:rPr>
            </w:pPr>
            <w:r w:rsidRPr="00151078">
              <w:rPr>
                <w:rFonts w:ascii="Times New Roman" w:hAnsi="Times New Roman" w:cs="Times New Roman"/>
                <w:color w:val="000000" w:themeColor="text1"/>
                <w:sz w:val="24"/>
                <w:szCs w:val="24"/>
              </w:rPr>
              <w:t xml:space="preserve">с. </w:t>
            </w:r>
            <w:r>
              <w:rPr>
                <w:rFonts w:ascii="Times New Roman" w:hAnsi="Times New Roman" w:cs="Times New Roman"/>
                <w:color w:val="000000" w:themeColor="text1"/>
                <w:sz w:val="24"/>
                <w:szCs w:val="24"/>
              </w:rPr>
              <w:t>Галина Воля</w:t>
            </w:r>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Митрополита Ніфонта,35</w:t>
            </w:r>
          </w:p>
        </w:tc>
      </w:tr>
      <w:tr w:rsidR="006B0192" w:rsidRPr="00151078" w14:paraId="4AFB0686" w14:textId="77777777" w:rsidTr="00DE6AAE">
        <w:tc>
          <w:tcPr>
            <w:tcW w:w="4927" w:type="dxa"/>
          </w:tcPr>
          <w:p w14:paraId="50DA4E05" w14:textId="77777777" w:rsidR="006B0192" w:rsidRPr="00A80A33" w:rsidRDefault="006B0192" w:rsidP="00DE6AAE">
            <w:pPr>
              <w:tabs>
                <w:tab w:val="left" w:pos="142"/>
                <w:tab w:val="left" w:pos="360"/>
              </w:tabs>
              <w:rPr>
                <w:rFonts w:ascii="Times New Roman" w:hAnsi="Times New Roman" w:cs="Times New Roman"/>
                <w:b/>
                <w:bCs/>
                <w:color w:val="000000" w:themeColor="text1"/>
                <w:sz w:val="24"/>
                <w:szCs w:val="24"/>
              </w:rPr>
            </w:pPr>
            <w:proofErr w:type="spellStart"/>
            <w:r>
              <w:rPr>
                <w:rFonts w:ascii="Times New Roman" w:hAnsi="Times New Roman" w:cs="Times New Roman"/>
                <w:sz w:val="24"/>
                <w:szCs w:val="24"/>
              </w:rPr>
              <w:t>Сукачівська</w:t>
            </w:r>
            <w:proofErr w:type="spellEnd"/>
            <w:r>
              <w:rPr>
                <w:rFonts w:ascii="Times New Roman" w:hAnsi="Times New Roman" w:cs="Times New Roman"/>
                <w:sz w:val="24"/>
                <w:szCs w:val="24"/>
              </w:rPr>
              <w:t xml:space="preserve"> початкова школа-філія </w:t>
            </w:r>
            <w:proofErr w:type="spellStart"/>
            <w:r>
              <w:rPr>
                <w:rFonts w:ascii="Times New Roman" w:hAnsi="Times New Roman" w:cs="Times New Roman"/>
                <w:color w:val="000000" w:themeColor="text1"/>
                <w:sz w:val="24"/>
                <w:szCs w:val="24"/>
              </w:rPr>
              <w:t>Старогутівського</w:t>
            </w:r>
            <w:proofErr w:type="spellEnd"/>
            <w:r>
              <w:rPr>
                <w:rFonts w:ascii="Times New Roman" w:hAnsi="Times New Roman" w:cs="Times New Roman"/>
                <w:color w:val="000000" w:themeColor="text1"/>
                <w:sz w:val="24"/>
                <w:szCs w:val="24"/>
              </w:rPr>
              <w:t xml:space="preserve"> опорного</w:t>
            </w:r>
            <w:r w:rsidRPr="00151078">
              <w:rPr>
                <w:rFonts w:ascii="Times New Roman" w:hAnsi="Times New Roman" w:cs="Times New Roman"/>
                <w:color w:val="000000" w:themeColor="text1"/>
                <w:sz w:val="24"/>
                <w:szCs w:val="24"/>
              </w:rPr>
              <w:t xml:space="preserve"> ліце</w:t>
            </w:r>
            <w:r>
              <w:rPr>
                <w:rFonts w:ascii="Times New Roman" w:hAnsi="Times New Roman" w:cs="Times New Roman"/>
                <w:color w:val="000000" w:themeColor="text1"/>
                <w:sz w:val="24"/>
                <w:szCs w:val="24"/>
              </w:rPr>
              <w:t>ю</w:t>
            </w:r>
          </w:p>
        </w:tc>
        <w:tc>
          <w:tcPr>
            <w:tcW w:w="4928" w:type="dxa"/>
          </w:tcPr>
          <w:p w14:paraId="61EFE397" w14:textId="77777777" w:rsidR="006B0192" w:rsidRPr="00151078" w:rsidRDefault="006B0192" w:rsidP="00DE6AAE">
            <w:pPr>
              <w:tabs>
                <w:tab w:val="left" w:pos="142"/>
                <w:tab w:val="left" w:pos="360"/>
              </w:tabs>
              <w:rPr>
                <w:rFonts w:ascii="Times New Roman" w:hAnsi="Times New Roman" w:cs="Times New Roman"/>
                <w:color w:val="000000" w:themeColor="text1"/>
                <w:sz w:val="24"/>
                <w:szCs w:val="24"/>
              </w:rPr>
            </w:pPr>
            <w:r w:rsidRPr="00151078">
              <w:rPr>
                <w:rFonts w:ascii="Times New Roman" w:hAnsi="Times New Roman" w:cs="Times New Roman"/>
                <w:sz w:val="24"/>
                <w:szCs w:val="24"/>
              </w:rPr>
              <w:t xml:space="preserve">с. </w:t>
            </w:r>
            <w:r>
              <w:rPr>
                <w:rFonts w:ascii="Times New Roman" w:hAnsi="Times New Roman" w:cs="Times New Roman"/>
                <w:sz w:val="24"/>
                <w:szCs w:val="24"/>
              </w:rPr>
              <w:t>Сукачі</w:t>
            </w:r>
            <w:r w:rsidRPr="00151078">
              <w:rPr>
                <w:rFonts w:ascii="Times New Roman" w:hAnsi="Times New Roman" w:cs="Times New Roman"/>
                <w:sz w:val="24"/>
                <w:szCs w:val="24"/>
              </w:rPr>
              <w:t xml:space="preserve">, вул. </w:t>
            </w:r>
            <w:r>
              <w:rPr>
                <w:rFonts w:ascii="Times New Roman" w:hAnsi="Times New Roman" w:cs="Times New Roman"/>
                <w:sz w:val="24"/>
                <w:szCs w:val="24"/>
              </w:rPr>
              <w:t>Шевченка,1</w:t>
            </w:r>
          </w:p>
        </w:tc>
      </w:tr>
      <w:tr w:rsidR="006B0192" w:rsidRPr="00151078" w14:paraId="7C7C1C71" w14:textId="77777777" w:rsidTr="00DE6AAE">
        <w:trPr>
          <w:trHeight w:val="300"/>
        </w:trPr>
        <w:tc>
          <w:tcPr>
            <w:tcW w:w="4927" w:type="dxa"/>
          </w:tcPr>
          <w:p w14:paraId="1B362763" w14:textId="77777777" w:rsidR="006B0192" w:rsidRPr="00151078" w:rsidRDefault="006B0192" w:rsidP="00DE6AAE">
            <w:pPr>
              <w:rPr>
                <w:rFonts w:ascii="Times New Roman" w:hAnsi="Times New Roman" w:cs="Times New Roman"/>
                <w:color w:val="000000" w:themeColor="text1"/>
                <w:sz w:val="24"/>
                <w:szCs w:val="24"/>
              </w:rPr>
            </w:pPr>
            <w:proofErr w:type="spellStart"/>
            <w:r>
              <w:rPr>
                <w:rFonts w:ascii="Times New Roman" w:hAnsi="Times New Roman" w:cs="Times New Roman"/>
                <w:sz w:val="24"/>
                <w:szCs w:val="24"/>
              </w:rPr>
              <w:t>Галиновільський</w:t>
            </w:r>
            <w:proofErr w:type="spellEnd"/>
            <w:r>
              <w:rPr>
                <w:rFonts w:ascii="Times New Roman" w:hAnsi="Times New Roman" w:cs="Times New Roman"/>
                <w:sz w:val="24"/>
                <w:szCs w:val="24"/>
              </w:rPr>
              <w:t xml:space="preserve"> ЗДО «Посмішка»</w:t>
            </w:r>
          </w:p>
        </w:tc>
        <w:tc>
          <w:tcPr>
            <w:tcW w:w="4928" w:type="dxa"/>
          </w:tcPr>
          <w:p w14:paraId="0791B93D" w14:textId="77777777" w:rsidR="006B0192" w:rsidRPr="00151078" w:rsidRDefault="006B0192" w:rsidP="00DE6AAE">
            <w:pPr>
              <w:tabs>
                <w:tab w:val="left" w:pos="142"/>
                <w:tab w:val="left" w:pos="360"/>
              </w:tabs>
              <w:rPr>
                <w:rFonts w:ascii="Times New Roman" w:hAnsi="Times New Roman" w:cs="Times New Roman"/>
                <w:sz w:val="24"/>
                <w:szCs w:val="24"/>
              </w:rPr>
            </w:pPr>
            <w:proofErr w:type="spellStart"/>
            <w:r w:rsidRPr="00151078">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Галина</w:t>
            </w:r>
            <w:proofErr w:type="spellEnd"/>
            <w:r>
              <w:rPr>
                <w:rFonts w:ascii="Times New Roman" w:hAnsi="Times New Roman" w:cs="Times New Roman"/>
                <w:color w:val="000000" w:themeColor="text1"/>
                <w:sz w:val="24"/>
                <w:szCs w:val="24"/>
              </w:rPr>
              <w:t xml:space="preserve"> Воля</w:t>
            </w:r>
            <w:r w:rsidRPr="0015107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пр.Шкільний,3</w:t>
            </w:r>
          </w:p>
        </w:tc>
      </w:tr>
      <w:tr w:rsidR="006B0192" w:rsidRPr="00151078" w14:paraId="74BACD6F" w14:textId="77777777" w:rsidTr="00DE6AAE">
        <w:tc>
          <w:tcPr>
            <w:tcW w:w="4927" w:type="dxa"/>
          </w:tcPr>
          <w:p w14:paraId="405C1F99" w14:textId="77777777" w:rsidR="006B0192" w:rsidRPr="00151078" w:rsidRDefault="006B0192" w:rsidP="00DE6AAE">
            <w:pPr>
              <w:rPr>
                <w:rFonts w:ascii="Times New Roman" w:eastAsiaTheme="minorEastAsia" w:hAnsi="Times New Roman" w:cs="Times New Roman"/>
                <w:color w:val="000000" w:themeColor="text1"/>
                <w:sz w:val="24"/>
                <w:szCs w:val="24"/>
                <w:lang w:eastAsia="uk-UA"/>
              </w:rPr>
            </w:pPr>
            <w:proofErr w:type="spellStart"/>
            <w:r>
              <w:rPr>
                <w:rFonts w:ascii="Times New Roman" w:hAnsi="Times New Roman" w:cs="Times New Roman"/>
                <w:sz w:val="24"/>
                <w:szCs w:val="24"/>
              </w:rPr>
              <w:t>Мизівський</w:t>
            </w:r>
            <w:proofErr w:type="spellEnd"/>
            <w:r>
              <w:rPr>
                <w:rFonts w:ascii="Times New Roman" w:hAnsi="Times New Roman" w:cs="Times New Roman"/>
                <w:sz w:val="24"/>
                <w:szCs w:val="24"/>
              </w:rPr>
              <w:t xml:space="preserve"> ЗДО «Веселка»</w:t>
            </w:r>
          </w:p>
        </w:tc>
        <w:tc>
          <w:tcPr>
            <w:tcW w:w="4928" w:type="dxa"/>
          </w:tcPr>
          <w:p w14:paraId="293516DC" w14:textId="77777777" w:rsidR="006B0192" w:rsidRPr="00151078" w:rsidRDefault="006B0192" w:rsidP="00DE6AAE">
            <w:pPr>
              <w:tabs>
                <w:tab w:val="left" w:pos="142"/>
                <w:tab w:val="left" w:pos="360"/>
              </w:tabs>
              <w:rPr>
                <w:rFonts w:ascii="Times New Roman" w:hAnsi="Times New Roman" w:cs="Times New Roman"/>
                <w:color w:val="000000" w:themeColor="text1"/>
                <w:sz w:val="24"/>
                <w:szCs w:val="24"/>
              </w:rPr>
            </w:pPr>
            <w:r w:rsidRPr="00151078">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Мизове</w:t>
            </w:r>
            <w:proofErr w:type="spellEnd"/>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Шевченка,4</w:t>
            </w:r>
          </w:p>
        </w:tc>
      </w:tr>
      <w:tr w:rsidR="006B0192" w:rsidRPr="00151078" w14:paraId="0BA1CBFF" w14:textId="77777777" w:rsidTr="00DE6AAE">
        <w:tc>
          <w:tcPr>
            <w:tcW w:w="4927" w:type="dxa"/>
          </w:tcPr>
          <w:p w14:paraId="3D682185" w14:textId="77777777" w:rsidR="006B0192" w:rsidRPr="00151078" w:rsidRDefault="006B0192" w:rsidP="00DE6AAE">
            <w:pPr>
              <w:tabs>
                <w:tab w:val="left" w:pos="126"/>
              </w:tabs>
              <w:rPr>
                <w:rFonts w:ascii="Times New Roman" w:hAnsi="Times New Roman" w:cs="Times New Roman"/>
                <w:color w:val="000000" w:themeColor="text1"/>
                <w:sz w:val="24"/>
                <w:szCs w:val="24"/>
              </w:rPr>
            </w:pPr>
            <w:proofErr w:type="spellStart"/>
            <w:r>
              <w:rPr>
                <w:rFonts w:ascii="Times New Roman" w:hAnsi="Times New Roman" w:cs="Times New Roman"/>
                <w:sz w:val="24"/>
                <w:szCs w:val="24"/>
              </w:rPr>
              <w:t>Нововижівський</w:t>
            </w:r>
            <w:proofErr w:type="spellEnd"/>
            <w:r>
              <w:rPr>
                <w:rFonts w:ascii="Times New Roman" w:hAnsi="Times New Roman" w:cs="Times New Roman"/>
                <w:sz w:val="24"/>
                <w:szCs w:val="24"/>
              </w:rPr>
              <w:t xml:space="preserve"> ЗДО «Світанок»</w:t>
            </w:r>
          </w:p>
        </w:tc>
        <w:tc>
          <w:tcPr>
            <w:tcW w:w="4928" w:type="dxa"/>
          </w:tcPr>
          <w:p w14:paraId="5EDAD171" w14:textId="77777777" w:rsidR="006B0192" w:rsidRPr="00151078" w:rsidRDefault="006B0192" w:rsidP="00DE6AAE">
            <w:pPr>
              <w:tabs>
                <w:tab w:val="left" w:pos="142"/>
                <w:tab w:val="left" w:pos="360"/>
              </w:tabs>
              <w:rPr>
                <w:rFonts w:ascii="Times New Roman" w:hAnsi="Times New Roman" w:cs="Times New Roman"/>
                <w:color w:val="000000" w:themeColor="text1"/>
                <w:sz w:val="24"/>
                <w:szCs w:val="24"/>
              </w:rPr>
            </w:pPr>
            <w:proofErr w:type="spellStart"/>
            <w:r w:rsidRPr="00151078">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Нова</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Вижва</w:t>
            </w:r>
            <w:proofErr w:type="spellEnd"/>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Міщанська,20</w:t>
            </w:r>
          </w:p>
        </w:tc>
      </w:tr>
      <w:tr w:rsidR="006B0192" w:rsidRPr="00151078" w14:paraId="4E4C54DE" w14:textId="77777777" w:rsidTr="00DE6AAE">
        <w:tc>
          <w:tcPr>
            <w:tcW w:w="4927" w:type="dxa"/>
          </w:tcPr>
          <w:p w14:paraId="591BB759" w14:textId="77777777" w:rsidR="006B0192" w:rsidRPr="00151078" w:rsidRDefault="006B0192" w:rsidP="00DE6AAE">
            <w:pPr>
              <w:rPr>
                <w:rFonts w:ascii="Times New Roman" w:hAnsi="Times New Roman" w:cs="Times New Roman"/>
                <w:sz w:val="24"/>
                <w:szCs w:val="24"/>
              </w:rPr>
            </w:pPr>
            <w:r>
              <w:rPr>
                <w:rFonts w:ascii="Times New Roman" w:hAnsi="Times New Roman" w:cs="Times New Roman"/>
                <w:sz w:val="24"/>
                <w:szCs w:val="24"/>
              </w:rPr>
              <w:t>Поліський ЗДО «Пролісок»</w:t>
            </w:r>
          </w:p>
        </w:tc>
        <w:tc>
          <w:tcPr>
            <w:tcW w:w="4928" w:type="dxa"/>
          </w:tcPr>
          <w:p w14:paraId="1755B6A3" w14:textId="77777777" w:rsidR="006B0192" w:rsidRPr="00151078" w:rsidRDefault="006B0192" w:rsidP="00DE6AAE">
            <w:pPr>
              <w:tabs>
                <w:tab w:val="left" w:pos="142"/>
                <w:tab w:val="left" w:pos="360"/>
              </w:tabs>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с.Поліське</w:t>
            </w:r>
            <w:proofErr w:type="spellEnd"/>
            <w:r w:rsidRPr="00151078">
              <w:rPr>
                <w:rFonts w:ascii="Times New Roman" w:hAnsi="Times New Roman" w:cs="Times New Roman"/>
                <w:color w:val="000000" w:themeColor="text1"/>
                <w:sz w:val="24"/>
                <w:szCs w:val="24"/>
              </w:rPr>
              <w:t xml:space="preserve">, вул. </w:t>
            </w:r>
            <w:proofErr w:type="spellStart"/>
            <w:r>
              <w:rPr>
                <w:rFonts w:ascii="Times New Roman" w:hAnsi="Times New Roman" w:cs="Times New Roman"/>
                <w:color w:val="000000" w:themeColor="text1"/>
                <w:sz w:val="24"/>
                <w:szCs w:val="24"/>
              </w:rPr>
              <w:t>Солобаєва</w:t>
            </w:r>
            <w:proofErr w:type="spellEnd"/>
            <w:r>
              <w:rPr>
                <w:rFonts w:ascii="Times New Roman" w:hAnsi="Times New Roman" w:cs="Times New Roman"/>
                <w:color w:val="000000" w:themeColor="text1"/>
                <w:sz w:val="24"/>
                <w:szCs w:val="24"/>
              </w:rPr>
              <w:t>, 2</w:t>
            </w:r>
          </w:p>
        </w:tc>
      </w:tr>
      <w:tr w:rsidR="006B0192" w:rsidRPr="00151078" w14:paraId="36C47914" w14:textId="77777777" w:rsidTr="00DE6AAE">
        <w:tc>
          <w:tcPr>
            <w:tcW w:w="4927" w:type="dxa"/>
          </w:tcPr>
          <w:p w14:paraId="6160B7B1" w14:textId="77777777" w:rsidR="006B0192" w:rsidRPr="00151078" w:rsidRDefault="006B0192" w:rsidP="00DE6AAE">
            <w:pPr>
              <w:tabs>
                <w:tab w:val="left" w:pos="126"/>
              </w:tabs>
              <w:rPr>
                <w:rFonts w:ascii="Times New Roman" w:hAnsi="Times New Roman" w:cs="Times New Roman"/>
                <w:color w:val="000000" w:themeColor="text1"/>
                <w:sz w:val="24"/>
                <w:szCs w:val="24"/>
              </w:rPr>
            </w:pPr>
            <w:proofErr w:type="spellStart"/>
            <w:r>
              <w:rPr>
                <w:rFonts w:ascii="Times New Roman" w:hAnsi="Times New Roman" w:cs="Times New Roman"/>
                <w:sz w:val="24"/>
                <w:szCs w:val="24"/>
              </w:rPr>
              <w:t>Седлищенський</w:t>
            </w:r>
            <w:proofErr w:type="spellEnd"/>
            <w:r>
              <w:rPr>
                <w:rFonts w:ascii="Times New Roman" w:hAnsi="Times New Roman" w:cs="Times New Roman"/>
                <w:sz w:val="24"/>
                <w:szCs w:val="24"/>
              </w:rPr>
              <w:t xml:space="preserve"> ЗДО «Дзвіночок»</w:t>
            </w:r>
          </w:p>
        </w:tc>
        <w:tc>
          <w:tcPr>
            <w:tcW w:w="4928" w:type="dxa"/>
          </w:tcPr>
          <w:p w14:paraId="5673E27B" w14:textId="77777777" w:rsidR="006B0192" w:rsidRPr="00151078" w:rsidRDefault="006B0192" w:rsidP="00DE6AAE">
            <w:pPr>
              <w:tabs>
                <w:tab w:val="left" w:pos="142"/>
                <w:tab w:val="left" w:pos="360"/>
              </w:tabs>
              <w:rPr>
                <w:rFonts w:ascii="Times New Roman" w:hAnsi="Times New Roman" w:cs="Times New Roman"/>
                <w:color w:val="000000" w:themeColor="text1"/>
                <w:sz w:val="24"/>
                <w:szCs w:val="24"/>
              </w:rPr>
            </w:pPr>
            <w:proofErr w:type="spellStart"/>
            <w:r w:rsidRPr="00151078">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Седлище</w:t>
            </w:r>
            <w:proofErr w:type="spellEnd"/>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Незалежності,19</w:t>
            </w:r>
          </w:p>
        </w:tc>
      </w:tr>
      <w:tr w:rsidR="006B0192" w:rsidRPr="00151078" w14:paraId="32282540" w14:textId="77777777" w:rsidTr="00DE6AAE">
        <w:tc>
          <w:tcPr>
            <w:tcW w:w="4927" w:type="dxa"/>
          </w:tcPr>
          <w:p w14:paraId="2A65B96D" w14:textId="77777777" w:rsidR="006B0192" w:rsidRPr="00151078" w:rsidRDefault="006B0192" w:rsidP="00DE6AAE">
            <w:pPr>
              <w:rPr>
                <w:rFonts w:ascii="Times New Roman" w:hAnsi="Times New Roman" w:cs="Times New Roman"/>
                <w:sz w:val="24"/>
                <w:szCs w:val="24"/>
              </w:rPr>
            </w:pPr>
            <w:r>
              <w:rPr>
                <w:rFonts w:ascii="Times New Roman" w:hAnsi="Times New Roman" w:cs="Times New Roman"/>
                <w:sz w:val="24"/>
                <w:szCs w:val="24"/>
              </w:rPr>
              <w:t xml:space="preserve">ЗДО (ясла-садок) «Сонечко» смт Стара </w:t>
            </w:r>
            <w:proofErr w:type="spellStart"/>
            <w:r>
              <w:rPr>
                <w:rFonts w:ascii="Times New Roman" w:hAnsi="Times New Roman" w:cs="Times New Roman"/>
                <w:sz w:val="24"/>
                <w:szCs w:val="24"/>
              </w:rPr>
              <w:lastRenderedPageBreak/>
              <w:t>Вижівка</w:t>
            </w:r>
            <w:proofErr w:type="spellEnd"/>
          </w:p>
        </w:tc>
        <w:tc>
          <w:tcPr>
            <w:tcW w:w="4928" w:type="dxa"/>
          </w:tcPr>
          <w:p w14:paraId="1B87572D" w14:textId="77777777" w:rsidR="006B0192" w:rsidRPr="00151078" w:rsidRDefault="006B0192" w:rsidP="00DE6AAE">
            <w:pPr>
              <w:tabs>
                <w:tab w:val="left" w:pos="142"/>
                <w:tab w:val="left" w:pos="36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смт Стара </w:t>
            </w:r>
            <w:proofErr w:type="spellStart"/>
            <w:r>
              <w:rPr>
                <w:rFonts w:ascii="Times New Roman" w:hAnsi="Times New Roman" w:cs="Times New Roman"/>
                <w:color w:val="000000" w:themeColor="text1"/>
                <w:sz w:val="24"/>
                <w:szCs w:val="24"/>
              </w:rPr>
              <w:t>Вижівка</w:t>
            </w:r>
            <w:proofErr w:type="spellEnd"/>
            <w:r w:rsidRPr="00151078">
              <w:rPr>
                <w:rFonts w:ascii="Times New Roman" w:hAnsi="Times New Roman" w:cs="Times New Roman"/>
                <w:color w:val="000000" w:themeColor="text1"/>
                <w:sz w:val="24"/>
                <w:szCs w:val="24"/>
              </w:rPr>
              <w:t xml:space="preserve">, вул. </w:t>
            </w:r>
            <w:r>
              <w:rPr>
                <w:rFonts w:ascii="Times New Roman" w:hAnsi="Times New Roman" w:cs="Times New Roman"/>
                <w:color w:val="000000" w:themeColor="text1"/>
                <w:sz w:val="24"/>
                <w:szCs w:val="24"/>
              </w:rPr>
              <w:t>Забілицька,59А</w:t>
            </w:r>
          </w:p>
        </w:tc>
      </w:tr>
      <w:tr w:rsidR="006B0192" w:rsidRPr="00151078" w14:paraId="441175D3" w14:textId="77777777" w:rsidTr="00DE6AAE">
        <w:tc>
          <w:tcPr>
            <w:tcW w:w="4927" w:type="dxa"/>
          </w:tcPr>
          <w:p w14:paraId="4929E22A" w14:textId="77777777" w:rsidR="006B0192" w:rsidRPr="00151078" w:rsidRDefault="006B0192" w:rsidP="00DE6AAE">
            <w:pPr>
              <w:rPr>
                <w:rFonts w:ascii="Times New Roman" w:hAnsi="Times New Roman" w:cs="Times New Roman"/>
                <w:sz w:val="24"/>
                <w:szCs w:val="24"/>
              </w:rPr>
            </w:pPr>
            <w:proofErr w:type="spellStart"/>
            <w:r>
              <w:rPr>
                <w:rFonts w:ascii="Times New Roman" w:hAnsi="Times New Roman" w:cs="Times New Roman"/>
                <w:sz w:val="24"/>
                <w:szCs w:val="24"/>
              </w:rPr>
              <w:t>Старогутівський</w:t>
            </w:r>
            <w:proofErr w:type="spellEnd"/>
            <w:r>
              <w:rPr>
                <w:rFonts w:ascii="Times New Roman" w:hAnsi="Times New Roman" w:cs="Times New Roman"/>
                <w:sz w:val="24"/>
                <w:szCs w:val="24"/>
              </w:rPr>
              <w:t xml:space="preserve"> ЗДО «Пролісок»</w:t>
            </w:r>
          </w:p>
        </w:tc>
        <w:tc>
          <w:tcPr>
            <w:tcW w:w="4928" w:type="dxa"/>
          </w:tcPr>
          <w:p w14:paraId="66D63DE5" w14:textId="0BDFBCC3" w:rsidR="006B0192" w:rsidRPr="00151078" w:rsidRDefault="006B0192" w:rsidP="00DE6AAE">
            <w:pPr>
              <w:tabs>
                <w:tab w:val="left" w:pos="142"/>
                <w:tab w:val="left" w:pos="360"/>
              </w:tabs>
              <w:rPr>
                <w:rFonts w:ascii="Times New Roman" w:hAnsi="Times New Roman" w:cs="Times New Roman"/>
                <w:color w:val="000000" w:themeColor="text1"/>
                <w:sz w:val="24"/>
                <w:szCs w:val="24"/>
              </w:rPr>
            </w:pPr>
            <w:r w:rsidRPr="00151078">
              <w:rPr>
                <w:rFonts w:ascii="Times New Roman" w:hAnsi="Times New Roman" w:cs="Times New Roman"/>
                <w:sz w:val="24"/>
                <w:szCs w:val="24"/>
              </w:rPr>
              <w:t xml:space="preserve">с. </w:t>
            </w:r>
            <w:r>
              <w:rPr>
                <w:rFonts w:ascii="Times New Roman" w:hAnsi="Times New Roman" w:cs="Times New Roman"/>
                <w:sz w:val="24"/>
                <w:szCs w:val="24"/>
              </w:rPr>
              <w:t>Стара Гута</w:t>
            </w:r>
            <w:r w:rsidRPr="00151078">
              <w:rPr>
                <w:rFonts w:ascii="Times New Roman" w:hAnsi="Times New Roman" w:cs="Times New Roman"/>
                <w:sz w:val="24"/>
                <w:szCs w:val="24"/>
              </w:rPr>
              <w:t xml:space="preserve">, вул. </w:t>
            </w:r>
            <w:r w:rsidR="00A05F10">
              <w:rPr>
                <w:rFonts w:ascii="Times New Roman" w:hAnsi="Times New Roman" w:cs="Times New Roman"/>
                <w:sz w:val="24"/>
                <w:szCs w:val="24"/>
              </w:rPr>
              <w:t>Спортивна,1</w:t>
            </w:r>
          </w:p>
        </w:tc>
      </w:tr>
    </w:tbl>
    <w:p w14:paraId="1064CD08" w14:textId="44BD65FA"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p>
    <w:p w14:paraId="061A68D4"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 xml:space="preserve">5.3. Товар за цим Договором поставляється частинами (партіями) на підставі письмових замовлень, шляхом надсилання на електронну пошту_____________ або  усних замовлень (заявок) за телефоном Постачальника___________________(за домовленістю) Покупця, у яких зазначається найменування та кількість товару. Датою поставки товару за Договором вважається дата підписання Сторонами накладної на товар. Постачальник зобов’язаний здійснити поставку необхідної кількості товару протягом 1 робочого дня після отримання письмової, усної, або переданої по  факсу від Покупця заявки з зазначенням необхідних обсягів. Постачальник зобов‘язаний підготувати товар до вивезення, про що повідомити представників навчальних закладів Покупця не пізніше ніж за 1 (одну) годину. </w:t>
      </w:r>
    </w:p>
    <w:p w14:paraId="3E3433FB"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Поставка товару здійснюється виключно у робочий час закладів.</w:t>
      </w:r>
    </w:p>
    <w:p w14:paraId="73BAE90A"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5.4. Постачальник зобов’язаний власними силами забезпечити доставку товару за адресами закладів та розвантаження товару.</w:t>
      </w:r>
    </w:p>
    <w:p w14:paraId="648B2210"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5.5. Транспорт Постачальника повинен забезпечувати збереження товару під час перевезення, мати всі необхідні дозвільні документи, включно з документами на транспорт для перевезення товарів, які є об'єктами санітарного нагляду, забезпечувати необхідний у відповідності з технічними регламентами на товар температурний режим під час перевезення товару.</w:t>
      </w:r>
    </w:p>
    <w:p w14:paraId="48A69C59"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5.6. Транспортні засоби для перевезення харчових продуктів повинні мати санітарний паспорт, бути чистими, у справному стані. Кузов автомашини повинен мати спеціальне покриття, що легко піддається миттю. Працівники, що супроводжують поставку продуктів харчування, здійснюють їх транспортування, завантаження та розвантаження, підлягають обов’язковому медичному огляду. Вони повинні мати особисту медичну книжку встановленого зразка та спеціальний одяг. Санітарний паспорт на транспортний засіб, довідка про санітарну обробку транспортного засобу, особові медичні книжки працівників, що супроводжують поставку, повинні бути надані для огляду на першу вимогу відповідальних службових осіб закладів, які приймають продукти харчування.</w:t>
      </w:r>
    </w:p>
    <w:p w14:paraId="3AC8E8AF"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5.7. Кожна партія товару повинна супроводжуватися належно оформленими відповідно до вимог нормативно-правових актів України документами, що передбачені законодавством України при обороті (реалізації) замовленого Покупцем товару, далі - товаросупровідні документи, та які відповідають Специфікації, зокрема: накладною на товар, яка повинна бути оформлена відповідно до Закону України «Про бухгалтерський облік та фінансову звітність в Україні», та містити всі необхідні (передбачені законом) реквізити; документами або їх належно засвідченими копіями про відповідність якості товару; іншими документами або їх належно засвідченими копіями, без наявності яких реалізація товару заборонена або унеможливлюється відповідно нормативно-правовими актами України.</w:t>
      </w:r>
    </w:p>
    <w:p w14:paraId="4893600F"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5.8.  У разі поставки партії товару без будь-якого товаросупровідного документа, наявність якого є обов’язковою відповідно до вимог чинного законодавства України та цього Договору, та/або наданий Постачальником товаросупровідний документ оформлений з порушенням умов цього Договору та/або вимог чинного законодавства України (дефект форми), Покупець має право на власний розсуд або відмовитись від товару та не приймати поставку такої партії товару, а Постачальник буде вважатися таким, що не виконав належним чином своє зобов'язання по поставці замовленого товару, або прийняти такий товар, при цьому Постачальник зобов’язаний надати Покупцю копії належним чином оформлених товаросупровідних документів у день поставки товару, а оригінали таких документів (за потреби) – протягом одного робочого дня з дати поставки товару, при цьому строк оплати такого товару буде рахуватися з дати отримання Покупцем належним чином оформлених товаросупровідних документів.</w:t>
      </w:r>
    </w:p>
    <w:p w14:paraId="58D8FB29"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5.9. Кожна партія товару, що постачається, повинна супроводжуватись сертифікатом  якості або іншим документом, що засвідчує якість та безпеку товару.</w:t>
      </w:r>
    </w:p>
    <w:p w14:paraId="17283A53"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lastRenderedPageBreak/>
        <w:t xml:space="preserve">5.10. Продукти харчування постачаються за установленими нормами відвантаження у тарі та упаковці, яка забезпечує їх збереження під час транспортування та відповідає державним стандартам, технічним умовам, іншій нормативно - технічній документації. </w:t>
      </w:r>
    </w:p>
    <w:p w14:paraId="7D52413D"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5.11. Приймання-передача товару здійснюється Сторонами в порядку, що визначається чинним законодавством України.</w:t>
      </w:r>
    </w:p>
    <w:p w14:paraId="579DBF1D" w14:textId="77777777" w:rsidR="003A15E5" w:rsidRPr="00151078" w:rsidRDefault="003A15E5" w:rsidP="00D3181B">
      <w:pPr>
        <w:adjustRightInd w:val="0"/>
        <w:spacing w:after="0" w:line="240" w:lineRule="auto"/>
        <w:rPr>
          <w:rFonts w:ascii="Times New Roman" w:eastAsia="SimSun" w:hAnsi="Times New Roman" w:cs="Times New Roman"/>
          <w:sz w:val="24"/>
          <w:szCs w:val="24"/>
          <w:lang w:eastAsia="zh-CN"/>
        </w:rPr>
      </w:pPr>
    </w:p>
    <w:p w14:paraId="59B9A269" w14:textId="77777777" w:rsidR="003A15E5" w:rsidRPr="00151078" w:rsidRDefault="003A15E5" w:rsidP="00D3181B">
      <w:pPr>
        <w:adjustRightInd w:val="0"/>
        <w:spacing w:after="0" w:line="240" w:lineRule="auto"/>
        <w:jc w:val="center"/>
        <w:rPr>
          <w:rFonts w:ascii="Times New Roman" w:eastAsia="SimSun" w:hAnsi="Times New Roman" w:cs="Times New Roman"/>
          <w:sz w:val="24"/>
          <w:szCs w:val="24"/>
          <w:u w:val="single"/>
          <w:lang w:eastAsia="zh-CN"/>
        </w:rPr>
      </w:pPr>
      <w:r w:rsidRPr="00151078">
        <w:rPr>
          <w:rFonts w:ascii="Times New Roman" w:eastAsia="SimSun" w:hAnsi="Times New Roman" w:cs="Times New Roman"/>
          <w:sz w:val="24"/>
          <w:szCs w:val="24"/>
          <w:u w:val="single"/>
          <w:lang w:eastAsia="zh-CN"/>
        </w:rPr>
        <w:t>VI. ПРАВА ТА ОБОВ'ЯЗКИ СТОРІН</w:t>
      </w:r>
    </w:p>
    <w:p w14:paraId="41987F0B"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bookmarkStart w:id="0" w:name="80"/>
      <w:bookmarkEnd w:id="0"/>
      <w:r w:rsidRPr="00151078">
        <w:rPr>
          <w:rFonts w:ascii="Times New Roman" w:eastAsia="SimSun" w:hAnsi="Times New Roman" w:cs="Times New Roman"/>
          <w:sz w:val="24"/>
          <w:szCs w:val="24"/>
          <w:lang w:eastAsia="zh-CN"/>
        </w:rPr>
        <w:t>6.1. Покупець  зобов’язаний:</w:t>
      </w:r>
    </w:p>
    <w:p w14:paraId="124EAE3A"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6.1.1. своєчасно та в повному обсязі (при наявності бюджетного фінансування) сплачувати за поставлений (переданий) товар;</w:t>
      </w:r>
    </w:p>
    <w:p w14:paraId="6F7EA9C1"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6.1.2. приймати поставлені товари згідно з супровідними документами (сертифікатами, посвідченнями про  якість, висновками санітарно-гігієнічної експертизи тощо.).</w:t>
      </w:r>
    </w:p>
    <w:p w14:paraId="69434447"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 xml:space="preserve">6.2. Покупець  має право: </w:t>
      </w:r>
    </w:p>
    <w:p w14:paraId="549F38AD"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 xml:space="preserve">6.2.1. Достроково розірвати цей Договір у разі невиконання зобов'язань Постачальником, в тому числі через неякісну, несвоєчасну поставку товару, повідомивши про це його у строк 10 робочих днів до розірвання Договору; </w:t>
      </w:r>
    </w:p>
    <w:p w14:paraId="7B4E195D"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6.2.2. Контролювати поставку товарів у строки, встановлені цим Договором;</w:t>
      </w:r>
    </w:p>
    <w:p w14:paraId="7E3000CA"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6.2.3. Зменшувати обсяг закупівлі товарів та загальну вартість цього Договору залежно  від обсягу затверджених кошторисних призначень, обсягу реального фінансування видатків, реальної потреби Покупця. У такому разі Сторони вносять відповідні зміни до цього Договору;</w:t>
      </w:r>
    </w:p>
    <w:p w14:paraId="129B36E7"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6.2.4. Повернути накладну, реєстр накладних Постачальнику  без здійснення оплати в разі неналежного оформлення документів - відсутність печатки, підписів тощо;</w:t>
      </w:r>
    </w:p>
    <w:p w14:paraId="6795F696"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6.2.5.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14:paraId="7F21BAF2"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6.3. Постачальник зобов’язаний:</w:t>
      </w:r>
    </w:p>
    <w:p w14:paraId="4C0DC9AE"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6.3.1. забезпечити  поставку (передачу) товару у строки, встановлені Договором, в тому числі у робочий час закладів</w:t>
      </w:r>
      <w:r w:rsidR="003A2D3A" w:rsidRPr="00151078">
        <w:rPr>
          <w:rFonts w:ascii="Times New Roman" w:eastAsia="SimSun" w:hAnsi="Times New Roman" w:cs="Times New Roman"/>
          <w:sz w:val="24"/>
          <w:szCs w:val="24"/>
          <w:lang w:eastAsia="zh-CN"/>
        </w:rPr>
        <w:t xml:space="preserve"> освіти</w:t>
      </w:r>
      <w:r w:rsidRPr="00151078">
        <w:rPr>
          <w:rFonts w:ascii="Times New Roman" w:eastAsia="SimSun" w:hAnsi="Times New Roman" w:cs="Times New Roman"/>
          <w:sz w:val="24"/>
          <w:szCs w:val="24"/>
          <w:lang w:eastAsia="zh-CN"/>
        </w:rPr>
        <w:t>;</w:t>
      </w:r>
    </w:p>
    <w:p w14:paraId="47FEE41D"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6.3.2. забезпечити  поставку  товарів, якість яких відповідає умовам, установленим розділом II цього Договору;</w:t>
      </w:r>
    </w:p>
    <w:p w14:paraId="18820674"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 xml:space="preserve">6.3.3.повідомити покупця не пізніше ніж за 30 календарних днів про внесення змін до установчих документів, зміну </w:t>
      </w:r>
      <w:r w:rsidR="00A92294" w:rsidRPr="00151078">
        <w:rPr>
          <w:rFonts w:ascii="Times New Roman" w:eastAsia="SimSun" w:hAnsi="Times New Roman" w:cs="Times New Roman"/>
          <w:sz w:val="24"/>
          <w:szCs w:val="24"/>
          <w:lang w:eastAsia="zh-CN"/>
        </w:rPr>
        <w:t>керівника</w:t>
      </w:r>
      <w:r w:rsidRPr="00151078">
        <w:rPr>
          <w:rFonts w:ascii="Times New Roman" w:eastAsia="SimSun" w:hAnsi="Times New Roman" w:cs="Times New Roman"/>
          <w:sz w:val="24"/>
          <w:szCs w:val="24"/>
          <w:lang w:eastAsia="zh-CN"/>
        </w:rPr>
        <w:t xml:space="preserve"> Постачальника, зміну власника Постачальника шляхом направлення поштою листа, що містить в собі інформацію про відповідні зміни .</w:t>
      </w:r>
    </w:p>
    <w:p w14:paraId="4F3E426B"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 xml:space="preserve">6.4. Постачальник має право: </w:t>
      </w:r>
    </w:p>
    <w:p w14:paraId="2286D824"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6.4.1. своєчасно та в повному обсязі (при наявності бюджетного фінансування) отримати плату за поставлений (переданий) товар;</w:t>
      </w:r>
    </w:p>
    <w:p w14:paraId="2A1EABAE"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6.4.2. на дострокову поставку (передачу) товару  за письмовим погодженням Покупця;</w:t>
      </w:r>
    </w:p>
    <w:p w14:paraId="75ACFA70"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 xml:space="preserve">6.4.3.у разі невиконання зобов'язань Покупцем, Постачальник має право достроково розірвати  цей  Договір, повідомивши про це його у строк, не пізніше ніж </w:t>
      </w:r>
      <w:r w:rsidR="00161806" w:rsidRPr="00151078">
        <w:rPr>
          <w:rFonts w:ascii="Times New Roman" w:eastAsia="SimSun" w:hAnsi="Times New Roman" w:cs="Times New Roman"/>
          <w:sz w:val="24"/>
          <w:szCs w:val="24"/>
          <w:lang w:eastAsia="zh-CN"/>
        </w:rPr>
        <w:t>за</w:t>
      </w:r>
      <w:r w:rsidRPr="00151078">
        <w:rPr>
          <w:rFonts w:ascii="Times New Roman" w:eastAsia="SimSun" w:hAnsi="Times New Roman" w:cs="Times New Roman"/>
          <w:sz w:val="24"/>
          <w:szCs w:val="24"/>
          <w:lang w:eastAsia="zh-CN"/>
        </w:rPr>
        <w:t xml:space="preserve"> 30 календарних днів.</w:t>
      </w:r>
    </w:p>
    <w:p w14:paraId="08109ECA"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6.5. Сторони не передаватимуть третім особам права та обов’язки за Договором без письмового узгодження Сторін.</w:t>
      </w:r>
    </w:p>
    <w:p w14:paraId="00A867DB"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6.6. Зміни та  доповнення до Договору чинні за умови їх підписання уповноваженими особами обох Сторін та вважаються невід’ємними його частинами.</w:t>
      </w:r>
    </w:p>
    <w:p w14:paraId="57A4E013" w14:textId="77777777" w:rsidR="003A15E5" w:rsidRPr="00151078" w:rsidRDefault="003A15E5" w:rsidP="00D3181B">
      <w:pPr>
        <w:adjustRightInd w:val="0"/>
        <w:spacing w:after="0" w:line="240" w:lineRule="auto"/>
        <w:rPr>
          <w:rFonts w:ascii="Times New Roman" w:eastAsia="SimSun" w:hAnsi="Times New Roman" w:cs="Times New Roman"/>
          <w:sz w:val="24"/>
          <w:szCs w:val="24"/>
          <w:lang w:eastAsia="zh-CN"/>
        </w:rPr>
      </w:pPr>
    </w:p>
    <w:p w14:paraId="6B35167D" w14:textId="77777777" w:rsidR="003A15E5" w:rsidRPr="00151078" w:rsidRDefault="003A15E5" w:rsidP="00D3181B">
      <w:pPr>
        <w:adjustRightInd w:val="0"/>
        <w:spacing w:after="0" w:line="240" w:lineRule="auto"/>
        <w:jc w:val="center"/>
        <w:rPr>
          <w:rFonts w:ascii="Times New Roman" w:eastAsia="SimSun" w:hAnsi="Times New Roman" w:cs="Times New Roman"/>
          <w:sz w:val="24"/>
          <w:szCs w:val="24"/>
          <w:u w:val="single"/>
          <w:lang w:eastAsia="zh-CN"/>
        </w:rPr>
      </w:pPr>
      <w:r w:rsidRPr="00151078">
        <w:rPr>
          <w:rFonts w:ascii="Times New Roman" w:eastAsia="SimSun" w:hAnsi="Times New Roman" w:cs="Times New Roman"/>
          <w:sz w:val="24"/>
          <w:szCs w:val="24"/>
          <w:u w:val="single"/>
          <w:lang w:eastAsia="zh-CN"/>
        </w:rPr>
        <w:t>VII. ВІДПОВІДАЛЬНІСТЬ СТОРІН</w:t>
      </w:r>
    </w:p>
    <w:p w14:paraId="6EAC99B1"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7.1. У разі невиконання або неналежного виконання своїх зобов'язань за Договором, Сторони несуть відповідальність, передбачену законами та Договором.</w:t>
      </w:r>
    </w:p>
    <w:p w14:paraId="6E9104DF"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7.2. За порушення умов договору щодо своєчасної поставки товару, Постачальник вип</w:t>
      </w:r>
      <w:r w:rsidR="00A92294" w:rsidRPr="00151078">
        <w:rPr>
          <w:rFonts w:ascii="Times New Roman" w:eastAsia="SimSun" w:hAnsi="Times New Roman" w:cs="Times New Roman"/>
          <w:sz w:val="24"/>
          <w:szCs w:val="24"/>
          <w:lang w:eastAsia="zh-CN"/>
        </w:rPr>
        <w:t>лачує Покупцю пеню у розмірі 1</w:t>
      </w:r>
      <w:r w:rsidRPr="00151078">
        <w:rPr>
          <w:rFonts w:ascii="Times New Roman" w:eastAsia="SimSun" w:hAnsi="Times New Roman" w:cs="Times New Roman"/>
          <w:sz w:val="24"/>
          <w:szCs w:val="24"/>
          <w:lang w:eastAsia="zh-CN"/>
        </w:rPr>
        <w:t xml:space="preserve"> відсотка від суми несвоєчасно поставленого товару, за кожний день прострочення.</w:t>
      </w:r>
    </w:p>
    <w:p w14:paraId="4C74DCAB" w14:textId="77777777" w:rsidR="00A92294"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Сплата пені не звільняє Сторону від виконання прийнятих на себе зобов'язань по Договору поставки.</w:t>
      </w:r>
    </w:p>
    <w:p w14:paraId="3A425720" w14:textId="77777777" w:rsidR="00A92294" w:rsidRPr="00151078" w:rsidRDefault="00A92294"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lastRenderedPageBreak/>
        <w:t>У разі неодноразової (два або більше разів) несвоєчасної поставки товару Покупець може розірвати Договір в односторонньому порядку, про що письмово повідомляє Постачальника за 10 (десять) робочих днів.</w:t>
      </w:r>
    </w:p>
    <w:p w14:paraId="1E1539A6" w14:textId="77777777" w:rsidR="003A15E5" w:rsidRPr="00151078" w:rsidRDefault="00A92294"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 xml:space="preserve">7.3 </w:t>
      </w:r>
      <w:r w:rsidR="003A15E5" w:rsidRPr="00151078">
        <w:rPr>
          <w:rFonts w:ascii="Times New Roman" w:eastAsia="SimSun" w:hAnsi="Times New Roman" w:cs="Times New Roman"/>
          <w:sz w:val="24"/>
          <w:szCs w:val="24"/>
          <w:lang w:eastAsia="zh-CN"/>
        </w:rPr>
        <w:t>У разі неодноразової</w:t>
      </w:r>
      <w:r w:rsidRPr="00151078">
        <w:rPr>
          <w:rFonts w:ascii="Times New Roman" w:eastAsia="SimSun" w:hAnsi="Times New Roman" w:cs="Times New Roman"/>
          <w:sz w:val="24"/>
          <w:szCs w:val="24"/>
          <w:lang w:eastAsia="zh-CN"/>
        </w:rPr>
        <w:t xml:space="preserve"> (два або більше разів)</w:t>
      </w:r>
      <w:r w:rsidR="003A15E5" w:rsidRPr="00151078">
        <w:rPr>
          <w:rFonts w:ascii="Times New Roman" w:eastAsia="SimSun" w:hAnsi="Times New Roman" w:cs="Times New Roman"/>
          <w:sz w:val="24"/>
          <w:szCs w:val="24"/>
          <w:lang w:eastAsia="zh-CN"/>
        </w:rPr>
        <w:t xml:space="preserve"> пос</w:t>
      </w:r>
      <w:r w:rsidRPr="00151078">
        <w:rPr>
          <w:rFonts w:ascii="Times New Roman" w:eastAsia="SimSun" w:hAnsi="Times New Roman" w:cs="Times New Roman"/>
          <w:sz w:val="24"/>
          <w:szCs w:val="24"/>
          <w:lang w:eastAsia="zh-CN"/>
        </w:rPr>
        <w:t>тавки неякісного товару П</w:t>
      </w:r>
      <w:r w:rsidR="003A15E5" w:rsidRPr="00151078">
        <w:rPr>
          <w:rFonts w:ascii="Times New Roman" w:eastAsia="SimSun" w:hAnsi="Times New Roman" w:cs="Times New Roman"/>
          <w:sz w:val="24"/>
          <w:szCs w:val="24"/>
          <w:lang w:eastAsia="zh-CN"/>
        </w:rPr>
        <w:t xml:space="preserve">окупець може розірвати Договір в односторонньому порядку, про що письмово повідомляє Постачальника за 10 (десять) </w:t>
      </w:r>
      <w:r w:rsidRPr="00151078">
        <w:rPr>
          <w:rFonts w:ascii="Times New Roman" w:eastAsia="SimSun" w:hAnsi="Times New Roman" w:cs="Times New Roman"/>
          <w:sz w:val="24"/>
          <w:szCs w:val="24"/>
          <w:lang w:eastAsia="zh-CN"/>
        </w:rPr>
        <w:t xml:space="preserve">робочих </w:t>
      </w:r>
      <w:r w:rsidR="003A15E5" w:rsidRPr="00151078">
        <w:rPr>
          <w:rFonts w:ascii="Times New Roman" w:eastAsia="SimSun" w:hAnsi="Times New Roman" w:cs="Times New Roman"/>
          <w:sz w:val="24"/>
          <w:szCs w:val="24"/>
          <w:lang w:eastAsia="zh-CN"/>
        </w:rPr>
        <w:t>днів.</w:t>
      </w:r>
    </w:p>
    <w:p w14:paraId="2F5152AC" w14:textId="77777777" w:rsidR="003A15E5" w:rsidRPr="00151078" w:rsidRDefault="003A15E5" w:rsidP="00D3181B">
      <w:pPr>
        <w:adjustRightInd w:val="0"/>
        <w:spacing w:after="0" w:line="240" w:lineRule="auto"/>
        <w:rPr>
          <w:rFonts w:ascii="Times New Roman" w:eastAsia="SimSun" w:hAnsi="Times New Roman" w:cs="Times New Roman"/>
          <w:b/>
          <w:sz w:val="24"/>
          <w:szCs w:val="24"/>
          <w:lang w:eastAsia="zh-CN"/>
        </w:rPr>
      </w:pPr>
    </w:p>
    <w:p w14:paraId="5DDD6141" w14:textId="77777777" w:rsidR="003A15E5" w:rsidRPr="00151078" w:rsidRDefault="003A15E5" w:rsidP="00D3181B">
      <w:pPr>
        <w:adjustRightInd w:val="0"/>
        <w:spacing w:after="0" w:line="240" w:lineRule="auto"/>
        <w:jc w:val="center"/>
        <w:rPr>
          <w:rFonts w:ascii="Times New Roman" w:eastAsia="SimSun" w:hAnsi="Times New Roman" w:cs="Times New Roman"/>
          <w:sz w:val="24"/>
          <w:szCs w:val="24"/>
          <w:u w:val="single"/>
          <w:lang w:eastAsia="zh-CN"/>
        </w:rPr>
      </w:pPr>
      <w:r w:rsidRPr="00151078">
        <w:rPr>
          <w:rFonts w:ascii="Times New Roman" w:eastAsia="SimSun" w:hAnsi="Times New Roman" w:cs="Times New Roman"/>
          <w:sz w:val="24"/>
          <w:szCs w:val="24"/>
          <w:u w:val="single"/>
          <w:lang w:eastAsia="zh-CN"/>
        </w:rPr>
        <w:t>VIII. ОБСТАВИНИ НЕПЕРЕБОРНОЇ СИЛИ</w:t>
      </w:r>
    </w:p>
    <w:p w14:paraId="10E8F37A"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3D14245"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14:paraId="1DE83EB0"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8.3. Доказом виникнення обставин непереборної сили та строку їх дії є відповідні документи, які видаються Торгово – промисловою палатою.</w:t>
      </w:r>
    </w:p>
    <w:p w14:paraId="71B9B5CF"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Постачальник  повертає  покупцю  кошти  протягом  трьох  днів  з  дня розірвання цього Договору.</w:t>
      </w:r>
    </w:p>
    <w:p w14:paraId="7C80B829" w14:textId="77777777" w:rsidR="003A15E5" w:rsidRPr="00151078" w:rsidRDefault="003A15E5" w:rsidP="00D3181B">
      <w:pPr>
        <w:adjustRightInd w:val="0"/>
        <w:spacing w:after="0" w:line="240" w:lineRule="auto"/>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 xml:space="preserve"> </w:t>
      </w:r>
    </w:p>
    <w:p w14:paraId="712607BC" w14:textId="77777777" w:rsidR="003A15E5" w:rsidRPr="00151078" w:rsidRDefault="003A15E5" w:rsidP="00D3181B">
      <w:pPr>
        <w:adjustRightInd w:val="0"/>
        <w:spacing w:after="0" w:line="240" w:lineRule="auto"/>
        <w:jc w:val="center"/>
        <w:rPr>
          <w:rFonts w:ascii="Times New Roman" w:eastAsia="SimSun" w:hAnsi="Times New Roman" w:cs="Times New Roman"/>
          <w:sz w:val="24"/>
          <w:szCs w:val="24"/>
          <w:u w:val="single"/>
          <w:lang w:eastAsia="zh-CN"/>
        </w:rPr>
      </w:pPr>
      <w:r w:rsidRPr="00151078">
        <w:rPr>
          <w:rFonts w:ascii="Times New Roman" w:eastAsia="SimSun" w:hAnsi="Times New Roman" w:cs="Times New Roman"/>
          <w:sz w:val="24"/>
          <w:szCs w:val="24"/>
          <w:u w:val="single"/>
          <w:lang w:eastAsia="zh-CN"/>
        </w:rPr>
        <w:t>IX. ВИРІШЕННЯ СПОРІВ</w:t>
      </w:r>
    </w:p>
    <w:p w14:paraId="5B03A777"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63C56EC"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9.2.У разі недосягнення Сторонами згоди спори (розбіжності) вирішуються у судовому порядку.</w:t>
      </w:r>
    </w:p>
    <w:p w14:paraId="43DF7BA5" w14:textId="77777777" w:rsidR="003A15E5" w:rsidRPr="00151078" w:rsidRDefault="003A15E5" w:rsidP="00D3181B">
      <w:pPr>
        <w:adjustRightInd w:val="0"/>
        <w:spacing w:after="0" w:line="240" w:lineRule="auto"/>
        <w:jc w:val="center"/>
        <w:rPr>
          <w:rFonts w:ascii="Times New Roman" w:eastAsia="SimSun" w:hAnsi="Times New Roman" w:cs="Times New Roman"/>
          <w:sz w:val="24"/>
          <w:szCs w:val="24"/>
          <w:u w:val="single"/>
          <w:lang w:eastAsia="zh-CN"/>
        </w:rPr>
      </w:pPr>
      <w:r w:rsidRPr="00151078">
        <w:rPr>
          <w:rFonts w:ascii="Times New Roman" w:eastAsia="SimSun" w:hAnsi="Times New Roman" w:cs="Times New Roman"/>
          <w:sz w:val="24"/>
          <w:szCs w:val="24"/>
          <w:u w:val="single"/>
          <w:lang w:eastAsia="zh-CN"/>
        </w:rPr>
        <w:t>X. СТРОК ДІЇ ДОГОВОРУ</w:t>
      </w:r>
    </w:p>
    <w:p w14:paraId="6F972F99" w14:textId="77C1DF7A"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10.1. Даний Договір набирає чинності з моменту його підписання та скріплення печатками Сторонами і діє в частині пос</w:t>
      </w:r>
      <w:r w:rsidR="00A92294" w:rsidRPr="00151078">
        <w:rPr>
          <w:rFonts w:ascii="Times New Roman" w:eastAsia="SimSun" w:hAnsi="Times New Roman" w:cs="Times New Roman"/>
          <w:sz w:val="24"/>
          <w:szCs w:val="24"/>
          <w:lang w:eastAsia="zh-CN"/>
        </w:rPr>
        <w:t>тачання Товару до 31 грудня 202</w:t>
      </w:r>
      <w:r w:rsidR="00736510" w:rsidRPr="00151078">
        <w:rPr>
          <w:rFonts w:ascii="Times New Roman" w:eastAsia="SimSun" w:hAnsi="Times New Roman" w:cs="Times New Roman"/>
          <w:sz w:val="24"/>
          <w:szCs w:val="24"/>
          <w:lang w:val="ru-RU" w:eastAsia="zh-CN"/>
        </w:rPr>
        <w:t>2</w:t>
      </w:r>
      <w:r w:rsidRPr="00151078">
        <w:rPr>
          <w:rFonts w:ascii="Times New Roman" w:eastAsia="SimSun" w:hAnsi="Times New Roman" w:cs="Times New Roman"/>
          <w:sz w:val="24"/>
          <w:szCs w:val="24"/>
          <w:lang w:eastAsia="zh-CN"/>
        </w:rPr>
        <w:t xml:space="preserve"> року, а в частині проведення розрахунків – до повного їх завершення.</w:t>
      </w:r>
    </w:p>
    <w:p w14:paraId="1609E570"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10.2. Договір укладається і підписується у 2 (двох) примірниках, що мають однакову юридичну силу.</w:t>
      </w:r>
    </w:p>
    <w:p w14:paraId="74AF5E7F" w14:textId="77777777" w:rsidR="00B54B7E" w:rsidRPr="00151078" w:rsidRDefault="00B54B7E" w:rsidP="00B54B7E">
      <w:pPr>
        <w:adjustRightInd w:val="0"/>
        <w:spacing w:after="0" w:line="240" w:lineRule="auto"/>
        <w:ind w:firstLine="426"/>
        <w:jc w:val="both"/>
        <w:rPr>
          <w:rFonts w:ascii="Times New Roman" w:eastAsia="SimSun" w:hAnsi="Times New Roman" w:cs="Times New Roman"/>
          <w:b/>
          <w:sz w:val="24"/>
          <w:szCs w:val="24"/>
          <w:lang w:eastAsia="zh-CN"/>
        </w:rPr>
      </w:pPr>
      <w:r w:rsidRPr="00151078">
        <w:rPr>
          <w:rFonts w:ascii="Times New Roman" w:eastAsia="SimSun" w:hAnsi="Times New Roman" w:cs="Times New Roman"/>
          <w:sz w:val="24"/>
          <w:szCs w:val="24"/>
          <w:lang w:eastAsia="zh-CN"/>
        </w:rPr>
        <w:t>10.3. Додатки та доповнення до цього договору, підписані Сторонами протягом терміну його дії, є невід'ємними частинами цього договору. Ініціатором внесення змін до Договору може бути кожна із Сторін (шляхом направлення відповідного повідомлення іншій Стороні в письмовій формі та/або на електронну адресу).</w:t>
      </w:r>
      <w:r w:rsidR="003A15E5" w:rsidRPr="00151078">
        <w:rPr>
          <w:rFonts w:ascii="Times New Roman" w:eastAsia="SimSun" w:hAnsi="Times New Roman" w:cs="Times New Roman"/>
          <w:b/>
          <w:sz w:val="24"/>
          <w:szCs w:val="24"/>
          <w:lang w:eastAsia="zh-CN"/>
        </w:rPr>
        <w:t xml:space="preserve">                                                                 </w:t>
      </w:r>
    </w:p>
    <w:p w14:paraId="6F3D0EC3" w14:textId="77777777" w:rsidR="00B54B7E" w:rsidRPr="00151078" w:rsidRDefault="00B54B7E" w:rsidP="00B54B7E">
      <w:pPr>
        <w:adjustRightInd w:val="0"/>
        <w:spacing w:after="0" w:line="240" w:lineRule="auto"/>
        <w:jc w:val="center"/>
        <w:rPr>
          <w:rFonts w:ascii="Times New Roman" w:eastAsia="SimSun" w:hAnsi="Times New Roman" w:cs="Times New Roman"/>
          <w:sz w:val="24"/>
          <w:szCs w:val="24"/>
          <w:u w:val="single"/>
          <w:lang w:eastAsia="zh-CN"/>
        </w:rPr>
      </w:pPr>
    </w:p>
    <w:p w14:paraId="4EDB5557" w14:textId="06C92FD7" w:rsidR="003A15E5" w:rsidRPr="00151078" w:rsidRDefault="003A15E5" w:rsidP="00B54B7E">
      <w:pPr>
        <w:adjustRightInd w:val="0"/>
        <w:spacing w:after="0" w:line="240" w:lineRule="auto"/>
        <w:jc w:val="center"/>
        <w:rPr>
          <w:rFonts w:ascii="Times New Roman" w:eastAsia="SimSun" w:hAnsi="Times New Roman" w:cs="Times New Roman"/>
          <w:sz w:val="24"/>
          <w:szCs w:val="24"/>
          <w:u w:val="single"/>
          <w:lang w:eastAsia="zh-CN"/>
        </w:rPr>
      </w:pPr>
      <w:r w:rsidRPr="00151078">
        <w:rPr>
          <w:rFonts w:ascii="Times New Roman" w:eastAsia="SimSun" w:hAnsi="Times New Roman" w:cs="Times New Roman"/>
          <w:sz w:val="24"/>
          <w:szCs w:val="24"/>
          <w:u w:val="single"/>
          <w:lang w:eastAsia="zh-CN"/>
        </w:rPr>
        <w:t>XI. ІНШІ УМОВИ</w:t>
      </w:r>
    </w:p>
    <w:p w14:paraId="4F65C14C"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11.1. Сторони несуть повну відповідальність за правильність вказаних нею у цьому договорі реквізитів. Якщо протягом строку дії цього договору Сторони змінять свою назву, місцезнаходження, розрахункові реквізити або будуть реорганізовані, вони повинні негайно повідомити про це іншу Сторону у письмовій формі з наданням завірених копій документів, що підтверджують ці зміни. Сторона, яка вчасно не повідомила іншу Сторону про зміни, що відбулися, несе ризик настання пов’язаних з цим несприятливих наслідків.</w:t>
      </w:r>
    </w:p>
    <w:p w14:paraId="0DB56085" w14:textId="77777777" w:rsidR="003A15E5" w:rsidRPr="00151078" w:rsidRDefault="003A15E5" w:rsidP="00D3181B">
      <w:pPr>
        <w:adjustRightInd w:val="0"/>
        <w:spacing w:after="0" w:line="240" w:lineRule="auto"/>
        <w:ind w:firstLine="426"/>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11.2. Згідно вимог Закону України "Про захист персональних даних" Покупець та Постачальник дають згоду на використання (обробку) Покупцем та Постачальником їх персональних даних (у випадках передбачених Законом) в рамках реалізації цього договору.</w:t>
      </w:r>
    </w:p>
    <w:p w14:paraId="024494FA" w14:textId="77777777" w:rsidR="00BF7035" w:rsidRPr="00151078" w:rsidRDefault="00BF7035" w:rsidP="00BF7035">
      <w:pPr>
        <w:widowControl w:val="0"/>
        <w:autoSpaceDE w:val="0"/>
        <w:autoSpaceDN w:val="0"/>
        <w:adjustRightInd w:val="0"/>
        <w:spacing w:after="0" w:line="240" w:lineRule="auto"/>
        <w:ind w:firstLine="426"/>
        <w:jc w:val="both"/>
        <w:rPr>
          <w:rFonts w:ascii="Times New Roman" w:hAnsi="Times New Roman" w:cs="Times New Roman"/>
          <w:color w:val="000000"/>
          <w:sz w:val="24"/>
          <w:szCs w:val="24"/>
        </w:rPr>
      </w:pPr>
      <w:r w:rsidRPr="00151078">
        <w:rPr>
          <w:rFonts w:ascii="Times New Roman" w:eastAsia="SimSun" w:hAnsi="Times New Roman" w:cs="Times New Roman"/>
          <w:sz w:val="24"/>
          <w:szCs w:val="24"/>
          <w:lang w:eastAsia="zh-CN"/>
        </w:rPr>
        <w:t xml:space="preserve">11.3. </w:t>
      </w:r>
      <w:r w:rsidRPr="00151078">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1" w:name="n1769"/>
      <w:bookmarkEnd w:id="1"/>
    </w:p>
    <w:p w14:paraId="1C13F950" w14:textId="77777777" w:rsidR="00BF7035" w:rsidRPr="00151078" w:rsidRDefault="00BF7035" w:rsidP="00BF7035">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151078">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bookmarkStart w:id="2" w:name="n1770"/>
      <w:bookmarkEnd w:id="2"/>
    </w:p>
    <w:p w14:paraId="45503846" w14:textId="77777777" w:rsidR="00BF7035" w:rsidRPr="00151078" w:rsidRDefault="00BF7035" w:rsidP="00BF7035">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151078">
        <w:rPr>
          <w:rFonts w:ascii="Times New Roman" w:hAnsi="Times New Roman" w:cs="Times New Roman"/>
          <w:color w:val="000000"/>
          <w:sz w:val="24"/>
          <w:szCs w:val="24"/>
        </w:rPr>
        <w:t xml:space="preserve">2) збільшення ціни за одиницю товару до 10 відсотків </w:t>
      </w:r>
      <w:proofErr w:type="spellStart"/>
      <w:r w:rsidRPr="00151078">
        <w:rPr>
          <w:rFonts w:ascii="Times New Roman" w:hAnsi="Times New Roman" w:cs="Times New Roman"/>
          <w:color w:val="000000"/>
          <w:sz w:val="24"/>
          <w:szCs w:val="24"/>
        </w:rPr>
        <w:t>пропорційно</w:t>
      </w:r>
      <w:proofErr w:type="spellEnd"/>
      <w:r w:rsidRPr="00151078">
        <w:rPr>
          <w:rFonts w:ascii="Times New Roman" w:hAnsi="Times New Roman" w:cs="Times New Roman"/>
          <w:color w:val="000000"/>
          <w:sz w:val="24"/>
          <w:szCs w:val="24"/>
        </w:rPr>
        <w:t xml:space="preserve"> збільшенню ціни такого товару на ринку у разі коливання ціни такого товару на ринку за умови, що така зміна </w:t>
      </w:r>
      <w:r w:rsidRPr="00151078">
        <w:rPr>
          <w:rFonts w:ascii="Times New Roman" w:hAnsi="Times New Roman" w:cs="Times New Roman"/>
          <w:color w:val="000000"/>
          <w:sz w:val="24"/>
          <w:szCs w:val="24"/>
        </w:rPr>
        <w:lastRenderedPageBreak/>
        <w:t>не призведе до збільшення суми, визначеної в договорі про закупівлю, - не частіше ніж один раз на 90 днів з моменту підписання договору про закупівлю;</w:t>
      </w:r>
      <w:bookmarkStart w:id="3" w:name="n1771"/>
      <w:bookmarkEnd w:id="3"/>
    </w:p>
    <w:p w14:paraId="318BA77A" w14:textId="77777777" w:rsidR="00BF7035" w:rsidRPr="00151078" w:rsidRDefault="00BF7035" w:rsidP="00BF7035">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151078">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bookmarkStart w:id="4" w:name="n1772"/>
      <w:bookmarkEnd w:id="4"/>
    </w:p>
    <w:p w14:paraId="55A4C930" w14:textId="77777777" w:rsidR="00BF7035" w:rsidRPr="00151078" w:rsidRDefault="00BF7035" w:rsidP="00BF7035">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151078">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5" w:name="n1773"/>
      <w:bookmarkEnd w:id="5"/>
    </w:p>
    <w:p w14:paraId="2DC7166C" w14:textId="77777777" w:rsidR="00BF7035" w:rsidRPr="00151078" w:rsidRDefault="00BF7035" w:rsidP="00BF7035">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151078">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bookmarkStart w:id="6" w:name="n1774"/>
      <w:bookmarkEnd w:id="6"/>
    </w:p>
    <w:p w14:paraId="49B3FADC" w14:textId="77777777" w:rsidR="00BF7035" w:rsidRPr="00151078" w:rsidRDefault="00BF7035" w:rsidP="00BF7035">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151078">
        <w:rPr>
          <w:rFonts w:ascii="Times New Roman"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151078">
        <w:rPr>
          <w:rFonts w:ascii="Times New Roman" w:hAnsi="Times New Roman" w:cs="Times New Roman"/>
          <w:color w:val="000000"/>
          <w:sz w:val="24"/>
          <w:szCs w:val="24"/>
        </w:rPr>
        <w:t>пропорційно</w:t>
      </w:r>
      <w:proofErr w:type="spellEnd"/>
      <w:r w:rsidRPr="00151078">
        <w:rPr>
          <w:rFonts w:ascii="Times New Roman" w:hAnsi="Times New Roman" w:cs="Times New Roman"/>
          <w:color w:val="000000"/>
          <w:sz w:val="24"/>
          <w:szCs w:val="24"/>
        </w:rPr>
        <w:t xml:space="preserve"> до зміни таких ставок та/або пільг з оподаткування;</w:t>
      </w:r>
      <w:bookmarkStart w:id="7" w:name="n1775"/>
      <w:bookmarkEnd w:id="7"/>
    </w:p>
    <w:p w14:paraId="18ABAAA8" w14:textId="77777777" w:rsidR="00BF7035" w:rsidRPr="00151078" w:rsidRDefault="00BF7035" w:rsidP="00BF7035">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151078">
        <w:rPr>
          <w:rFonts w:ascii="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51078">
        <w:rPr>
          <w:rFonts w:ascii="Times New Roman" w:hAnsi="Times New Roman" w:cs="Times New Roman"/>
          <w:color w:val="000000"/>
          <w:sz w:val="24"/>
          <w:szCs w:val="24"/>
        </w:rPr>
        <w:t>Platts</w:t>
      </w:r>
      <w:proofErr w:type="spellEnd"/>
      <w:r w:rsidRPr="00151078">
        <w:rPr>
          <w:rFonts w:ascii="Times New Roman" w:hAnsi="Times New Roman" w:cs="Times New Roman"/>
          <w:color w:val="000000"/>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8" w:name="n1776"/>
      <w:bookmarkEnd w:id="8"/>
    </w:p>
    <w:p w14:paraId="0CBEB59E" w14:textId="77777777" w:rsidR="00BF7035" w:rsidRPr="00151078" w:rsidRDefault="00BF7035" w:rsidP="00BF7035">
      <w:pPr>
        <w:pStyle w:val="rvps2"/>
        <w:spacing w:before="0" w:after="0"/>
        <w:ind w:firstLine="567"/>
        <w:jc w:val="both"/>
      </w:pPr>
      <w:r w:rsidRPr="00151078">
        <w:t xml:space="preserve">У зв'язку із зміною встановленого згідно із законодавством органами державної </w:t>
      </w:r>
      <w:r w:rsidRPr="00151078">
        <w:rPr>
          <w:color w:val="000000"/>
        </w:rPr>
        <w:t xml:space="preserve">індексу споживчих цін, зміни курсу іноземної валюти, зміни біржових котирувань або показників </w:t>
      </w:r>
      <w:proofErr w:type="spellStart"/>
      <w:r w:rsidRPr="00151078">
        <w:rPr>
          <w:color w:val="000000"/>
        </w:rPr>
        <w:t>Platts</w:t>
      </w:r>
      <w:proofErr w:type="spellEnd"/>
      <w:r w:rsidRPr="00151078">
        <w:rPr>
          <w:color w:val="000000"/>
        </w:rPr>
        <w:t>, ARGUS регульованих цін (тарифів) і нормативів, що застосовуються в договорі про закупівлю, можлива зміна ціни договору</w:t>
      </w:r>
      <w:r w:rsidRPr="00151078">
        <w:t xml:space="preserve"> за умови підтвердження Постачальником таких змін шляхом пред’явленням довідки банку, торгово-промислової палати, органу державної статистики, іншого компетентного органу/організації/установи, в якій будуть відображені такі зміни, а також листа Постачальника із обґрунтуванням таких змін. Зміна ціни товару в такому разі здійснюється </w:t>
      </w:r>
      <w:proofErr w:type="spellStart"/>
      <w:r w:rsidRPr="00151078">
        <w:t>пропорційно</w:t>
      </w:r>
      <w:proofErr w:type="spellEnd"/>
      <w:r w:rsidRPr="00151078">
        <w:t xml:space="preserve"> підтвердженим та обґрунтованим змінам.</w:t>
      </w:r>
    </w:p>
    <w:p w14:paraId="0B4A25ED" w14:textId="77777777" w:rsidR="00BF7035" w:rsidRPr="00151078" w:rsidRDefault="00BF7035" w:rsidP="00BF7035">
      <w:pPr>
        <w:adjustRightInd w:val="0"/>
        <w:spacing w:after="0" w:line="240" w:lineRule="auto"/>
        <w:ind w:firstLine="426"/>
        <w:jc w:val="both"/>
        <w:rPr>
          <w:rFonts w:ascii="Times New Roman" w:hAnsi="Times New Roman" w:cs="Times New Roman"/>
          <w:color w:val="000000"/>
          <w:sz w:val="24"/>
          <w:szCs w:val="24"/>
        </w:rPr>
      </w:pPr>
      <w:r w:rsidRPr="00151078">
        <w:rPr>
          <w:rFonts w:ascii="Times New Roman" w:hAnsi="Times New Roman" w:cs="Times New Roman"/>
          <w:color w:val="000000"/>
          <w:sz w:val="24"/>
          <w:szCs w:val="24"/>
        </w:rPr>
        <w:t>8) зміни умов у зв’язку із застосуванням положень </w:t>
      </w:r>
      <w:hyperlink r:id="rId9" w:anchor="n1778" w:history="1">
        <w:r w:rsidRPr="00151078">
          <w:rPr>
            <w:rStyle w:val="a4"/>
            <w:rFonts w:ascii="Times New Roman" w:hAnsi="Times New Roman" w:cs="Times New Roman"/>
            <w:color w:val="000000" w:themeColor="text1"/>
            <w:sz w:val="24"/>
            <w:szCs w:val="24"/>
          </w:rPr>
          <w:t>частини шостої</w:t>
        </w:r>
      </w:hyperlink>
      <w:r w:rsidRPr="00151078">
        <w:rPr>
          <w:rFonts w:ascii="Times New Roman" w:hAnsi="Times New Roman" w:cs="Times New Roman"/>
          <w:color w:val="000000" w:themeColor="text1"/>
          <w:sz w:val="24"/>
          <w:szCs w:val="24"/>
        </w:rPr>
        <w:t> </w:t>
      </w:r>
      <w:r w:rsidRPr="00151078">
        <w:rPr>
          <w:rFonts w:ascii="Times New Roman" w:hAnsi="Times New Roman" w:cs="Times New Roman"/>
          <w:color w:val="000000"/>
          <w:sz w:val="24"/>
          <w:szCs w:val="24"/>
        </w:rPr>
        <w:t>статті 41 Закону України «Про публічні закупівлі».</w:t>
      </w:r>
    </w:p>
    <w:p w14:paraId="369D9910" w14:textId="77777777" w:rsidR="00BF7035" w:rsidRPr="00151078" w:rsidRDefault="00BF7035" w:rsidP="00D3181B">
      <w:pPr>
        <w:adjustRightInd w:val="0"/>
        <w:spacing w:after="0" w:line="240" w:lineRule="auto"/>
        <w:ind w:firstLine="426"/>
        <w:jc w:val="both"/>
        <w:rPr>
          <w:rFonts w:ascii="Times New Roman" w:eastAsia="SimSun" w:hAnsi="Times New Roman" w:cs="Times New Roman"/>
          <w:sz w:val="24"/>
          <w:szCs w:val="24"/>
          <w:lang w:eastAsia="zh-CN"/>
        </w:rPr>
      </w:pPr>
    </w:p>
    <w:p w14:paraId="5705DBD8" w14:textId="77777777" w:rsidR="003A15E5" w:rsidRPr="00151078" w:rsidRDefault="003A15E5" w:rsidP="00D3181B">
      <w:pPr>
        <w:adjustRightInd w:val="0"/>
        <w:spacing w:after="0" w:line="240" w:lineRule="auto"/>
        <w:rPr>
          <w:rFonts w:ascii="Times New Roman" w:eastAsia="SimSun" w:hAnsi="Times New Roman" w:cs="Times New Roman"/>
          <w:sz w:val="24"/>
          <w:szCs w:val="24"/>
          <w:lang w:eastAsia="zh-CN"/>
        </w:rPr>
      </w:pPr>
    </w:p>
    <w:p w14:paraId="16CFCFED" w14:textId="77777777" w:rsidR="003A15E5" w:rsidRPr="00151078" w:rsidRDefault="003A15E5" w:rsidP="00D3181B">
      <w:pPr>
        <w:adjustRightInd w:val="0"/>
        <w:spacing w:after="0" w:line="240" w:lineRule="auto"/>
        <w:rPr>
          <w:rFonts w:ascii="Times New Roman" w:eastAsia="SimSun" w:hAnsi="Times New Roman" w:cs="Times New Roman"/>
          <w:sz w:val="24"/>
          <w:szCs w:val="24"/>
          <w:u w:val="single"/>
          <w:lang w:eastAsia="zh-CN"/>
        </w:rPr>
      </w:pPr>
      <w:r w:rsidRPr="00151078">
        <w:rPr>
          <w:rFonts w:ascii="Times New Roman" w:eastAsia="SimSun" w:hAnsi="Times New Roman" w:cs="Times New Roman"/>
          <w:sz w:val="24"/>
          <w:szCs w:val="24"/>
          <w:lang w:eastAsia="zh-CN"/>
        </w:rPr>
        <w:t xml:space="preserve">               </w:t>
      </w:r>
      <w:r w:rsidR="002A6FCD" w:rsidRPr="00151078">
        <w:rPr>
          <w:rFonts w:ascii="Times New Roman" w:eastAsia="SimSun" w:hAnsi="Times New Roman" w:cs="Times New Roman"/>
          <w:sz w:val="24"/>
          <w:szCs w:val="24"/>
          <w:u w:val="single"/>
          <w:lang w:eastAsia="zh-CN"/>
        </w:rPr>
        <w:t>X</w:t>
      </w:r>
      <w:r w:rsidRPr="00151078">
        <w:rPr>
          <w:rFonts w:ascii="Times New Roman" w:eastAsia="SimSun" w:hAnsi="Times New Roman" w:cs="Times New Roman"/>
          <w:sz w:val="24"/>
          <w:szCs w:val="24"/>
          <w:u w:val="single"/>
          <w:lang w:eastAsia="zh-CN"/>
        </w:rPr>
        <w:t xml:space="preserve">II. МІСЦЕЗНАХОДЖЕННЯ ТА БАНКІВСЬКІ РЕКВІЗИТИ СТОРІН </w:t>
      </w:r>
    </w:p>
    <w:tbl>
      <w:tblPr>
        <w:tblW w:w="0" w:type="auto"/>
        <w:tblLook w:val="04A0" w:firstRow="1" w:lastRow="0" w:firstColumn="1" w:lastColumn="0" w:noHBand="0" w:noVBand="1"/>
      </w:tblPr>
      <w:tblGrid>
        <w:gridCol w:w="4785"/>
        <w:gridCol w:w="4786"/>
      </w:tblGrid>
      <w:tr w:rsidR="003A15E5" w:rsidRPr="00151078" w14:paraId="4C5E832D" w14:textId="77777777" w:rsidTr="00DA591E">
        <w:tc>
          <w:tcPr>
            <w:tcW w:w="4785" w:type="dxa"/>
            <w:shd w:val="clear" w:color="auto" w:fill="auto"/>
          </w:tcPr>
          <w:p w14:paraId="3D688480" w14:textId="77777777" w:rsidR="003A15E5" w:rsidRPr="00151078" w:rsidRDefault="003A15E5" w:rsidP="00D3181B">
            <w:pPr>
              <w:adjustRightInd w:val="0"/>
              <w:spacing w:after="0" w:line="240" w:lineRule="auto"/>
              <w:rPr>
                <w:rFonts w:ascii="Times New Roman" w:eastAsia="SimSun" w:hAnsi="Times New Roman" w:cs="Times New Roman"/>
                <w:b/>
                <w:sz w:val="24"/>
                <w:szCs w:val="24"/>
                <w:lang w:eastAsia="zh-CN"/>
              </w:rPr>
            </w:pPr>
            <w:r w:rsidRPr="00151078">
              <w:rPr>
                <w:rFonts w:ascii="Times New Roman" w:eastAsia="SimSun" w:hAnsi="Times New Roman" w:cs="Times New Roman"/>
                <w:b/>
                <w:sz w:val="24"/>
                <w:szCs w:val="24"/>
                <w:lang w:eastAsia="zh-CN"/>
              </w:rPr>
              <w:t>ПОКУПЕЦЬ</w:t>
            </w:r>
          </w:p>
          <w:p w14:paraId="35CDD5F4" w14:textId="77777777" w:rsidR="00D3013E" w:rsidRDefault="00D3013E" w:rsidP="00D3181B">
            <w:pPr>
              <w:spacing w:after="0" w:line="240" w:lineRule="auto"/>
              <w:rPr>
                <w:rFonts w:ascii="Times New Roman" w:hAnsi="Times New Roman" w:cs="Times New Roman"/>
                <w:sz w:val="24"/>
                <w:szCs w:val="24"/>
                <w:shd w:val="clear" w:color="auto" w:fill="FFFFFF"/>
              </w:rPr>
            </w:pPr>
            <w:proofErr w:type="spellStart"/>
            <w:r>
              <w:rPr>
                <w:rFonts w:ascii="Times New Roman" w:hAnsi="Times New Roman"/>
                <w:b/>
                <w:bCs/>
                <w:sz w:val="24"/>
                <w:szCs w:val="24"/>
              </w:rPr>
              <w:t>Старовижівська</w:t>
            </w:r>
            <w:proofErr w:type="spellEnd"/>
            <w:r>
              <w:rPr>
                <w:rFonts w:ascii="Times New Roman" w:hAnsi="Times New Roman"/>
                <w:b/>
                <w:bCs/>
                <w:sz w:val="24"/>
                <w:szCs w:val="24"/>
              </w:rPr>
              <w:t xml:space="preserve"> селищна рада</w:t>
            </w:r>
            <w:r w:rsidR="003A15E5" w:rsidRPr="00151078">
              <w:rPr>
                <w:rFonts w:ascii="Times New Roman" w:hAnsi="Times New Roman" w:cs="Times New Roman"/>
                <w:sz w:val="24"/>
                <w:szCs w:val="24"/>
                <w:shd w:val="clear" w:color="auto" w:fill="FFFFFF"/>
              </w:rPr>
              <w:t>.</w:t>
            </w:r>
          </w:p>
          <w:p w14:paraId="4F9CACB2" w14:textId="77777777" w:rsidR="00D3013E" w:rsidRPr="00795776" w:rsidRDefault="003A15E5" w:rsidP="00D3013E">
            <w:pPr>
              <w:spacing w:after="0" w:line="240" w:lineRule="auto"/>
              <w:rPr>
                <w:rFonts w:ascii="Times New Roman" w:hAnsi="Times New Roman"/>
                <w:b/>
                <w:spacing w:val="-4"/>
                <w:sz w:val="24"/>
                <w:szCs w:val="24"/>
              </w:rPr>
            </w:pPr>
            <w:r w:rsidRPr="00151078">
              <w:rPr>
                <w:rFonts w:ascii="Times New Roman" w:hAnsi="Times New Roman" w:cs="Times New Roman"/>
                <w:sz w:val="24"/>
                <w:szCs w:val="24"/>
                <w:shd w:val="clear" w:color="auto" w:fill="FFFFFF"/>
              </w:rPr>
              <w:t xml:space="preserve"> </w:t>
            </w:r>
            <w:r w:rsidR="00D3013E">
              <w:rPr>
                <w:rFonts w:ascii="Times New Roman" w:hAnsi="Times New Roman"/>
                <w:b/>
                <w:spacing w:val="-4"/>
                <w:sz w:val="24"/>
                <w:szCs w:val="24"/>
              </w:rPr>
              <w:t>44401Волинська обл.., Ковельський р-н.,</w:t>
            </w:r>
          </w:p>
          <w:p w14:paraId="5176FD8B" w14:textId="38A25321" w:rsidR="00A05F10" w:rsidRPr="00A05F10" w:rsidRDefault="00A05F10" w:rsidP="00A05F10">
            <w:pPr>
              <w:spacing w:after="0" w:line="240" w:lineRule="auto"/>
              <w:rPr>
                <w:rFonts w:ascii="Times New Roman" w:hAnsi="Times New Roman"/>
                <w:b/>
                <w:spacing w:val="-4"/>
                <w:sz w:val="24"/>
                <w:szCs w:val="24"/>
              </w:rPr>
            </w:pPr>
            <w:r>
              <w:rPr>
                <w:rFonts w:ascii="Times New Roman" w:hAnsi="Times New Roman"/>
                <w:spacing w:val="-4"/>
                <w:sz w:val="24"/>
                <w:szCs w:val="24"/>
              </w:rPr>
              <w:t xml:space="preserve"> смт Стара </w:t>
            </w:r>
            <w:proofErr w:type="spellStart"/>
            <w:r>
              <w:rPr>
                <w:rFonts w:ascii="Times New Roman" w:hAnsi="Times New Roman"/>
                <w:spacing w:val="-4"/>
                <w:sz w:val="24"/>
                <w:szCs w:val="24"/>
              </w:rPr>
              <w:t>Вижівка</w:t>
            </w:r>
            <w:proofErr w:type="spellEnd"/>
            <w:r>
              <w:rPr>
                <w:rFonts w:ascii="Times New Roman" w:hAnsi="Times New Roman"/>
                <w:spacing w:val="-4"/>
                <w:sz w:val="24"/>
                <w:szCs w:val="24"/>
              </w:rPr>
              <w:t xml:space="preserve">, площа Миру,3, </w:t>
            </w:r>
          </w:p>
          <w:p w14:paraId="5CE996BC" w14:textId="77777777" w:rsidR="00A05F10" w:rsidRDefault="00A05F10" w:rsidP="00A05F10">
            <w:pPr>
              <w:spacing w:after="0" w:line="240" w:lineRule="auto"/>
              <w:rPr>
                <w:rFonts w:ascii="Times New Roman" w:hAnsi="Times New Roman"/>
                <w:b/>
                <w:spacing w:val="-4"/>
                <w:sz w:val="24"/>
                <w:szCs w:val="24"/>
              </w:rPr>
            </w:pPr>
            <w:r>
              <w:rPr>
                <w:rFonts w:ascii="Times New Roman" w:hAnsi="Times New Roman"/>
                <w:b/>
                <w:spacing w:val="-4"/>
                <w:sz w:val="24"/>
                <w:szCs w:val="24"/>
              </w:rPr>
              <w:t>МФО820172</w:t>
            </w:r>
          </w:p>
          <w:p w14:paraId="09914005" w14:textId="77777777" w:rsidR="00D3013E" w:rsidRDefault="00D3013E" w:rsidP="00D3013E">
            <w:pPr>
              <w:rPr>
                <w:rFonts w:ascii="Times New Roman" w:hAnsi="Times New Roman"/>
                <w:sz w:val="24"/>
                <w:szCs w:val="24"/>
              </w:rPr>
            </w:pPr>
            <w:r>
              <w:rPr>
                <w:rFonts w:ascii="Times New Roman" w:hAnsi="Times New Roman"/>
                <w:sz w:val="24"/>
                <w:szCs w:val="24"/>
              </w:rPr>
              <w:t>ЄДРПОУ04333224</w:t>
            </w:r>
          </w:p>
          <w:p w14:paraId="70B16A9C" w14:textId="2451AFB3" w:rsidR="003A15E5" w:rsidRPr="00151078" w:rsidRDefault="00D3013E" w:rsidP="00D3013E">
            <w:pPr>
              <w:spacing w:after="0" w:line="240" w:lineRule="auto"/>
              <w:rPr>
                <w:rFonts w:ascii="Times New Roman" w:hAnsi="Times New Roman" w:cs="Times New Roman"/>
                <w:b/>
                <w:sz w:val="24"/>
                <w:szCs w:val="24"/>
                <w:lang w:val="ru-RU"/>
              </w:rPr>
            </w:pPr>
            <w:r>
              <w:rPr>
                <w:rFonts w:ascii="Times New Roman" w:hAnsi="Times New Roman"/>
                <w:sz w:val="24"/>
                <w:szCs w:val="24"/>
                <w:lang w:val="en-US"/>
              </w:rPr>
              <w:t>UA</w:t>
            </w:r>
            <w:r>
              <w:rPr>
                <w:rFonts w:ascii="Times New Roman" w:hAnsi="Times New Roman"/>
                <w:sz w:val="24"/>
                <w:szCs w:val="24"/>
              </w:rPr>
              <w:t xml:space="preserve"> 208201720344280003000022538</w:t>
            </w:r>
          </w:p>
          <w:p w14:paraId="6153E63F" w14:textId="77777777" w:rsidR="003A15E5" w:rsidRPr="00151078" w:rsidRDefault="003A15E5" w:rsidP="00D3181B">
            <w:pPr>
              <w:spacing w:after="0" w:line="240" w:lineRule="auto"/>
              <w:jc w:val="both"/>
              <w:rPr>
                <w:rFonts w:ascii="Times New Roman" w:hAnsi="Times New Roman" w:cs="Times New Roman"/>
                <w:b/>
                <w:sz w:val="24"/>
                <w:szCs w:val="24"/>
              </w:rPr>
            </w:pPr>
          </w:p>
          <w:p w14:paraId="72D9C36E" w14:textId="6F08B41D" w:rsidR="00D3013E" w:rsidRPr="00795776" w:rsidRDefault="004637B1" w:rsidP="00D3013E">
            <w:pPr>
              <w:spacing w:after="0" w:line="240" w:lineRule="auto"/>
              <w:rPr>
                <w:rFonts w:ascii="Times New Roman" w:hAnsi="Times New Roman"/>
                <w:b/>
                <w:bCs/>
                <w:spacing w:val="-4"/>
                <w:sz w:val="24"/>
                <w:szCs w:val="24"/>
              </w:rPr>
            </w:pPr>
            <w:r>
              <w:rPr>
                <w:rFonts w:ascii="Times New Roman" w:hAnsi="Times New Roman"/>
                <w:b/>
                <w:bCs/>
                <w:spacing w:val="-4"/>
                <w:sz w:val="24"/>
                <w:szCs w:val="24"/>
              </w:rPr>
              <w:t>_________________</w:t>
            </w:r>
          </w:p>
          <w:p w14:paraId="36B1ABD4" w14:textId="087CD94E" w:rsidR="003A15E5" w:rsidRPr="00151078" w:rsidRDefault="00D3013E" w:rsidP="00D3181B">
            <w:pPr>
              <w:adjustRightInd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_______________________</w:t>
            </w:r>
          </w:p>
        </w:tc>
        <w:tc>
          <w:tcPr>
            <w:tcW w:w="4786" w:type="dxa"/>
            <w:shd w:val="clear" w:color="auto" w:fill="auto"/>
          </w:tcPr>
          <w:p w14:paraId="5919C319" w14:textId="77777777" w:rsidR="003A15E5" w:rsidRPr="00151078" w:rsidRDefault="003A15E5" w:rsidP="00D3181B">
            <w:pPr>
              <w:adjustRightInd w:val="0"/>
              <w:spacing w:after="0" w:line="240" w:lineRule="auto"/>
              <w:rPr>
                <w:rFonts w:ascii="Times New Roman" w:eastAsia="SimSun" w:hAnsi="Times New Roman" w:cs="Times New Roman"/>
                <w:b/>
                <w:sz w:val="24"/>
                <w:szCs w:val="24"/>
                <w:lang w:eastAsia="zh-CN"/>
              </w:rPr>
            </w:pPr>
            <w:r w:rsidRPr="00151078">
              <w:rPr>
                <w:rFonts w:ascii="Times New Roman" w:eastAsia="SimSun" w:hAnsi="Times New Roman" w:cs="Times New Roman"/>
                <w:b/>
                <w:sz w:val="24"/>
                <w:szCs w:val="24"/>
                <w:lang w:eastAsia="zh-CN"/>
              </w:rPr>
              <w:t>ПОСТАЧАЛЬНИК</w:t>
            </w:r>
          </w:p>
        </w:tc>
      </w:tr>
    </w:tbl>
    <w:p w14:paraId="60DB412B" w14:textId="77777777" w:rsidR="003A15E5" w:rsidRPr="00151078" w:rsidRDefault="003A15E5" w:rsidP="00D3181B">
      <w:pPr>
        <w:adjustRightInd w:val="0"/>
        <w:spacing w:after="0" w:line="240" w:lineRule="auto"/>
        <w:jc w:val="right"/>
        <w:rPr>
          <w:rFonts w:ascii="Times New Roman" w:eastAsia="SimSun" w:hAnsi="Times New Roman" w:cs="Times New Roman"/>
          <w:sz w:val="24"/>
          <w:szCs w:val="24"/>
          <w:lang w:eastAsia="zh-CN"/>
        </w:rPr>
      </w:pPr>
    </w:p>
    <w:p w14:paraId="565FF712" w14:textId="77777777" w:rsidR="003A15E5" w:rsidRPr="00151078" w:rsidRDefault="003A15E5" w:rsidP="00D3181B">
      <w:pPr>
        <w:adjustRightInd w:val="0"/>
        <w:spacing w:after="0" w:line="240" w:lineRule="auto"/>
        <w:jc w:val="right"/>
        <w:rPr>
          <w:rFonts w:ascii="Times New Roman" w:eastAsia="SimSun" w:hAnsi="Times New Roman" w:cs="Times New Roman"/>
          <w:sz w:val="24"/>
          <w:szCs w:val="24"/>
          <w:lang w:eastAsia="zh-CN"/>
        </w:rPr>
      </w:pPr>
    </w:p>
    <w:p w14:paraId="3A964F52" w14:textId="77777777" w:rsidR="003A15E5" w:rsidRPr="00151078" w:rsidRDefault="003A15E5" w:rsidP="00D3181B">
      <w:pPr>
        <w:adjustRightInd w:val="0"/>
        <w:spacing w:after="0" w:line="240" w:lineRule="auto"/>
        <w:jc w:val="right"/>
        <w:rPr>
          <w:rFonts w:ascii="Times New Roman" w:eastAsia="SimSun" w:hAnsi="Times New Roman" w:cs="Times New Roman"/>
          <w:sz w:val="24"/>
          <w:szCs w:val="24"/>
          <w:lang w:eastAsia="zh-CN"/>
        </w:rPr>
      </w:pPr>
    </w:p>
    <w:p w14:paraId="336DD834" w14:textId="77777777" w:rsidR="003A15E5" w:rsidRPr="00151078" w:rsidRDefault="003A15E5" w:rsidP="00D3181B">
      <w:pPr>
        <w:adjustRightInd w:val="0"/>
        <w:spacing w:after="0" w:line="240" w:lineRule="auto"/>
        <w:jc w:val="right"/>
        <w:rPr>
          <w:rFonts w:ascii="Times New Roman" w:eastAsia="SimSun" w:hAnsi="Times New Roman" w:cs="Times New Roman"/>
          <w:sz w:val="24"/>
          <w:szCs w:val="24"/>
          <w:lang w:eastAsia="zh-CN"/>
        </w:rPr>
      </w:pPr>
    </w:p>
    <w:p w14:paraId="180C0D72" w14:textId="77777777" w:rsidR="003A15E5" w:rsidRPr="00151078" w:rsidRDefault="003A15E5" w:rsidP="00D3181B">
      <w:pPr>
        <w:adjustRightInd w:val="0"/>
        <w:spacing w:after="0" w:line="240" w:lineRule="auto"/>
        <w:jc w:val="right"/>
        <w:rPr>
          <w:rFonts w:ascii="Times New Roman" w:eastAsia="SimSun" w:hAnsi="Times New Roman" w:cs="Times New Roman"/>
          <w:sz w:val="24"/>
          <w:szCs w:val="24"/>
          <w:lang w:eastAsia="zh-CN"/>
        </w:rPr>
      </w:pPr>
    </w:p>
    <w:p w14:paraId="216C9DFD" w14:textId="77777777" w:rsidR="003A15E5" w:rsidRPr="00151078" w:rsidRDefault="003A15E5" w:rsidP="00D3181B">
      <w:pPr>
        <w:adjustRightInd w:val="0"/>
        <w:spacing w:after="0" w:line="240" w:lineRule="auto"/>
        <w:jc w:val="right"/>
        <w:rPr>
          <w:rFonts w:ascii="Times New Roman" w:eastAsia="SimSun" w:hAnsi="Times New Roman" w:cs="Times New Roman"/>
          <w:sz w:val="24"/>
          <w:szCs w:val="24"/>
          <w:lang w:eastAsia="zh-CN"/>
        </w:rPr>
      </w:pPr>
    </w:p>
    <w:p w14:paraId="5EF5C900" w14:textId="77777777" w:rsidR="003A15E5" w:rsidRPr="00151078" w:rsidRDefault="003A15E5" w:rsidP="00D3181B">
      <w:pPr>
        <w:adjustRightInd w:val="0"/>
        <w:spacing w:after="0" w:line="240" w:lineRule="auto"/>
        <w:jc w:val="right"/>
        <w:rPr>
          <w:rFonts w:ascii="Times New Roman" w:eastAsia="SimSun" w:hAnsi="Times New Roman" w:cs="Times New Roman"/>
          <w:sz w:val="24"/>
          <w:szCs w:val="24"/>
          <w:lang w:eastAsia="zh-CN"/>
        </w:rPr>
      </w:pPr>
    </w:p>
    <w:p w14:paraId="162CF9E4" w14:textId="77777777" w:rsidR="003A15E5" w:rsidRPr="00151078" w:rsidRDefault="003A15E5" w:rsidP="00D3181B">
      <w:pPr>
        <w:adjustRightInd w:val="0"/>
        <w:spacing w:after="0" w:line="240" w:lineRule="auto"/>
        <w:jc w:val="right"/>
        <w:rPr>
          <w:rFonts w:ascii="Times New Roman" w:eastAsia="SimSun" w:hAnsi="Times New Roman" w:cs="Times New Roman"/>
          <w:sz w:val="24"/>
          <w:szCs w:val="24"/>
          <w:lang w:eastAsia="zh-CN"/>
        </w:rPr>
      </w:pPr>
    </w:p>
    <w:p w14:paraId="567B6117" w14:textId="77777777" w:rsidR="003A15E5" w:rsidRPr="00151078" w:rsidRDefault="003A15E5" w:rsidP="00D3181B">
      <w:pPr>
        <w:adjustRightInd w:val="0"/>
        <w:spacing w:after="0" w:line="240" w:lineRule="auto"/>
        <w:jc w:val="right"/>
        <w:rPr>
          <w:rFonts w:ascii="Times New Roman" w:eastAsia="SimSun" w:hAnsi="Times New Roman" w:cs="Times New Roman"/>
          <w:sz w:val="24"/>
          <w:szCs w:val="24"/>
          <w:lang w:eastAsia="zh-CN"/>
        </w:rPr>
      </w:pPr>
    </w:p>
    <w:p w14:paraId="56489136" w14:textId="77777777" w:rsidR="003A15E5" w:rsidRPr="00151078" w:rsidRDefault="003A15E5" w:rsidP="00D3181B">
      <w:pPr>
        <w:adjustRightInd w:val="0"/>
        <w:spacing w:after="0" w:line="240" w:lineRule="auto"/>
        <w:jc w:val="right"/>
        <w:rPr>
          <w:rFonts w:ascii="Times New Roman" w:eastAsia="SimSun" w:hAnsi="Times New Roman" w:cs="Times New Roman"/>
          <w:sz w:val="24"/>
          <w:szCs w:val="24"/>
          <w:lang w:eastAsia="zh-CN"/>
        </w:rPr>
      </w:pPr>
    </w:p>
    <w:p w14:paraId="38F7A700" w14:textId="77777777" w:rsidR="003A15E5" w:rsidRPr="00151078" w:rsidRDefault="003A15E5" w:rsidP="00D3181B">
      <w:pPr>
        <w:adjustRightInd w:val="0"/>
        <w:spacing w:after="0" w:line="240" w:lineRule="auto"/>
        <w:jc w:val="right"/>
        <w:rPr>
          <w:rFonts w:ascii="Times New Roman" w:eastAsia="SimSun" w:hAnsi="Times New Roman" w:cs="Times New Roman"/>
          <w:sz w:val="24"/>
          <w:szCs w:val="24"/>
          <w:lang w:eastAsia="zh-CN"/>
        </w:rPr>
      </w:pPr>
    </w:p>
    <w:p w14:paraId="190D1E79" w14:textId="3F2EBD4A" w:rsidR="003A15E5" w:rsidRPr="00151078" w:rsidRDefault="003A15E5" w:rsidP="004637B1">
      <w:pPr>
        <w:spacing w:after="0" w:line="240" w:lineRule="auto"/>
        <w:rPr>
          <w:rFonts w:ascii="Times New Roman" w:eastAsia="SimSun" w:hAnsi="Times New Roman" w:cs="Times New Roman"/>
          <w:sz w:val="24"/>
          <w:szCs w:val="24"/>
          <w:lang w:eastAsia="zh-CN"/>
        </w:rPr>
      </w:pPr>
    </w:p>
    <w:p w14:paraId="2756D6EF" w14:textId="77777777" w:rsidR="003A15E5" w:rsidRPr="00D3013E" w:rsidRDefault="003A15E5" w:rsidP="00D3181B">
      <w:pPr>
        <w:adjustRightInd w:val="0"/>
        <w:spacing w:after="0" w:line="240" w:lineRule="auto"/>
        <w:jc w:val="right"/>
        <w:rPr>
          <w:rFonts w:ascii="Times New Roman" w:eastAsia="SimSun" w:hAnsi="Times New Roman" w:cs="Times New Roman"/>
          <w:b/>
          <w:bCs/>
          <w:sz w:val="24"/>
          <w:szCs w:val="24"/>
          <w:lang w:eastAsia="zh-CN"/>
        </w:rPr>
      </w:pPr>
      <w:r w:rsidRPr="00D3013E">
        <w:rPr>
          <w:rFonts w:ascii="Times New Roman" w:eastAsia="SimSun" w:hAnsi="Times New Roman" w:cs="Times New Roman"/>
          <w:b/>
          <w:bCs/>
          <w:sz w:val="24"/>
          <w:szCs w:val="24"/>
          <w:lang w:eastAsia="zh-CN"/>
        </w:rPr>
        <w:t>Додаток 1 до Договору</w:t>
      </w:r>
    </w:p>
    <w:p w14:paraId="49805389" w14:textId="77777777" w:rsidR="003A15E5" w:rsidRPr="00D3013E" w:rsidRDefault="003A15E5" w:rsidP="00D3181B">
      <w:pPr>
        <w:adjustRightInd w:val="0"/>
        <w:spacing w:after="0" w:line="240" w:lineRule="auto"/>
        <w:jc w:val="right"/>
        <w:rPr>
          <w:rFonts w:ascii="Times New Roman" w:eastAsia="SimSun" w:hAnsi="Times New Roman" w:cs="Times New Roman"/>
          <w:b/>
          <w:bCs/>
          <w:sz w:val="24"/>
          <w:szCs w:val="24"/>
          <w:lang w:eastAsia="zh-CN"/>
        </w:rPr>
      </w:pPr>
      <w:r w:rsidRPr="00D3013E">
        <w:rPr>
          <w:rFonts w:ascii="Times New Roman" w:eastAsia="SimSun" w:hAnsi="Times New Roman" w:cs="Times New Roman"/>
          <w:b/>
          <w:bCs/>
          <w:sz w:val="24"/>
          <w:szCs w:val="24"/>
          <w:lang w:eastAsia="zh-CN"/>
        </w:rPr>
        <w:t>про закупівлю товарів №__ від _________________</w:t>
      </w:r>
    </w:p>
    <w:p w14:paraId="5B1177E6" w14:textId="77777777" w:rsidR="003A15E5" w:rsidRPr="00D3013E" w:rsidRDefault="003A15E5" w:rsidP="00D3181B">
      <w:pPr>
        <w:adjustRightInd w:val="0"/>
        <w:spacing w:after="0" w:line="240" w:lineRule="auto"/>
        <w:rPr>
          <w:rFonts w:ascii="Times New Roman" w:eastAsia="SimSun" w:hAnsi="Times New Roman" w:cs="Times New Roman"/>
          <w:b/>
          <w:bCs/>
          <w:sz w:val="24"/>
          <w:szCs w:val="24"/>
          <w:lang w:eastAsia="zh-CN"/>
        </w:rPr>
      </w:pPr>
    </w:p>
    <w:p w14:paraId="4831972F" w14:textId="77777777" w:rsidR="003A15E5" w:rsidRPr="00151078" w:rsidRDefault="003A15E5" w:rsidP="00D3181B">
      <w:pPr>
        <w:adjustRightInd w:val="0"/>
        <w:spacing w:after="0" w:line="240" w:lineRule="auto"/>
        <w:jc w:val="center"/>
        <w:rPr>
          <w:rFonts w:ascii="Times New Roman" w:eastAsia="SimSun" w:hAnsi="Times New Roman" w:cs="Times New Roman"/>
          <w:b/>
          <w:sz w:val="24"/>
          <w:szCs w:val="24"/>
          <w:lang w:eastAsia="zh-CN"/>
        </w:rPr>
      </w:pPr>
      <w:r w:rsidRPr="00151078">
        <w:rPr>
          <w:rFonts w:ascii="Times New Roman" w:eastAsia="SimSun" w:hAnsi="Times New Roman" w:cs="Times New Roman"/>
          <w:b/>
          <w:sz w:val="24"/>
          <w:szCs w:val="24"/>
          <w:lang w:eastAsia="zh-CN"/>
        </w:rPr>
        <w:t>Специфікація</w:t>
      </w:r>
    </w:p>
    <w:p w14:paraId="3181BDBE" w14:textId="77777777" w:rsidR="003A15E5" w:rsidRPr="00151078" w:rsidRDefault="003A15E5" w:rsidP="00D3181B">
      <w:pPr>
        <w:adjustRightInd w:val="0"/>
        <w:spacing w:after="0" w:line="240" w:lineRule="auto"/>
        <w:rPr>
          <w:rFonts w:ascii="Times New Roman" w:eastAsia="SimSun" w:hAnsi="Times New Roman" w:cs="Times New Roman"/>
          <w:sz w:val="24"/>
          <w:szCs w:val="24"/>
          <w:lang w:eastAsia="zh-C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276"/>
        <w:gridCol w:w="1276"/>
        <w:gridCol w:w="2268"/>
        <w:gridCol w:w="2268"/>
      </w:tblGrid>
      <w:tr w:rsidR="003A15E5" w:rsidRPr="00151078" w14:paraId="2CF19073" w14:textId="77777777" w:rsidTr="00DA591E">
        <w:trPr>
          <w:trHeight w:val="1741"/>
        </w:trPr>
        <w:tc>
          <w:tcPr>
            <w:tcW w:w="2376" w:type="dxa"/>
            <w:vAlign w:val="center"/>
          </w:tcPr>
          <w:p w14:paraId="5958E96E" w14:textId="77777777" w:rsidR="003A15E5" w:rsidRPr="00151078" w:rsidRDefault="003A15E5" w:rsidP="00D3181B">
            <w:pPr>
              <w:adjustRightInd w:val="0"/>
              <w:spacing w:after="0" w:line="240" w:lineRule="auto"/>
              <w:rPr>
                <w:rFonts w:ascii="Times New Roman" w:eastAsia="SimSun" w:hAnsi="Times New Roman" w:cs="Times New Roman"/>
                <w:b/>
                <w:bCs/>
                <w:sz w:val="24"/>
                <w:szCs w:val="24"/>
                <w:lang w:eastAsia="zh-CN"/>
              </w:rPr>
            </w:pPr>
            <w:r w:rsidRPr="00151078">
              <w:rPr>
                <w:rFonts w:ascii="Times New Roman" w:eastAsia="SimSun" w:hAnsi="Times New Roman" w:cs="Times New Roman"/>
                <w:b/>
                <w:bCs/>
                <w:sz w:val="24"/>
                <w:szCs w:val="24"/>
                <w:lang w:eastAsia="zh-CN"/>
              </w:rPr>
              <w:t>Найменування товару</w:t>
            </w:r>
          </w:p>
          <w:p w14:paraId="42FFFEC5" w14:textId="77777777" w:rsidR="003A15E5" w:rsidRPr="00151078" w:rsidRDefault="003A15E5" w:rsidP="00D3181B">
            <w:pPr>
              <w:adjustRightInd w:val="0"/>
              <w:spacing w:after="0" w:line="240" w:lineRule="auto"/>
              <w:rPr>
                <w:rFonts w:ascii="Times New Roman" w:eastAsia="SimSun" w:hAnsi="Times New Roman" w:cs="Times New Roman"/>
                <w:b/>
                <w:bCs/>
                <w:sz w:val="24"/>
                <w:szCs w:val="24"/>
                <w:lang w:eastAsia="zh-CN"/>
              </w:rPr>
            </w:pPr>
          </w:p>
        </w:tc>
        <w:tc>
          <w:tcPr>
            <w:tcW w:w="1276" w:type="dxa"/>
            <w:vAlign w:val="center"/>
          </w:tcPr>
          <w:p w14:paraId="71DDB54A" w14:textId="77777777" w:rsidR="003A15E5" w:rsidRPr="00151078" w:rsidRDefault="003A15E5" w:rsidP="00D3181B">
            <w:pPr>
              <w:adjustRightInd w:val="0"/>
              <w:spacing w:after="0" w:line="240" w:lineRule="auto"/>
              <w:rPr>
                <w:rFonts w:ascii="Times New Roman" w:eastAsia="SimSun" w:hAnsi="Times New Roman" w:cs="Times New Roman"/>
                <w:b/>
                <w:bCs/>
                <w:sz w:val="24"/>
                <w:szCs w:val="24"/>
                <w:lang w:eastAsia="zh-CN"/>
              </w:rPr>
            </w:pPr>
            <w:r w:rsidRPr="00151078">
              <w:rPr>
                <w:rFonts w:ascii="Times New Roman" w:eastAsia="SimSun" w:hAnsi="Times New Roman" w:cs="Times New Roman"/>
                <w:b/>
                <w:bCs/>
                <w:sz w:val="24"/>
                <w:szCs w:val="24"/>
                <w:lang w:eastAsia="zh-CN"/>
              </w:rPr>
              <w:t xml:space="preserve">Одиниця виміру </w:t>
            </w:r>
          </w:p>
        </w:tc>
        <w:tc>
          <w:tcPr>
            <w:tcW w:w="1276" w:type="dxa"/>
            <w:vAlign w:val="center"/>
          </w:tcPr>
          <w:p w14:paraId="6180BD09" w14:textId="77777777" w:rsidR="003A15E5" w:rsidRPr="00151078" w:rsidRDefault="003A15E5" w:rsidP="00D3181B">
            <w:pPr>
              <w:adjustRightInd w:val="0"/>
              <w:spacing w:after="0" w:line="240" w:lineRule="auto"/>
              <w:rPr>
                <w:rFonts w:ascii="Times New Roman" w:eastAsia="SimSun" w:hAnsi="Times New Roman" w:cs="Times New Roman"/>
                <w:b/>
                <w:bCs/>
                <w:sz w:val="24"/>
                <w:szCs w:val="24"/>
                <w:lang w:eastAsia="zh-CN"/>
              </w:rPr>
            </w:pPr>
            <w:r w:rsidRPr="00151078">
              <w:rPr>
                <w:rFonts w:ascii="Times New Roman" w:eastAsia="SimSun" w:hAnsi="Times New Roman" w:cs="Times New Roman"/>
                <w:b/>
                <w:bCs/>
                <w:sz w:val="24"/>
                <w:szCs w:val="24"/>
                <w:lang w:eastAsia="zh-CN"/>
              </w:rPr>
              <w:t>Кількість</w:t>
            </w:r>
          </w:p>
        </w:tc>
        <w:tc>
          <w:tcPr>
            <w:tcW w:w="2268" w:type="dxa"/>
            <w:vAlign w:val="center"/>
          </w:tcPr>
          <w:p w14:paraId="22E0E481" w14:textId="77777777" w:rsidR="003A15E5" w:rsidRPr="00151078" w:rsidRDefault="003A15E5" w:rsidP="00D3181B">
            <w:pPr>
              <w:adjustRightInd w:val="0"/>
              <w:spacing w:after="0" w:line="240" w:lineRule="auto"/>
              <w:rPr>
                <w:rFonts w:ascii="Times New Roman" w:eastAsia="SimSun" w:hAnsi="Times New Roman" w:cs="Times New Roman"/>
                <w:b/>
                <w:bCs/>
                <w:sz w:val="24"/>
                <w:szCs w:val="24"/>
                <w:lang w:eastAsia="zh-CN"/>
              </w:rPr>
            </w:pPr>
          </w:p>
          <w:p w14:paraId="28AAE15C" w14:textId="77777777" w:rsidR="003A15E5" w:rsidRPr="00151078" w:rsidRDefault="003A15E5" w:rsidP="00D3181B">
            <w:pPr>
              <w:adjustRightInd w:val="0"/>
              <w:spacing w:after="0" w:line="240" w:lineRule="auto"/>
              <w:rPr>
                <w:rFonts w:ascii="Times New Roman" w:eastAsia="SimSun" w:hAnsi="Times New Roman" w:cs="Times New Roman"/>
                <w:b/>
                <w:bCs/>
                <w:sz w:val="24"/>
                <w:szCs w:val="24"/>
                <w:lang w:eastAsia="zh-CN"/>
              </w:rPr>
            </w:pPr>
            <w:r w:rsidRPr="00151078">
              <w:rPr>
                <w:rFonts w:ascii="Times New Roman" w:eastAsia="SimSun" w:hAnsi="Times New Roman" w:cs="Times New Roman"/>
                <w:b/>
                <w:bCs/>
                <w:sz w:val="24"/>
                <w:szCs w:val="24"/>
                <w:lang w:eastAsia="zh-CN"/>
              </w:rPr>
              <w:t>Ціна</w:t>
            </w:r>
          </w:p>
          <w:p w14:paraId="3E945E9D" w14:textId="77777777" w:rsidR="003A15E5" w:rsidRPr="00151078" w:rsidRDefault="003A15E5" w:rsidP="00D3181B">
            <w:pPr>
              <w:adjustRightInd w:val="0"/>
              <w:spacing w:after="0" w:line="240" w:lineRule="auto"/>
              <w:rPr>
                <w:rFonts w:ascii="Times New Roman" w:eastAsia="SimSun" w:hAnsi="Times New Roman" w:cs="Times New Roman"/>
                <w:b/>
                <w:bCs/>
                <w:sz w:val="24"/>
                <w:szCs w:val="24"/>
                <w:lang w:eastAsia="zh-CN"/>
              </w:rPr>
            </w:pPr>
            <w:r w:rsidRPr="00151078">
              <w:rPr>
                <w:rFonts w:ascii="Times New Roman" w:eastAsia="SimSun" w:hAnsi="Times New Roman" w:cs="Times New Roman"/>
                <w:b/>
                <w:bCs/>
                <w:sz w:val="24"/>
                <w:szCs w:val="24"/>
                <w:lang w:eastAsia="zh-CN"/>
              </w:rPr>
              <w:t>за одиницю виміру, грн., з ПДВ</w:t>
            </w:r>
          </w:p>
        </w:tc>
        <w:tc>
          <w:tcPr>
            <w:tcW w:w="2268" w:type="dxa"/>
          </w:tcPr>
          <w:p w14:paraId="5CFE7EDB" w14:textId="77777777" w:rsidR="003A15E5" w:rsidRPr="00151078" w:rsidRDefault="003A15E5" w:rsidP="00D3181B">
            <w:pPr>
              <w:adjustRightInd w:val="0"/>
              <w:spacing w:after="0" w:line="240" w:lineRule="auto"/>
              <w:rPr>
                <w:rFonts w:ascii="Times New Roman" w:eastAsia="SimSun" w:hAnsi="Times New Roman" w:cs="Times New Roman"/>
                <w:b/>
                <w:bCs/>
                <w:sz w:val="24"/>
                <w:szCs w:val="24"/>
                <w:lang w:eastAsia="zh-CN"/>
              </w:rPr>
            </w:pPr>
          </w:p>
          <w:p w14:paraId="2A557EE3" w14:textId="77777777" w:rsidR="003A15E5" w:rsidRPr="00151078" w:rsidRDefault="003A15E5" w:rsidP="00D3181B">
            <w:pPr>
              <w:adjustRightInd w:val="0"/>
              <w:spacing w:after="0" w:line="240" w:lineRule="auto"/>
              <w:rPr>
                <w:rFonts w:ascii="Times New Roman" w:eastAsia="SimSun" w:hAnsi="Times New Roman" w:cs="Times New Roman"/>
                <w:b/>
                <w:bCs/>
                <w:sz w:val="24"/>
                <w:szCs w:val="24"/>
                <w:lang w:eastAsia="zh-CN"/>
              </w:rPr>
            </w:pPr>
            <w:r w:rsidRPr="00151078">
              <w:rPr>
                <w:rFonts w:ascii="Times New Roman" w:eastAsia="SimSun" w:hAnsi="Times New Roman" w:cs="Times New Roman"/>
                <w:b/>
                <w:bCs/>
                <w:sz w:val="24"/>
                <w:szCs w:val="24"/>
                <w:lang w:eastAsia="zh-CN"/>
              </w:rPr>
              <w:t>Загальна ціна по найменуванню з ПДВ</w:t>
            </w:r>
          </w:p>
        </w:tc>
      </w:tr>
      <w:tr w:rsidR="003A15E5" w:rsidRPr="00151078" w14:paraId="6F3CF4D2" w14:textId="77777777" w:rsidTr="00DA591E">
        <w:trPr>
          <w:trHeight w:val="243"/>
        </w:trPr>
        <w:tc>
          <w:tcPr>
            <w:tcW w:w="2376" w:type="dxa"/>
            <w:vAlign w:val="center"/>
          </w:tcPr>
          <w:p w14:paraId="4A3F5847" w14:textId="67567134" w:rsidR="003A15E5" w:rsidRPr="00151078" w:rsidRDefault="003A15E5" w:rsidP="00D3181B">
            <w:pPr>
              <w:adjustRightInd w:val="0"/>
              <w:spacing w:after="0" w:line="240" w:lineRule="auto"/>
              <w:rPr>
                <w:rFonts w:ascii="Times New Roman" w:eastAsia="SimSun" w:hAnsi="Times New Roman" w:cs="Times New Roman"/>
                <w:bCs/>
                <w:i/>
                <w:sz w:val="24"/>
                <w:szCs w:val="24"/>
                <w:lang w:eastAsia="zh-CN"/>
              </w:rPr>
            </w:pPr>
          </w:p>
        </w:tc>
        <w:tc>
          <w:tcPr>
            <w:tcW w:w="1276" w:type="dxa"/>
          </w:tcPr>
          <w:p w14:paraId="7B2A8716" w14:textId="2DFD3E94" w:rsidR="003A15E5" w:rsidRPr="00151078" w:rsidRDefault="003A15E5" w:rsidP="00D3181B">
            <w:pPr>
              <w:adjustRightInd w:val="0"/>
              <w:spacing w:after="0" w:line="240" w:lineRule="auto"/>
              <w:rPr>
                <w:rFonts w:ascii="Times New Roman" w:eastAsia="SimSun" w:hAnsi="Times New Roman" w:cs="Times New Roman"/>
                <w:bCs/>
                <w:i/>
                <w:sz w:val="24"/>
                <w:szCs w:val="24"/>
                <w:lang w:eastAsia="zh-CN"/>
              </w:rPr>
            </w:pPr>
          </w:p>
        </w:tc>
        <w:tc>
          <w:tcPr>
            <w:tcW w:w="1276" w:type="dxa"/>
            <w:vAlign w:val="center"/>
          </w:tcPr>
          <w:p w14:paraId="298D5B64" w14:textId="61E875D4" w:rsidR="003A15E5" w:rsidRPr="00151078" w:rsidRDefault="003A15E5" w:rsidP="00D3181B">
            <w:pPr>
              <w:adjustRightInd w:val="0"/>
              <w:spacing w:after="0" w:line="240" w:lineRule="auto"/>
              <w:rPr>
                <w:rFonts w:ascii="Times New Roman" w:eastAsia="SimSun" w:hAnsi="Times New Roman" w:cs="Times New Roman"/>
                <w:bCs/>
                <w:i/>
                <w:sz w:val="24"/>
                <w:szCs w:val="24"/>
                <w:lang w:eastAsia="zh-CN"/>
              </w:rPr>
            </w:pPr>
          </w:p>
        </w:tc>
        <w:tc>
          <w:tcPr>
            <w:tcW w:w="2268" w:type="dxa"/>
            <w:vAlign w:val="center"/>
          </w:tcPr>
          <w:p w14:paraId="2EF7E3AC" w14:textId="503A269F" w:rsidR="003A15E5" w:rsidRPr="00151078" w:rsidRDefault="003A15E5" w:rsidP="00D3181B">
            <w:pPr>
              <w:adjustRightInd w:val="0"/>
              <w:spacing w:after="0" w:line="240" w:lineRule="auto"/>
              <w:rPr>
                <w:rFonts w:ascii="Times New Roman" w:eastAsia="SimSun" w:hAnsi="Times New Roman" w:cs="Times New Roman"/>
                <w:bCs/>
                <w:i/>
                <w:sz w:val="24"/>
                <w:szCs w:val="24"/>
                <w:lang w:eastAsia="zh-CN"/>
              </w:rPr>
            </w:pPr>
          </w:p>
        </w:tc>
        <w:tc>
          <w:tcPr>
            <w:tcW w:w="2268" w:type="dxa"/>
            <w:vAlign w:val="center"/>
          </w:tcPr>
          <w:p w14:paraId="76E5F6E0" w14:textId="38A94148" w:rsidR="003A15E5" w:rsidRPr="00151078" w:rsidRDefault="003A15E5" w:rsidP="00D3181B">
            <w:pPr>
              <w:adjustRightInd w:val="0"/>
              <w:spacing w:after="0" w:line="240" w:lineRule="auto"/>
              <w:rPr>
                <w:rFonts w:ascii="Times New Roman" w:eastAsia="SimSun" w:hAnsi="Times New Roman" w:cs="Times New Roman"/>
                <w:bCs/>
                <w:i/>
                <w:sz w:val="24"/>
                <w:szCs w:val="24"/>
                <w:lang w:eastAsia="zh-CN"/>
              </w:rPr>
            </w:pPr>
          </w:p>
        </w:tc>
      </w:tr>
      <w:tr w:rsidR="003A15E5" w:rsidRPr="00151078" w14:paraId="6A0652C9" w14:textId="77777777" w:rsidTr="00DA591E">
        <w:trPr>
          <w:trHeight w:val="243"/>
        </w:trPr>
        <w:tc>
          <w:tcPr>
            <w:tcW w:w="2376" w:type="dxa"/>
            <w:vAlign w:val="center"/>
          </w:tcPr>
          <w:p w14:paraId="10890976" w14:textId="77777777" w:rsidR="003A15E5" w:rsidRPr="00151078" w:rsidRDefault="003A15E5" w:rsidP="00D3181B">
            <w:pPr>
              <w:adjustRightInd w:val="0"/>
              <w:spacing w:after="0" w:line="240" w:lineRule="auto"/>
              <w:rPr>
                <w:rFonts w:ascii="Times New Roman" w:eastAsia="SimSun" w:hAnsi="Times New Roman" w:cs="Times New Roman"/>
                <w:bCs/>
                <w:sz w:val="24"/>
                <w:szCs w:val="24"/>
                <w:lang w:eastAsia="zh-CN"/>
              </w:rPr>
            </w:pPr>
          </w:p>
        </w:tc>
        <w:tc>
          <w:tcPr>
            <w:tcW w:w="1276" w:type="dxa"/>
          </w:tcPr>
          <w:p w14:paraId="743CC05E" w14:textId="77777777" w:rsidR="003A15E5" w:rsidRPr="00151078" w:rsidRDefault="003A15E5" w:rsidP="00D3181B">
            <w:pPr>
              <w:adjustRightInd w:val="0"/>
              <w:spacing w:after="0" w:line="240" w:lineRule="auto"/>
              <w:rPr>
                <w:rFonts w:ascii="Times New Roman" w:eastAsia="SimSun" w:hAnsi="Times New Roman" w:cs="Times New Roman"/>
                <w:bCs/>
                <w:sz w:val="24"/>
                <w:szCs w:val="24"/>
                <w:lang w:eastAsia="zh-CN"/>
              </w:rPr>
            </w:pPr>
          </w:p>
        </w:tc>
        <w:tc>
          <w:tcPr>
            <w:tcW w:w="1276" w:type="dxa"/>
            <w:vAlign w:val="center"/>
          </w:tcPr>
          <w:p w14:paraId="59ACC172" w14:textId="77777777" w:rsidR="003A15E5" w:rsidRPr="00151078" w:rsidRDefault="003A15E5" w:rsidP="00D3181B">
            <w:pPr>
              <w:adjustRightInd w:val="0"/>
              <w:spacing w:after="0" w:line="240" w:lineRule="auto"/>
              <w:rPr>
                <w:rFonts w:ascii="Times New Roman" w:eastAsia="SimSun" w:hAnsi="Times New Roman" w:cs="Times New Roman"/>
                <w:bCs/>
                <w:sz w:val="24"/>
                <w:szCs w:val="24"/>
                <w:lang w:eastAsia="zh-CN"/>
              </w:rPr>
            </w:pPr>
          </w:p>
        </w:tc>
        <w:tc>
          <w:tcPr>
            <w:tcW w:w="2268" w:type="dxa"/>
            <w:vAlign w:val="center"/>
          </w:tcPr>
          <w:p w14:paraId="53861073" w14:textId="77777777" w:rsidR="003A15E5" w:rsidRPr="00151078" w:rsidRDefault="003A15E5" w:rsidP="00D3181B">
            <w:pPr>
              <w:adjustRightInd w:val="0"/>
              <w:spacing w:after="0" w:line="240" w:lineRule="auto"/>
              <w:rPr>
                <w:rFonts w:ascii="Times New Roman" w:eastAsia="SimSun" w:hAnsi="Times New Roman" w:cs="Times New Roman"/>
                <w:bCs/>
                <w:sz w:val="24"/>
                <w:szCs w:val="24"/>
                <w:lang w:eastAsia="zh-CN"/>
              </w:rPr>
            </w:pPr>
          </w:p>
        </w:tc>
        <w:tc>
          <w:tcPr>
            <w:tcW w:w="2268" w:type="dxa"/>
            <w:vAlign w:val="center"/>
          </w:tcPr>
          <w:p w14:paraId="5931E40B" w14:textId="77777777" w:rsidR="003A15E5" w:rsidRPr="00151078" w:rsidRDefault="003A15E5" w:rsidP="00D3181B">
            <w:pPr>
              <w:adjustRightInd w:val="0"/>
              <w:spacing w:after="0" w:line="240" w:lineRule="auto"/>
              <w:rPr>
                <w:rFonts w:ascii="Times New Roman" w:eastAsia="SimSun" w:hAnsi="Times New Roman" w:cs="Times New Roman"/>
                <w:bCs/>
                <w:sz w:val="24"/>
                <w:szCs w:val="24"/>
                <w:lang w:eastAsia="zh-CN"/>
              </w:rPr>
            </w:pPr>
          </w:p>
        </w:tc>
      </w:tr>
      <w:tr w:rsidR="003A15E5" w:rsidRPr="00151078" w14:paraId="622769C3" w14:textId="77777777" w:rsidTr="00DA591E">
        <w:trPr>
          <w:trHeight w:val="243"/>
        </w:trPr>
        <w:tc>
          <w:tcPr>
            <w:tcW w:w="2376" w:type="dxa"/>
            <w:vAlign w:val="center"/>
          </w:tcPr>
          <w:p w14:paraId="0FA2CC3A" w14:textId="77777777" w:rsidR="003A15E5" w:rsidRPr="00151078" w:rsidRDefault="003A15E5" w:rsidP="00280494">
            <w:pPr>
              <w:adjustRightInd w:val="0"/>
              <w:spacing w:after="0" w:line="240" w:lineRule="auto"/>
              <w:rPr>
                <w:rFonts w:ascii="Times New Roman" w:eastAsia="SimSun" w:hAnsi="Times New Roman" w:cs="Times New Roman"/>
                <w:bCs/>
                <w:sz w:val="24"/>
                <w:szCs w:val="24"/>
                <w:lang w:eastAsia="zh-CN"/>
              </w:rPr>
            </w:pPr>
          </w:p>
        </w:tc>
        <w:tc>
          <w:tcPr>
            <w:tcW w:w="1276" w:type="dxa"/>
          </w:tcPr>
          <w:p w14:paraId="7381936D" w14:textId="77777777" w:rsidR="003A15E5" w:rsidRPr="00151078" w:rsidRDefault="003A15E5" w:rsidP="00D3181B">
            <w:pPr>
              <w:adjustRightInd w:val="0"/>
              <w:spacing w:after="0" w:line="240" w:lineRule="auto"/>
              <w:rPr>
                <w:rFonts w:ascii="Times New Roman" w:eastAsia="SimSun" w:hAnsi="Times New Roman" w:cs="Times New Roman"/>
                <w:bCs/>
                <w:sz w:val="24"/>
                <w:szCs w:val="24"/>
                <w:lang w:eastAsia="zh-CN"/>
              </w:rPr>
            </w:pPr>
          </w:p>
        </w:tc>
        <w:tc>
          <w:tcPr>
            <w:tcW w:w="1276" w:type="dxa"/>
            <w:vAlign w:val="center"/>
          </w:tcPr>
          <w:p w14:paraId="4D01ABF1" w14:textId="77777777" w:rsidR="003A15E5" w:rsidRPr="00151078" w:rsidRDefault="003A15E5" w:rsidP="00D3181B">
            <w:pPr>
              <w:adjustRightInd w:val="0"/>
              <w:spacing w:after="0" w:line="240" w:lineRule="auto"/>
              <w:rPr>
                <w:rFonts w:ascii="Times New Roman" w:eastAsia="SimSun" w:hAnsi="Times New Roman" w:cs="Times New Roman"/>
                <w:bCs/>
                <w:sz w:val="24"/>
                <w:szCs w:val="24"/>
                <w:lang w:eastAsia="zh-CN"/>
              </w:rPr>
            </w:pPr>
          </w:p>
        </w:tc>
        <w:tc>
          <w:tcPr>
            <w:tcW w:w="2268" w:type="dxa"/>
            <w:vAlign w:val="center"/>
          </w:tcPr>
          <w:p w14:paraId="542E1364" w14:textId="77777777" w:rsidR="003A15E5" w:rsidRPr="00151078" w:rsidRDefault="003A15E5" w:rsidP="00D3181B">
            <w:pPr>
              <w:adjustRightInd w:val="0"/>
              <w:spacing w:after="0" w:line="240" w:lineRule="auto"/>
              <w:rPr>
                <w:rFonts w:ascii="Times New Roman" w:eastAsia="SimSun" w:hAnsi="Times New Roman" w:cs="Times New Roman"/>
                <w:bCs/>
                <w:sz w:val="24"/>
                <w:szCs w:val="24"/>
                <w:lang w:eastAsia="zh-CN"/>
              </w:rPr>
            </w:pPr>
          </w:p>
        </w:tc>
        <w:tc>
          <w:tcPr>
            <w:tcW w:w="2268" w:type="dxa"/>
            <w:vAlign w:val="center"/>
          </w:tcPr>
          <w:p w14:paraId="06AAD12D" w14:textId="77777777" w:rsidR="003A15E5" w:rsidRPr="00151078" w:rsidRDefault="003A15E5" w:rsidP="00D3181B">
            <w:pPr>
              <w:adjustRightInd w:val="0"/>
              <w:spacing w:after="0" w:line="240" w:lineRule="auto"/>
              <w:rPr>
                <w:rFonts w:ascii="Times New Roman" w:eastAsia="SimSun" w:hAnsi="Times New Roman" w:cs="Times New Roman"/>
                <w:bCs/>
                <w:sz w:val="24"/>
                <w:szCs w:val="24"/>
                <w:lang w:eastAsia="zh-CN"/>
              </w:rPr>
            </w:pPr>
          </w:p>
        </w:tc>
      </w:tr>
    </w:tbl>
    <w:p w14:paraId="1D114372" w14:textId="77777777" w:rsidR="003A15E5" w:rsidRPr="00151078" w:rsidRDefault="003A15E5" w:rsidP="00D3181B">
      <w:pPr>
        <w:adjustRightInd w:val="0"/>
        <w:spacing w:after="0" w:line="240" w:lineRule="auto"/>
        <w:rPr>
          <w:rFonts w:ascii="Times New Roman" w:eastAsia="SimSun" w:hAnsi="Times New Roman" w:cs="Times New Roman"/>
          <w:sz w:val="24"/>
          <w:szCs w:val="24"/>
          <w:lang w:eastAsia="zh-CN"/>
        </w:rPr>
      </w:pPr>
    </w:p>
    <w:p w14:paraId="3A552B94" w14:textId="77777777" w:rsidR="003A15E5" w:rsidRPr="00151078" w:rsidRDefault="003A15E5" w:rsidP="00D3181B">
      <w:pPr>
        <w:adjustRightInd w:val="0"/>
        <w:spacing w:after="0" w:line="240" w:lineRule="auto"/>
        <w:jc w:val="both"/>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Загальна вартість пропозиції, грн. з ПДВ</w:t>
      </w:r>
      <w:r w:rsidRPr="00151078">
        <w:rPr>
          <w:rFonts w:ascii="Times New Roman" w:eastAsia="SimSun" w:hAnsi="Times New Roman" w:cs="Times New Roman"/>
          <w:bCs/>
          <w:iCs/>
          <w:sz w:val="24"/>
          <w:szCs w:val="24"/>
          <w:lang w:eastAsia="zh-CN"/>
        </w:rPr>
        <w:t>____________________________________.</w:t>
      </w:r>
    </w:p>
    <w:p w14:paraId="7075AB53" w14:textId="77777777" w:rsidR="003A15E5" w:rsidRPr="00151078" w:rsidRDefault="003A15E5" w:rsidP="00D3181B">
      <w:pPr>
        <w:adjustRightInd w:val="0"/>
        <w:spacing w:after="0" w:line="240" w:lineRule="auto"/>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 xml:space="preserve">      </w:t>
      </w:r>
    </w:p>
    <w:p w14:paraId="6D3A71D5" w14:textId="77777777" w:rsidR="003A15E5" w:rsidRPr="00151078" w:rsidRDefault="003A15E5" w:rsidP="00D3181B">
      <w:pPr>
        <w:adjustRightInd w:val="0"/>
        <w:spacing w:after="0" w:line="240" w:lineRule="auto"/>
        <w:rPr>
          <w:rFonts w:ascii="Times New Roman" w:eastAsia="SimSun" w:hAnsi="Times New Roman" w:cs="Times New Roman"/>
          <w:b/>
          <w:sz w:val="24"/>
          <w:szCs w:val="24"/>
          <w:lang w:eastAsia="zh-CN"/>
        </w:rPr>
      </w:pPr>
    </w:p>
    <w:p w14:paraId="762DDAC2" w14:textId="6C4B6569" w:rsidR="003A15E5" w:rsidRPr="00151078" w:rsidRDefault="003A15E5" w:rsidP="00D855CB">
      <w:pPr>
        <w:tabs>
          <w:tab w:val="left" w:pos="6276"/>
        </w:tabs>
        <w:adjustRightInd w:val="0"/>
        <w:spacing w:after="0" w:line="240" w:lineRule="auto"/>
        <w:rPr>
          <w:rFonts w:ascii="Times New Roman" w:eastAsia="SimSun" w:hAnsi="Times New Roman" w:cs="Times New Roman"/>
          <w:b/>
          <w:sz w:val="24"/>
          <w:szCs w:val="24"/>
          <w:lang w:eastAsia="zh-CN"/>
        </w:rPr>
      </w:pPr>
      <w:r w:rsidRPr="00151078">
        <w:rPr>
          <w:rFonts w:ascii="Times New Roman" w:eastAsia="SimSun" w:hAnsi="Times New Roman" w:cs="Times New Roman"/>
          <w:b/>
          <w:sz w:val="24"/>
          <w:szCs w:val="24"/>
          <w:lang w:eastAsia="zh-CN"/>
        </w:rPr>
        <w:t xml:space="preserve">       ПОКУПЕЦЬ</w:t>
      </w:r>
      <w:r w:rsidR="00D855CB">
        <w:rPr>
          <w:rFonts w:ascii="Times New Roman" w:eastAsia="SimSun" w:hAnsi="Times New Roman" w:cs="Times New Roman"/>
          <w:b/>
          <w:sz w:val="24"/>
          <w:szCs w:val="24"/>
          <w:lang w:eastAsia="zh-CN"/>
        </w:rPr>
        <w:tab/>
      </w:r>
      <w:r w:rsidR="00D855CB" w:rsidRPr="00151078">
        <w:rPr>
          <w:rFonts w:ascii="Times New Roman" w:eastAsia="SimSun" w:hAnsi="Times New Roman" w:cs="Times New Roman"/>
          <w:b/>
          <w:sz w:val="24"/>
          <w:szCs w:val="24"/>
          <w:lang w:eastAsia="zh-CN"/>
        </w:rPr>
        <w:t>ПОСТАЧАЛЬНИК</w:t>
      </w:r>
    </w:p>
    <w:p w14:paraId="43E0B60A" w14:textId="432FD2D5" w:rsidR="00D3013E" w:rsidRDefault="003A15E5" w:rsidP="00D3013E">
      <w:pPr>
        <w:spacing w:after="0" w:line="240" w:lineRule="auto"/>
        <w:rPr>
          <w:rFonts w:ascii="Times New Roman" w:hAnsi="Times New Roman" w:cs="Times New Roman"/>
          <w:sz w:val="24"/>
          <w:szCs w:val="24"/>
          <w:shd w:val="clear" w:color="auto" w:fill="FFFFFF"/>
        </w:rPr>
      </w:pPr>
      <w:r w:rsidRPr="00151078">
        <w:rPr>
          <w:rFonts w:ascii="Times New Roman" w:eastAsia="SimSun" w:hAnsi="Times New Roman" w:cs="Times New Roman"/>
          <w:sz w:val="24"/>
          <w:szCs w:val="24"/>
          <w:lang w:eastAsia="zh-CN"/>
        </w:rPr>
        <w:t xml:space="preserve"> </w:t>
      </w:r>
      <w:proofErr w:type="spellStart"/>
      <w:r w:rsidR="00D3013E">
        <w:rPr>
          <w:rFonts w:ascii="Times New Roman" w:hAnsi="Times New Roman"/>
          <w:b/>
          <w:bCs/>
          <w:sz w:val="24"/>
          <w:szCs w:val="24"/>
        </w:rPr>
        <w:t>Старовижівська</w:t>
      </w:r>
      <w:proofErr w:type="spellEnd"/>
      <w:r w:rsidR="00D3013E">
        <w:rPr>
          <w:rFonts w:ascii="Times New Roman" w:hAnsi="Times New Roman"/>
          <w:b/>
          <w:bCs/>
          <w:sz w:val="24"/>
          <w:szCs w:val="24"/>
        </w:rPr>
        <w:t xml:space="preserve"> селищна рада</w:t>
      </w:r>
      <w:r w:rsidR="00D3013E" w:rsidRPr="00151078">
        <w:rPr>
          <w:rFonts w:ascii="Times New Roman" w:hAnsi="Times New Roman" w:cs="Times New Roman"/>
          <w:sz w:val="24"/>
          <w:szCs w:val="24"/>
          <w:shd w:val="clear" w:color="auto" w:fill="FFFFFF"/>
        </w:rPr>
        <w:t>.</w:t>
      </w:r>
    </w:p>
    <w:p w14:paraId="40E32A3E" w14:textId="77777777" w:rsidR="00A05F10" w:rsidRPr="00795776" w:rsidRDefault="00A05F10" w:rsidP="00A05F10">
      <w:pPr>
        <w:spacing w:after="0" w:line="240" w:lineRule="auto"/>
        <w:rPr>
          <w:rFonts w:ascii="Times New Roman" w:hAnsi="Times New Roman"/>
          <w:b/>
          <w:spacing w:val="-4"/>
          <w:sz w:val="24"/>
          <w:szCs w:val="24"/>
        </w:rPr>
      </w:pPr>
      <w:r>
        <w:rPr>
          <w:rFonts w:ascii="Times New Roman" w:hAnsi="Times New Roman"/>
          <w:b/>
          <w:spacing w:val="-4"/>
          <w:sz w:val="24"/>
          <w:szCs w:val="24"/>
        </w:rPr>
        <w:t>44401Волинська обл.., Ковельський р-н.,</w:t>
      </w:r>
    </w:p>
    <w:p w14:paraId="65D866A9" w14:textId="77777777" w:rsidR="00A05F10" w:rsidRPr="00A05F10" w:rsidRDefault="00A05F10" w:rsidP="00A05F10">
      <w:pPr>
        <w:spacing w:after="0" w:line="240" w:lineRule="auto"/>
        <w:rPr>
          <w:rFonts w:ascii="Times New Roman" w:hAnsi="Times New Roman"/>
          <w:b/>
          <w:spacing w:val="-4"/>
          <w:sz w:val="24"/>
          <w:szCs w:val="24"/>
        </w:rPr>
      </w:pPr>
      <w:r>
        <w:rPr>
          <w:rFonts w:ascii="Times New Roman" w:hAnsi="Times New Roman"/>
          <w:spacing w:val="-4"/>
          <w:sz w:val="24"/>
          <w:szCs w:val="24"/>
        </w:rPr>
        <w:t xml:space="preserve"> смт Стара </w:t>
      </w:r>
      <w:proofErr w:type="spellStart"/>
      <w:r>
        <w:rPr>
          <w:rFonts w:ascii="Times New Roman" w:hAnsi="Times New Roman"/>
          <w:spacing w:val="-4"/>
          <w:sz w:val="24"/>
          <w:szCs w:val="24"/>
        </w:rPr>
        <w:t>Вижівка</w:t>
      </w:r>
      <w:proofErr w:type="spellEnd"/>
      <w:r>
        <w:rPr>
          <w:rFonts w:ascii="Times New Roman" w:hAnsi="Times New Roman"/>
          <w:spacing w:val="-4"/>
          <w:sz w:val="24"/>
          <w:szCs w:val="24"/>
        </w:rPr>
        <w:t xml:space="preserve">, площа Миру,3, </w:t>
      </w:r>
    </w:p>
    <w:p w14:paraId="63AAE6A2" w14:textId="4C5B0E25" w:rsidR="00D3013E" w:rsidRDefault="00D3013E" w:rsidP="00D3013E">
      <w:pPr>
        <w:spacing w:after="0" w:line="240" w:lineRule="auto"/>
        <w:rPr>
          <w:rFonts w:ascii="Times New Roman" w:hAnsi="Times New Roman"/>
          <w:b/>
          <w:spacing w:val="-4"/>
          <w:sz w:val="24"/>
          <w:szCs w:val="24"/>
        </w:rPr>
      </w:pPr>
      <w:r>
        <w:rPr>
          <w:rFonts w:ascii="Times New Roman" w:hAnsi="Times New Roman"/>
          <w:b/>
          <w:spacing w:val="-4"/>
          <w:sz w:val="24"/>
          <w:szCs w:val="24"/>
        </w:rPr>
        <w:t xml:space="preserve"> МФО820172</w:t>
      </w:r>
    </w:p>
    <w:p w14:paraId="2E5EB3A3" w14:textId="3C9A555B" w:rsidR="00D3013E" w:rsidRDefault="00D3013E" w:rsidP="00D3013E">
      <w:pPr>
        <w:rPr>
          <w:rFonts w:ascii="Times New Roman" w:hAnsi="Times New Roman"/>
          <w:sz w:val="24"/>
          <w:szCs w:val="24"/>
        </w:rPr>
      </w:pPr>
      <w:r>
        <w:rPr>
          <w:rFonts w:ascii="Times New Roman" w:hAnsi="Times New Roman"/>
          <w:sz w:val="24"/>
          <w:szCs w:val="24"/>
        </w:rPr>
        <w:t xml:space="preserve"> ЄДРПОУ04333224</w:t>
      </w:r>
    </w:p>
    <w:p w14:paraId="021E4571" w14:textId="1AB7E7EB" w:rsidR="00D3013E" w:rsidRPr="00151078" w:rsidRDefault="00D3013E" w:rsidP="00D3013E">
      <w:pPr>
        <w:spacing w:after="0" w:line="240" w:lineRule="auto"/>
        <w:rPr>
          <w:rFonts w:ascii="Times New Roman" w:hAnsi="Times New Roman" w:cs="Times New Roman"/>
          <w:b/>
          <w:sz w:val="24"/>
          <w:szCs w:val="24"/>
          <w:lang w:val="ru-RU"/>
        </w:rPr>
      </w:pPr>
      <w:r>
        <w:rPr>
          <w:rFonts w:ascii="Times New Roman" w:hAnsi="Times New Roman"/>
          <w:sz w:val="24"/>
          <w:szCs w:val="24"/>
        </w:rPr>
        <w:t xml:space="preserve"> </w:t>
      </w:r>
      <w:r>
        <w:rPr>
          <w:rFonts w:ascii="Times New Roman" w:hAnsi="Times New Roman"/>
          <w:sz w:val="24"/>
          <w:szCs w:val="24"/>
          <w:lang w:val="en-US"/>
        </w:rPr>
        <w:t>UA</w:t>
      </w:r>
      <w:r>
        <w:rPr>
          <w:rFonts w:ascii="Times New Roman" w:hAnsi="Times New Roman"/>
          <w:sz w:val="24"/>
          <w:szCs w:val="24"/>
        </w:rPr>
        <w:t xml:space="preserve"> 208201720344280003000022538</w:t>
      </w:r>
    </w:p>
    <w:p w14:paraId="5E5AAFA1" w14:textId="77777777" w:rsidR="00D3013E" w:rsidRPr="00151078" w:rsidRDefault="00D3013E" w:rsidP="00D3013E">
      <w:pPr>
        <w:spacing w:after="0" w:line="240" w:lineRule="auto"/>
        <w:jc w:val="both"/>
        <w:rPr>
          <w:rFonts w:ascii="Times New Roman" w:hAnsi="Times New Roman" w:cs="Times New Roman"/>
          <w:b/>
          <w:sz w:val="24"/>
          <w:szCs w:val="24"/>
        </w:rPr>
      </w:pPr>
    </w:p>
    <w:p w14:paraId="4DAFA5C1" w14:textId="6A6C7EF1" w:rsidR="003A15E5" w:rsidRPr="00151078" w:rsidRDefault="00D3013E" w:rsidP="00D3013E">
      <w:pPr>
        <w:adjustRightInd w:val="0"/>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  _______________________</w:t>
      </w:r>
    </w:p>
    <w:p w14:paraId="6676BB99" w14:textId="77777777" w:rsidR="003A15E5" w:rsidRPr="00151078" w:rsidRDefault="003A15E5" w:rsidP="00D3181B">
      <w:pPr>
        <w:adjustRightInd w:val="0"/>
        <w:spacing w:after="0" w:line="240" w:lineRule="auto"/>
        <w:rPr>
          <w:rFonts w:ascii="Times New Roman" w:eastAsia="SimSun" w:hAnsi="Times New Roman" w:cs="Times New Roman"/>
          <w:sz w:val="24"/>
          <w:szCs w:val="24"/>
          <w:lang w:eastAsia="zh-CN"/>
        </w:rPr>
      </w:pPr>
      <w:r w:rsidRPr="00151078">
        <w:rPr>
          <w:rFonts w:ascii="Times New Roman" w:eastAsia="SimSun" w:hAnsi="Times New Roman" w:cs="Times New Roman"/>
          <w:sz w:val="24"/>
          <w:szCs w:val="24"/>
          <w:lang w:eastAsia="zh-CN"/>
        </w:rPr>
        <w:t xml:space="preserve">     </w:t>
      </w:r>
    </w:p>
    <w:p w14:paraId="268F3406" w14:textId="4B9F35FC" w:rsidR="00325735" w:rsidRPr="00D3181B" w:rsidRDefault="00325735" w:rsidP="00D3181B">
      <w:pPr>
        <w:suppressAutoHyphens/>
        <w:spacing w:after="0" w:line="240" w:lineRule="auto"/>
        <w:jc w:val="both"/>
        <w:rPr>
          <w:rFonts w:ascii="Times New Roman" w:eastAsia="Arial" w:hAnsi="Times New Roman" w:cs="Times New Roman"/>
          <w:sz w:val="24"/>
          <w:szCs w:val="24"/>
          <w:lang w:bidi="en-US"/>
        </w:rPr>
      </w:pPr>
    </w:p>
    <w:sectPr w:rsidR="00325735" w:rsidRPr="00D3181B" w:rsidSect="0071691D">
      <w:footerReference w:type="default" r:id="rId10"/>
      <w:pgSz w:w="11906" w:h="16838"/>
      <w:pgMar w:top="568"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70083" w14:textId="77777777" w:rsidR="001C0070" w:rsidRDefault="001C0070" w:rsidP="0071691D">
      <w:pPr>
        <w:spacing w:after="0" w:line="240" w:lineRule="auto"/>
      </w:pPr>
      <w:r>
        <w:separator/>
      </w:r>
    </w:p>
  </w:endnote>
  <w:endnote w:type="continuationSeparator" w:id="0">
    <w:p w14:paraId="51735BEE" w14:textId="77777777" w:rsidR="001C0070" w:rsidRDefault="001C0070" w:rsidP="00716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87174"/>
      <w:docPartObj>
        <w:docPartGallery w:val="Page Numbers (Bottom of Page)"/>
        <w:docPartUnique/>
      </w:docPartObj>
    </w:sdtPr>
    <w:sdtContent>
      <w:p w14:paraId="20399E97" w14:textId="77777777" w:rsidR="00B26106" w:rsidRDefault="00B26106">
        <w:pPr>
          <w:pStyle w:val="ae"/>
          <w:jc w:val="center"/>
        </w:pPr>
        <w:r>
          <w:fldChar w:fldCharType="begin"/>
        </w:r>
        <w:r>
          <w:instrText xml:space="preserve"> PAGE   \* MERGEFORMAT </w:instrText>
        </w:r>
        <w:r>
          <w:fldChar w:fldCharType="separate"/>
        </w:r>
        <w:r>
          <w:rPr>
            <w:noProof/>
          </w:rPr>
          <w:t>25</w:t>
        </w:r>
        <w:r>
          <w:rPr>
            <w:noProof/>
          </w:rPr>
          <w:fldChar w:fldCharType="end"/>
        </w:r>
      </w:p>
    </w:sdtContent>
  </w:sdt>
  <w:p w14:paraId="5D85B96E" w14:textId="77777777" w:rsidR="00B26106" w:rsidRDefault="00B2610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BBB59" w14:textId="77777777" w:rsidR="001C0070" w:rsidRDefault="001C0070" w:rsidP="0071691D">
      <w:pPr>
        <w:spacing w:after="0" w:line="240" w:lineRule="auto"/>
      </w:pPr>
      <w:r>
        <w:separator/>
      </w:r>
    </w:p>
  </w:footnote>
  <w:footnote w:type="continuationSeparator" w:id="0">
    <w:p w14:paraId="21ABD8DD" w14:textId="77777777" w:rsidR="001C0070" w:rsidRDefault="001C0070" w:rsidP="007169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C5969"/>
    <w:multiLevelType w:val="hybridMultilevel"/>
    <w:tmpl w:val="B7884E40"/>
    <w:lvl w:ilvl="0" w:tplc="64021478">
      <w:start w:val="21"/>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27A115D9"/>
    <w:multiLevelType w:val="multilevel"/>
    <w:tmpl w:val="BBF426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F36EBB"/>
    <w:multiLevelType w:val="hybridMultilevel"/>
    <w:tmpl w:val="22569E14"/>
    <w:lvl w:ilvl="0" w:tplc="06C033A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4369632F"/>
    <w:multiLevelType w:val="hybridMultilevel"/>
    <w:tmpl w:val="9D1484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43C656B8"/>
    <w:multiLevelType w:val="hybridMultilevel"/>
    <w:tmpl w:val="1A5CAD9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4D311DD6"/>
    <w:multiLevelType w:val="multilevel"/>
    <w:tmpl w:val="4D311DD6"/>
    <w:lvl w:ilvl="0">
      <w:start w:val="1"/>
      <w:numFmt w:val="decimal"/>
      <w:lvlText w:val="%1."/>
      <w:lvlJc w:val="left"/>
      <w:pPr>
        <w:ind w:left="1353"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56665A"/>
    <w:multiLevelType w:val="hybridMultilevel"/>
    <w:tmpl w:val="5FF474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A361627"/>
    <w:multiLevelType w:val="hybridMultilevel"/>
    <w:tmpl w:val="02F6FB4E"/>
    <w:lvl w:ilvl="0" w:tplc="632AB7A2">
      <w:start w:val="1"/>
      <w:numFmt w:val="decimal"/>
      <w:lvlText w:val="%1."/>
      <w:lvlJc w:val="left"/>
      <w:pPr>
        <w:ind w:left="209" w:hanging="252"/>
      </w:pPr>
      <w:rPr>
        <w:rFonts w:ascii="Times New Roman" w:eastAsia="Times New Roman" w:hAnsi="Times New Roman" w:cs="Times New Roman" w:hint="default"/>
        <w:w w:val="100"/>
        <w:sz w:val="24"/>
        <w:szCs w:val="24"/>
      </w:rPr>
    </w:lvl>
    <w:lvl w:ilvl="1" w:tplc="35E4F8E0">
      <w:start w:val="1"/>
      <w:numFmt w:val="decimal"/>
      <w:lvlText w:val="%2."/>
      <w:lvlJc w:val="left"/>
      <w:pPr>
        <w:ind w:left="1842" w:hanging="240"/>
      </w:pPr>
      <w:rPr>
        <w:rFonts w:ascii="Times New Roman" w:eastAsia="Times New Roman" w:hAnsi="Times New Roman" w:cs="Times New Roman" w:hint="default"/>
        <w:spacing w:val="-3"/>
        <w:w w:val="100"/>
        <w:sz w:val="24"/>
        <w:szCs w:val="24"/>
      </w:rPr>
    </w:lvl>
    <w:lvl w:ilvl="2" w:tplc="465A7C9A">
      <w:numFmt w:val="bullet"/>
      <w:lvlText w:val="•"/>
      <w:lvlJc w:val="left"/>
      <w:pPr>
        <w:ind w:left="2847" w:hanging="240"/>
      </w:pPr>
      <w:rPr>
        <w:rFonts w:hint="default"/>
      </w:rPr>
    </w:lvl>
    <w:lvl w:ilvl="3" w:tplc="90E06D48">
      <w:numFmt w:val="bullet"/>
      <w:lvlText w:val="•"/>
      <w:lvlJc w:val="left"/>
      <w:pPr>
        <w:ind w:left="3854" w:hanging="240"/>
      </w:pPr>
      <w:rPr>
        <w:rFonts w:hint="default"/>
      </w:rPr>
    </w:lvl>
    <w:lvl w:ilvl="4" w:tplc="C4706F00">
      <w:numFmt w:val="bullet"/>
      <w:lvlText w:val="•"/>
      <w:lvlJc w:val="left"/>
      <w:pPr>
        <w:ind w:left="4862" w:hanging="240"/>
      </w:pPr>
      <w:rPr>
        <w:rFonts w:hint="default"/>
      </w:rPr>
    </w:lvl>
    <w:lvl w:ilvl="5" w:tplc="DA3482F6">
      <w:numFmt w:val="bullet"/>
      <w:lvlText w:val="•"/>
      <w:lvlJc w:val="left"/>
      <w:pPr>
        <w:ind w:left="5869" w:hanging="240"/>
      </w:pPr>
      <w:rPr>
        <w:rFonts w:hint="default"/>
      </w:rPr>
    </w:lvl>
    <w:lvl w:ilvl="6" w:tplc="B77221E4">
      <w:numFmt w:val="bullet"/>
      <w:lvlText w:val="•"/>
      <w:lvlJc w:val="left"/>
      <w:pPr>
        <w:ind w:left="6876" w:hanging="240"/>
      </w:pPr>
      <w:rPr>
        <w:rFonts w:hint="default"/>
      </w:rPr>
    </w:lvl>
    <w:lvl w:ilvl="7" w:tplc="6BCE1544">
      <w:numFmt w:val="bullet"/>
      <w:lvlText w:val="•"/>
      <w:lvlJc w:val="left"/>
      <w:pPr>
        <w:ind w:left="7884" w:hanging="240"/>
      </w:pPr>
      <w:rPr>
        <w:rFonts w:hint="default"/>
      </w:rPr>
    </w:lvl>
    <w:lvl w:ilvl="8" w:tplc="542A4C40">
      <w:numFmt w:val="bullet"/>
      <w:lvlText w:val="•"/>
      <w:lvlJc w:val="left"/>
      <w:pPr>
        <w:ind w:left="8891" w:hanging="240"/>
      </w:pPr>
      <w:rPr>
        <w:rFonts w:hint="default"/>
      </w:rPr>
    </w:lvl>
  </w:abstractNum>
  <w:abstractNum w:abstractNumId="8" w15:restartNumberingAfterBreak="0">
    <w:nsid w:val="5B7A2106"/>
    <w:multiLevelType w:val="multilevel"/>
    <w:tmpl w:val="173EF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F509F0"/>
    <w:multiLevelType w:val="hybridMultilevel"/>
    <w:tmpl w:val="787819AA"/>
    <w:lvl w:ilvl="0" w:tplc="068A3ADC">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0791A5E"/>
    <w:multiLevelType w:val="multilevel"/>
    <w:tmpl w:val="7F9E75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C32594A"/>
    <w:multiLevelType w:val="multilevel"/>
    <w:tmpl w:val="686A3D3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8"/>
  </w:num>
  <w:num w:numId="2">
    <w:abstractNumId w:val="1"/>
  </w:num>
  <w:num w:numId="3">
    <w:abstractNumId w:val="10"/>
  </w:num>
  <w:num w:numId="4">
    <w:abstractNumId w:val="7"/>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1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6AD7"/>
    <w:rsid w:val="00006CCF"/>
    <w:rsid w:val="00007AA8"/>
    <w:rsid w:val="00012D59"/>
    <w:rsid w:val="00020E09"/>
    <w:rsid w:val="00024387"/>
    <w:rsid w:val="00033586"/>
    <w:rsid w:val="00044B5F"/>
    <w:rsid w:val="00061164"/>
    <w:rsid w:val="00064C37"/>
    <w:rsid w:val="000A105C"/>
    <w:rsid w:val="000A1951"/>
    <w:rsid w:val="000B461E"/>
    <w:rsid w:val="000C3D4C"/>
    <w:rsid w:val="000E4CD0"/>
    <w:rsid w:val="00106934"/>
    <w:rsid w:val="001122EF"/>
    <w:rsid w:val="00140176"/>
    <w:rsid w:val="00151078"/>
    <w:rsid w:val="00155395"/>
    <w:rsid w:val="00161806"/>
    <w:rsid w:val="00167A51"/>
    <w:rsid w:val="0017026D"/>
    <w:rsid w:val="00170FEE"/>
    <w:rsid w:val="00175528"/>
    <w:rsid w:val="0017566C"/>
    <w:rsid w:val="001777B8"/>
    <w:rsid w:val="00181366"/>
    <w:rsid w:val="0018146F"/>
    <w:rsid w:val="001B6260"/>
    <w:rsid w:val="001C0070"/>
    <w:rsid w:val="001C059D"/>
    <w:rsid w:val="001C587E"/>
    <w:rsid w:val="001E6993"/>
    <w:rsid w:val="001F7A6A"/>
    <w:rsid w:val="00212971"/>
    <w:rsid w:val="002422F0"/>
    <w:rsid w:val="00262C1D"/>
    <w:rsid w:val="00264228"/>
    <w:rsid w:val="002779DA"/>
    <w:rsid w:val="00280494"/>
    <w:rsid w:val="00280D79"/>
    <w:rsid w:val="002879F6"/>
    <w:rsid w:val="0029456F"/>
    <w:rsid w:val="002A1287"/>
    <w:rsid w:val="002A47AC"/>
    <w:rsid w:val="002A6FCD"/>
    <w:rsid w:val="002B6F91"/>
    <w:rsid w:val="002C7522"/>
    <w:rsid w:val="002C7C21"/>
    <w:rsid w:val="002D20C4"/>
    <w:rsid w:val="002F7461"/>
    <w:rsid w:val="00302E8E"/>
    <w:rsid w:val="00317AFD"/>
    <w:rsid w:val="00325735"/>
    <w:rsid w:val="003374A6"/>
    <w:rsid w:val="003600D1"/>
    <w:rsid w:val="00363464"/>
    <w:rsid w:val="00381B98"/>
    <w:rsid w:val="003A15E5"/>
    <w:rsid w:val="003A2D3A"/>
    <w:rsid w:val="003B5409"/>
    <w:rsid w:val="003C3820"/>
    <w:rsid w:val="003C6686"/>
    <w:rsid w:val="003D7FB1"/>
    <w:rsid w:val="003E311B"/>
    <w:rsid w:val="003F07DE"/>
    <w:rsid w:val="00435B0A"/>
    <w:rsid w:val="004465EA"/>
    <w:rsid w:val="00456A2B"/>
    <w:rsid w:val="004626F7"/>
    <w:rsid w:val="004637B1"/>
    <w:rsid w:val="00465B4A"/>
    <w:rsid w:val="00471DCE"/>
    <w:rsid w:val="00472C3A"/>
    <w:rsid w:val="004750A5"/>
    <w:rsid w:val="004830E1"/>
    <w:rsid w:val="00494CFD"/>
    <w:rsid w:val="004C0D6B"/>
    <w:rsid w:val="004C2F07"/>
    <w:rsid w:val="004D0DA6"/>
    <w:rsid w:val="004E6792"/>
    <w:rsid w:val="004F2A68"/>
    <w:rsid w:val="00501C8A"/>
    <w:rsid w:val="00511BFA"/>
    <w:rsid w:val="005123E9"/>
    <w:rsid w:val="0052001D"/>
    <w:rsid w:val="00533B3F"/>
    <w:rsid w:val="00536288"/>
    <w:rsid w:val="00562138"/>
    <w:rsid w:val="00567E54"/>
    <w:rsid w:val="00574C8B"/>
    <w:rsid w:val="00597282"/>
    <w:rsid w:val="005A4CBF"/>
    <w:rsid w:val="005E32CE"/>
    <w:rsid w:val="005E3683"/>
    <w:rsid w:val="005E4FCE"/>
    <w:rsid w:val="005E65C6"/>
    <w:rsid w:val="005F361A"/>
    <w:rsid w:val="006006A8"/>
    <w:rsid w:val="00605E38"/>
    <w:rsid w:val="00637813"/>
    <w:rsid w:val="00640FEB"/>
    <w:rsid w:val="00641E0E"/>
    <w:rsid w:val="00645DE5"/>
    <w:rsid w:val="00654D2D"/>
    <w:rsid w:val="00655E33"/>
    <w:rsid w:val="006566FE"/>
    <w:rsid w:val="00674DB9"/>
    <w:rsid w:val="006B0192"/>
    <w:rsid w:val="006B5214"/>
    <w:rsid w:val="006B6501"/>
    <w:rsid w:val="006C2D3E"/>
    <w:rsid w:val="006D7175"/>
    <w:rsid w:val="006F4701"/>
    <w:rsid w:val="00705D0F"/>
    <w:rsid w:val="0071691D"/>
    <w:rsid w:val="00722B17"/>
    <w:rsid w:val="0072594D"/>
    <w:rsid w:val="0073249E"/>
    <w:rsid w:val="00736510"/>
    <w:rsid w:val="00737A81"/>
    <w:rsid w:val="00757C3E"/>
    <w:rsid w:val="00770DAB"/>
    <w:rsid w:val="00770DE1"/>
    <w:rsid w:val="00794D8D"/>
    <w:rsid w:val="00794F2D"/>
    <w:rsid w:val="00795207"/>
    <w:rsid w:val="00795EC1"/>
    <w:rsid w:val="007A0C19"/>
    <w:rsid w:val="007A3EF2"/>
    <w:rsid w:val="007B68B7"/>
    <w:rsid w:val="007C441C"/>
    <w:rsid w:val="007C51C7"/>
    <w:rsid w:val="007D5354"/>
    <w:rsid w:val="007D7839"/>
    <w:rsid w:val="007E5369"/>
    <w:rsid w:val="007F138B"/>
    <w:rsid w:val="00804033"/>
    <w:rsid w:val="008147ED"/>
    <w:rsid w:val="00827D55"/>
    <w:rsid w:val="00833150"/>
    <w:rsid w:val="00852E80"/>
    <w:rsid w:val="00853D47"/>
    <w:rsid w:val="00854AA6"/>
    <w:rsid w:val="008647B6"/>
    <w:rsid w:val="00864B4E"/>
    <w:rsid w:val="00871801"/>
    <w:rsid w:val="008976C7"/>
    <w:rsid w:val="008A17E9"/>
    <w:rsid w:val="008A61A5"/>
    <w:rsid w:val="008A7107"/>
    <w:rsid w:val="008C215B"/>
    <w:rsid w:val="008D2B5C"/>
    <w:rsid w:val="008D726A"/>
    <w:rsid w:val="008E2A66"/>
    <w:rsid w:val="00911AC1"/>
    <w:rsid w:val="00920FCD"/>
    <w:rsid w:val="00947F4E"/>
    <w:rsid w:val="00952111"/>
    <w:rsid w:val="00961E2B"/>
    <w:rsid w:val="009631FD"/>
    <w:rsid w:val="0096587C"/>
    <w:rsid w:val="009662E3"/>
    <w:rsid w:val="009839C6"/>
    <w:rsid w:val="009A061C"/>
    <w:rsid w:val="009B3CCC"/>
    <w:rsid w:val="009C0911"/>
    <w:rsid w:val="009C2BE1"/>
    <w:rsid w:val="00A0305F"/>
    <w:rsid w:val="00A05F10"/>
    <w:rsid w:val="00A11251"/>
    <w:rsid w:val="00A3099F"/>
    <w:rsid w:val="00A46098"/>
    <w:rsid w:val="00A610A8"/>
    <w:rsid w:val="00A653EE"/>
    <w:rsid w:val="00A70541"/>
    <w:rsid w:val="00A7151F"/>
    <w:rsid w:val="00A7183F"/>
    <w:rsid w:val="00A80A33"/>
    <w:rsid w:val="00A9206B"/>
    <w:rsid w:val="00A92294"/>
    <w:rsid w:val="00AC5E97"/>
    <w:rsid w:val="00AC5F63"/>
    <w:rsid w:val="00AD4A6A"/>
    <w:rsid w:val="00AE34C3"/>
    <w:rsid w:val="00AE4337"/>
    <w:rsid w:val="00AE7531"/>
    <w:rsid w:val="00AF16DA"/>
    <w:rsid w:val="00AF18F6"/>
    <w:rsid w:val="00AF670C"/>
    <w:rsid w:val="00AF6887"/>
    <w:rsid w:val="00AF7F3B"/>
    <w:rsid w:val="00B11A5A"/>
    <w:rsid w:val="00B1306C"/>
    <w:rsid w:val="00B1631F"/>
    <w:rsid w:val="00B26106"/>
    <w:rsid w:val="00B54B7E"/>
    <w:rsid w:val="00B65DE7"/>
    <w:rsid w:val="00B81BAC"/>
    <w:rsid w:val="00B82ACD"/>
    <w:rsid w:val="00B83719"/>
    <w:rsid w:val="00B83F0C"/>
    <w:rsid w:val="00BD016B"/>
    <w:rsid w:val="00BD63F2"/>
    <w:rsid w:val="00BE2D9F"/>
    <w:rsid w:val="00BF2342"/>
    <w:rsid w:val="00BF7035"/>
    <w:rsid w:val="00C04587"/>
    <w:rsid w:val="00C11EBE"/>
    <w:rsid w:val="00C147CC"/>
    <w:rsid w:val="00C20D49"/>
    <w:rsid w:val="00C21EB3"/>
    <w:rsid w:val="00C519EF"/>
    <w:rsid w:val="00C55960"/>
    <w:rsid w:val="00C61390"/>
    <w:rsid w:val="00C657F8"/>
    <w:rsid w:val="00C7741F"/>
    <w:rsid w:val="00C80A7D"/>
    <w:rsid w:val="00C90F35"/>
    <w:rsid w:val="00C95205"/>
    <w:rsid w:val="00C96AD7"/>
    <w:rsid w:val="00CA032F"/>
    <w:rsid w:val="00CA2435"/>
    <w:rsid w:val="00CB35F4"/>
    <w:rsid w:val="00CE1A65"/>
    <w:rsid w:val="00CF0F40"/>
    <w:rsid w:val="00CF107F"/>
    <w:rsid w:val="00D02610"/>
    <w:rsid w:val="00D07E71"/>
    <w:rsid w:val="00D1341A"/>
    <w:rsid w:val="00D22525"/>
    <w:rsid w:val="00D3013E"/>
    <w:rsid w:val="00D3181B"/>
    <w:rsid w:val="00D51709"/>
    <w:rsid w:val="00D56AD2"/>
    <w:rsid w:val="00D81AA8"/>
    <w:rsid w:val="00D855CB"/>
    <w:rsid w:val="00D86662"/>
    <w:rsid w:val="00D93682"/>
    <w:rsid w:val="00DA591E"/>
    <w:rsid w:val="00DB0C48"/>
    <w:rsid w:val="00DD2606"/>
    <w:rsid w:val="00DD6D6C"/>
    <w:rsid w:val="00DE6AAE"/>
    <w:rsid w:val="00DF0E12"/>
    <w:rsid w:val="00E008D2"/>
    <w:rsid w:val="00E21F9A"/>
    <w:rsid w:val="00E55056"/>
    <w:rsid w:val="00E65094"/>
    <w:rsid w:val="00E8763E"/>
    <w:rsid w:val="00E9138F"/>
    <w:rsid w:val="00E951CC"/>
    <w:rsid w:val="00ED334A"/>
    <w:rsid w:val="00EF5674"/>
    <w:rsid w:val="00EF7DCC"/>
    <w:rsid w:val="00F02E73"/>
    <w:rsid w:val="00F03648"/>
    <w:rsid w:val="00F05E32"/>
    <w:rsid w:val="00F46696"/>
    <w:rsid w:val="00F46E3B"/>
    <w:rsid w:val="00F6363A"/>
    <w:rsid w:val="00F72B24"/>
    <w:rsid w:val="00F76151"/>
    <w:rsid w:val="00F84D68"/>
    <w:rsid w:val="00F9689F"/>
    <w:rsid w:val="00FA437B"/>
    <w:rsid w:val="00FB0C6D"/>
    <w:rsid w:val="00FD32B6"/>
    <w:rsid w:val="00FE4E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26889"/>
  <w15:docId w15:val="{35612062-28E1-4D97-A659-B3DFA1BB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47B6"/>
  </w:style>
  <w:style w:type="paragraph" w:styleId="1">
    <w:name w:val="heading 1"/>
    <w:basedOn w:val="a"/>
    <w:link w:val="10"/>
    <w:uiPriority w:val="1"/>
    <w:qFormat/>
    <w:rsid w:val="00BF2342"/>
    <w:pPr>
      <w:widowControl w:val="0"/>
      <w:autoSpaceDE w:val="0"/>
      <w:autoSpaceDN w:val="0"/>
      <w:spacing w:after="0" w:line="240" w:lineRule="auto"/>
      <w:ind w:left="1002"/>
      <w:outlineLvl w:val="0"/>
    </w:pPr>
    <w:rPr>
      <w:rFonts w:ascii="Times New Roman" w:eastAsia="Times New Roman" w:hAnsi="Times New Roman" w:cs="Times New Roman"/>
      <w:b/>
      <w:bCs/>
      <w:sz w:val="24"/>
      <w:szCs w:val="24"/>
      <w:lang w:val="en-US"/>
    </w:rPr>
  </w:style>
  <w:style w:type="paragraph" w:styleId="2">
    <w:name w:val="heading 2"/>
    <w:basedOn w:val="a"/>
    <w:link w:val="20"/>
    <w:uiPriority w:val="1"/>
    <w:qFormat/>
    <w:rsid w:val="00BF2342"/>
    <w:pPr>
      <w:widowControl w:val="0"/>
      <w:autoSpaceDE w:val="0"/>
      <w:autoSpaceDN w:val="0"/>
      <w:spacing w:after="0" w:line="240" w:lineRule="auto"/>
      <w:ind w:right="547"/>
      <w:jc w:val="right"/>
      <w:outlineLvl w:val="1"/>
    </w:pPr>
    <w:rPr>
      <w:rFonts w:ascii="Times New Roman" w:eastAsia="Times New Roman" w:hAnsi="Times New Roman" w:cs="Times New Roman"/>
      <w:b/>
      <w:bCs/>
      <w:i/>
      <w:sz w:val="24"/>
      <w:szCs w:val="24"/>
      <w:lang w:val="en-US"/>
    </w:rPr>
  </w:style>
  <w:style w:type="paragraph" w:styleId="5">
    <w:name w:val="heading 5"/>
    <w:basedOn w:val="a"/>
    <w:next w:val="a"/>
    <w:link w:val="50"/>
    <w:uiPriority w:val="9"/>
    <w:semiHidden/>
    <w:unhideWhenUsed/>
    <w:qFormat/>
    <w:rsid w:val="0052001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6AD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nhideWhenUsed/>
    <w:rsid w:val="00C96AD7"/>
    <w:rPr>
      <w:color w:val="0000FF"/>
      <w:u w:val="single"/>
    </w:rPr>
  </w:style>
  <w:style w:type="character" w:customStyle="1" w:styleId="apple-tab-span">
    <w:name w:val="apple-tab-span"/>
    <w:basedOn w:val="a0"/>
    <w:rsid w:val="00C96AD7"/>
  </w:style>
  <w:style w:type="paragraph" w:styleId="a5">
    <w:name w:val="List Paragraph"/>
    <w:basedOn w:val="a"/>
    <w:uiPriority w:val="34"/>
    <w:qFormat/>
    <w:rsid w:val="00EF5674"/>
    <w:pPr>
      <w:ind w:left="720"/>
      <w:contextualSpacing/>
    </w:pPr>
  </w:style>
  <w:style w:type="table" w:customStyle="1" w:styleId="TableNormal">
    <w:name w:val="Table Normal"/>
    <w:uiPriority w:val="2"/>
    <w:semiHidden/>
    <w:unhideWhenUsed/>
    <w:qFormat/>
    <w:rsid w:val="00C952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C95205"/>
    <w:pPr>
      <w:widowControl w:val="0"/>
      <w:autoSpaceDE w:val="0"/>
      <w:autoSpaceDN w:val="0"/>
      <w:spacing w:after="0" w:line="240" w:lineRule="auto"/>
      <w:ind w:left="1002"/>
    </w:pPr>
    <w:rPr>
      <w:rFonts w:ascii="Times New Roman" w:eastAsia="Times New Roman" w:hAnsi="Times New Roman" w:cs="Times New Roman"/>
      <w:sz w:val="24"/>
      <w:szCs w:val="24"/>
      <w:lang w:val="en-US"/>
    </w:rPr>
  </w:style>
  <w:style w:type="character" w:customStyle="1" w:styleId="a7">
    <w:name w:val="Основний текст Знак"/>
    <w:basedOn w:val="a0"/>
    <w:link w:val="a6"/>
    <w:uiPriority w:val="1"/>
    <w:rsid w:val="00C95205"/>
    <w:rPr>
      <w:rFonts w:ascii="Times New Roman" w:eastAsia="Times New Roman" w:hAnsi="Times New Roman" w:cs="Times New Roman"/>
      <w:sz w:val="24"/>
      <w:szCs w:val="24"/>
      <w:lang w:val="en-US"/>
    </w:rPr>
  </w:style>
  <w:style w:type="paragraph" w:customStyle="1" w:styleId="TableParagraph">
    <w:name w:val="Table Paragraph"/>
    <w:basedOn w:val="a"/>
    <w:uiPriority w:val="1"/>
    <w:qFormat/>
    <w:rsid w:val="00C95205"/>
    <w:pPr>
      <w:widowControl w:val="0"/>
      <w:autoSpaceDE w:val="0"/>
      <w:autoSpaceDN w:val="0"/>
      <w:spacing w:after="0" w:line="240" w:lineRule="auto"/>
    </w:pPr>
    <w:rPr>
      <w:rFonts w:ascii="Times New Roman" w:eastAsia="Times New Roman" w:hAnsi="Times New Roman" w:cs="Times New Roman"/>
      <w:lang w:val="en-US"/>
    </w:rPr>
  </w:style>
  <w:style w:type="table" w:styleId="a8">
    <w:name w:val="Table Grid"/>
    <w:basedOn w:val="a1"/>
    <w:uiPriority w:val="59"/>
    <w:rsid w:val="00C95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BF2342"/>
    <w:rPr>
      <w:rFonts w:ascii="Times New Roman" w:eastAsia="Times New Roman" w:hAnsi="Times New Roman" w:cs="Times New Roman"/>
      <w:b/>
      <w:bCs/>
      <w:sz w:val="24"/>
      <w:szCs w:val="24"/>
      <w:lang w:val="en-US"/>
    </w:rPr>
  </w:style>
  <w:style w:type="character" w:customStyle="1" w:styleId="20">
    <w:name w:val="Заголовок 2 Знак"/>
    <w:basedOn w:val="a0"/>
    <w:link w:val="2"/>
    <w:uiPriority w:val="1"/>
    <w:rsid w:val="00BF2342"/>
    <w:rPr>
      <w:rFonts w:ascii="Times New Roman" w:eastAsia="Times New Roman" w:hAnsi="Times New Roman" w:cs="Times New Roman"/>
      <w:b/>
      <w:bCs/>
      <w:i/>
      <w:sz w:val="24"/>
      <w:szCs w:val="24"/>
      <w:lang w:val="en-US"/>
    </w:rPr>
  </w:style>
  <w:style w:type="paragraph" w:customStyle="1" w:styleId="11">
    <w:name w:val="Обычный1"/>
    <w:uiPriority w:val="99"/>
    <w:rsid w:val="00BF2342"/>
    <w:pPr>
      <w:spacing w:after="0" w:line="276" w:lineRule="auto"/>
    </w:pPr>
    <w:rPr>
      <w:rFonts w:ascii="Arial" w:eastAsia="Calibri" w:hAnsi="Arial" w:cs="Arial"/>
      <w:color w:val="000000"/>
      <w:lang w:val="ru-RU" w:eastAsia="ru-RU"/>
    </w:rPr>
  </w:style>
  <w:style w:type="paragraph" w:customStyle="1" w:styleId="110">
    <w:name w:val="Заголовок 11"/>
    <w:basedOn w:val="a"/>
    <w:uiPriority w:val="1"/>
    <w:qFormat/>
    <w:rsid w:val="007E5369"/>
    <w:pPr>
      <w:widowControl w:val="0"/>
      <w:autoSpaceDE w:val="0"/>
      <w:autoSpaceDN w:val="0"/>
      <w:spacing w:after="0" w:line="240" w:lineRule="auto"/>
      <w:ind w:left="212"/>
      <w:outlineLvl w:val="1"/>
    </w:pPr>
    <w:rPr>
      <w:rFonts w:ascii="Times New Roman" w:eastAsia="Times New Roman" w:hAnsi="Times New Roman" w:cs="Times New Roman"/>
      <w:b/>
      <w:bCs/>
      <w:sz w:val="24"/>
      <w:szCs w:val="24"/>
      <w:lang w:eastAsia="uk-UA" w:bidi="uk-UA"/>
    </w:rPr>
  </w:style>
  <w:style w:type="paragraph" w:customStyle="1" w:styleId="rvps2">
    <w:name w:val="rvps2"/>
    <w:basedOn w:val="a"/>
    <w:rsid w:val="00363464"/>
    <w:pPr>
      <w:spacing w:before="280" w:after="280" w:line="240" w:lineRule="auto"/>
    </w:pPr>
    <w:rPr>
      <w:rFonts w:ascii="Times New Roman" w:eastAsia="Times New Roman" w:hAnsi="Times New Roman" w:cs="Times New Roman"/>
      <w:sz w:val="24"/>
      <w:szCs w:val="24"/>
      <w:lang w:eastAsia="ar-SA"/>
    </w:rPr>
  </w:style>
  <w:style w:type="paragraph" w:styleId="a9">
    <w:name w:val="Plain Text"/>
    <w:link w:val="aa"/>
    <w:uiPriority w:val="99"/>
    <w:rsid w:val="00325735"/>
    <w:pPr>
      <w:widowControl w:val="0"/>
      <w:spacing w:after="0" w:line="210" w:lineRule="atLeast"/>
      <w:ind w:firstLine="454"/>
      <w:jc w:val="both"/>
    </w:pPr>
    <w:rPr>
      <w:rFonts w:ascii="Times New Roman" w:eastAsia="Times New Roman" w:hAnsi="Times New Roman" w:cs="Times New Roman"/>
      <w:color w:val="000000"/>
      <w:sz w:val="20"/>
      <w:szCs w:val="20"/>
      <w:lang w:val="en-US"/>
    </w:rPr>
  </w:style>
  <w:style w:type="character" w:customStyle="1" w:styleId="aa">
    <w:name w:val="Текст Знак"/>
    <w:basedOn w:val="a0"/>
    <w:link w:val="a9"/>
    <w:uiPriority w:val="99"/>
    <w:rsid w:val="00325735"/>
    <w:rPr>
      <w:rFonts w:ascii="Times New Roman" w:eastAsia="Times New Roman" w:hAnsi="Times New Roman" w:cs="Times New Roman"/>
      <w:color w:val="000000"/>
      <w:sz w:val="20"/>
      <w:szCs w:val="20"/>
      <w:lang w:val="en-US"/>
    </w:rPr>
  </w:style>
  <w:style w:type="paragraph" w:customStyle="1" w:styleId="3">
    <w:name w:val="Ïîäçàã3"/>
    <w:basedOn w:val="a"/>
    <w:rsid w:val="00325735"/>
    <w:pPr>
      <w:widowControl w:val="0"/>
      <w:spacing w:before="113" w:after="57" w:line="210" w:lineRule="atLeast"/>
      <w:jc w:val="center"/>
    </w:pPr>
    <w:rPr>
      <w:rFonts w:ascii="Times New Roman" w:eastAsia="Times New Roman" w:hAnsi="Times New Roman" w:cs="Times New Roman"/>
      <w:b/>
      <w:sz w:val="20"/>
      <w:szCs w:val="20"/>
      <w:lang w:val="en-US"/>
    </w:rPr>
  </w:style>
  <w:style w:type="paragraph" w:customStyle="1" w:styleId="ab">
    <w:name w:val="Öåíòð"/>
    <w:basedOn w:val="a9"/>
    <w:rsid w:val="00325735"/>
    <w:pPr>
      <w:ind w:firstLine="0"/>
      <w:jc w:val="center"/>
    </w:pPr>
    <w:rPr>
      <w:color w:val="auto"/>
    </w:rPr>
  </w:style>
  <w:style w:type="paragraph" w:styleId="ac">
    <w:name w:val="header"/>
    <w:basedOn w:val="a"/>
    <w:link w:val="ad"/>
    <w:unhideWhenUsed/>
    <w:rsid w:val="0071691D"/>
    <w:pPr>
      <w:tabs>
        <w:tab w:val="center" w:pos="4819"/>
        <w:tab w:val="right" w:pos="9639"/>
      </w:tabs>
      <w:spacing w:after="0" w:line="240" w:lineRule="auto"/>
    </w:pPr>
  </w:style>
  <w:style w:type="character" w:customStyle="1" w:styleId="ad">
    <w:name w:val="Верхній колонтитул Знак"/>
    <w:basedOn w:val="a0"/>
    <w:link w:val="ac"/>
    <w:rsid w:val="0071691D"/>
  </w:style>
  <w:style w:type="paragraph" w:styleId="ae">
    <w:name w:val="footer"/>
    <w:basedOn w:val="a"/>
    <w:link w:val="af"/>
    <w:uiPriority w:val="99"/>
    <w:unhideWhenUsed/>
    <w:rsid w:val="0071691D"/>
    <w:pPr>
      <w:tabs>
        <w:tab w:val="center" w:pos="4819"/>
        <w:tab w:val="right" w:pos="9639"/>
      </w:tabs>
      <w:spacing w:after="0" w:line="240" w:lineRule="auto"/>
    </w:pPr>
  </w:style>
  <w:style w:type="character" w:customStyle="1" w:styleId="af">
    <w:name w:val="Нижній колонтитул Знак"/>
    <w:basedOn w:val="a0"/>
    <w:link w:val="ae"/>
    <w:uiPriority w:val="99"/>
    <w:rsid w:val="0071691D"/>
  </w:style>
  <w:style w:type="character" w:customStyle="1" w:styleId="50">
    <w:name w:val="Заголовок 5 Знак"/>
    <w:basedOn w:val="a0"/>
    <w:link w:val="5"/>
    <w:uiPriority w:val="9"/>
    <w:semiHidden/>
    <w:rsid w:val="0052001D"/>
    <w:rPr>
      <w:rFonts w:asciiTheme="majorHAnsi" w:eastAsiaTheme="majorEastAsia" w:hAnsiTheme="majorHAnsi" w:cstheme="majorBidi"/>
      <w:color w:val="2E74B5" w:themeColor="accent1" w:themeShade="BF"/>
    </w:rPr>
  </w:style>
  <w:style w:type="paragraph" w:styleId="af0">
    <w:name w:val="Balloon Text"/>
    <w:basedOn w:val="a"/>
    <w:link w:val="af1"/>
    <w:uiPriority w:val="99"/>
    <w:semiHidden/>
    <w:unhideWhenUsed/>
    <w:rsid w:val="00AE4337"/>
    <w:pPr>
      <w:spacing w:after="0" w:line="240" w:lineRule="auto"/>
    </w:pPr>
    <w:rPr>
      <w:rFonts w:ascii="Segoe UI" w:hAnsi="Segoe UI" w:cs="Segoe UI"/>
      <w:sz w:val="18"/>
      <w:szCs w:val="18"/>
    </w:rPr>
  </w:style>
  <w:style w:type="character" w:customStyle="1" w:styleId="af1">
    <w:name w:val="Текст у виносці Знак"/>
    <w:basedOn w:val="a0"/>
    <w:link w:val="af0"/>
    <w:uiPriority w:val="99"/>
    <w:semiHidden/>
    <w:rsid w:val="00AE4337"/>
    <w:rPr>
      <w:rFonts w:ascii="Segoe UI" w:hAnsi="Segoe UI" w:cs="Segoe UI"/>
      <w:sz w:val="18"/>
      <w:szCs w:val="18"/>
    </w:rPr>
  </w:style>
  <w:style w:type="character" w:customStyle="1" w:styleId="rvts0">
    <w:name w:val="rvts0"/>
    <w:rsid w:val="009A061C"/>
    <w:rPr>
      <w:rFonts w:cs="Times New Roman"/>
    </w:rPr>
  </w:style>
  <w:style w:type="character" w:customStyle="1" w:styleId="ng-bindingng-scope">
    <w:name w:val="ng-binding ng-scope"/>
    <w:basedOn w:val="a0"/>
    <w:uiPriority w:val="99"/>
    <w:rsid w:val="007C51C7"/>
    <w:rPr>
      <w:rFonts w:ascii="Times New Roman" w:hAnsi="Times New Roman" w:cs="Times New Roman" w:hint="default"/>
    </w:rPr>
  </w:style>
  <w:style w:type="character" w:customStyle="1" w:styleId="af2">
    <w:name w:val="Без інтервалів Знак"/>
    <w:link w:val="af3"/>
    <w:locked/>
    <w:rsid w:val="004637B1"/>
  </w:style>
  <w:style w:type="paragraph" w:styleId="af3">
    <w:name w:val="No Spacing"/>
    <w:link w:val="af2"/>
    <w:qFormat/>
    <w:rsid w:val="004637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409726">
      <w:bodyDiv w:val="1"/>
      <w:marLeft w:val="0"/>
      <w:marRight w:val="0"/>
      <w:marTop w:val="0"/>
      <w:marBottom w:val="0"/>
      <w:divBdr>
        <w:top w:val="none" w:sz="0" w:space="0" w:color="auto"/>
        <w:left w:val="none" w:sz="0" w:space="0" w:color="auto"/>
        <w:bottom w:val="none" w:sz="0" w:space="0" w:color="auto"/>
        <w:right w:val="none" w:sz="0" w:space="0" w:color="auto"/>
      </w:divBdr>
    </w:div>
    <w:div w:id="564951440">
      <w:bodyDiv w:val="1"/>
      <w:marLeft w:val="0"/>
      <w:marRight w:val="0"/>
      <w:marTop w:val="0"/>
      <w:marBottom w:val="0"/>
      <w:divBdr>
        <w:top w:val="none" w:sz="0" w:space="0" w:color="auto"/>
        <w:left w:val="none" w:sz="0" w:space="0" w:color="auto"/>
        <w:bottom w:val="none" w:sz="0" w:space="0" w:color="auto"/>
        <w:right w:val="none" w:sz="0" w:space="0" w:color="auto"/>
      </w:divBdr>
    </w:div>
    <w:div w:id="601645611">
      <w:bodyDiv w:val="1"/>
      <w:marLeft w:val="0"/>
      <w:marRight w:val="0"/>
      <w:marTop w:val="0"/>
      <w:marBottom w:val="0"/>
      <w:divBdr>
        <w:top w:val="none" w:sz="0" w:space="0" w:color="auto"/>
        <w:left w:val="none" w:sz="0" w:space="0" w:color="auto"/>
        <w:bottom w:val="none" w:sz="0" w:space="0" w:color="auto"/>
        <w:right w:val="none" w:sz="0" w:space="0" w:color="auto"/>
      </w:divBdr>
    </w:div>
    <w:div w:id="844246988">
      <w:bodyDiv w:val="1"/>
      <w:marLeft w:val="0"/>
      <w:marRight w:val="0"/>
      <w:marTop w:val="0"/>
      <w:marBottom w:val="0"/>
      <w:divBdr>
        <w:top w:val="none" w:sz="0" w:space="0" w:color="auto"/>
        <w:left w:val="none" w:sz="0" w:space="0" w:color="auto"/>
        <w:bottom w:val="none" w:sz="0" w:space="0" w:color="auto"/>
        <w:right w:val="none" w:sz="0" w:space="0" w:color="auto"/>
      </w:divBdr>
      <w:divsChild>
        <w:div w:id="1669552519">
          <w:marLeft w:val="0"/>
          <w:marRight w:val="0"/>
          <w:marTop w:val="0"/>
          <w:marBottom w:val="0"/>
          <w:divBdr>
            <w:top w:val="none" w:sz="0" w:space="0" w:color="auto"/>
            <w:left w:val="none" w:sz="0" w:space="0" w:color="auto"/>
            <w:bottom w:val="none" w:sz="0" w:space="0" w:color="auto"/>
            <w:right w:val="none" w:sz="0" w:space="0" w:color="auto"/>
          </w:divBdr>
        </w:div>
      </w:divsChild>
    </w:div>
    <w:div w:id="1563055594">
      <w:bodyDiv w:val="1"/>
      <w:marLeft w:val="0"/>
      <w:marRight w:val="0"/>
      <w:marTop w:val="0"/>
      <w:marBottom w:val="0"/>
      <w:divBdr>
        <w:top w:val="none" w:sz="0" w:space="0" w:color="auto"/>
        <w:left w:val="none" w:sz="0" w:space="0" w:color="auto"/>
        <w:bottom w:val="none" w:sz="0" w:space="0" w:color="auto"/>
        <w:right w:val="none" w:sz="0" w:space="0" w:color="auto"/>
      </w:divBdr>
    </w:div>
    <w:div w:id="192776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2A6D6B-378C-4636-8230-14B235D06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2511</TotalTime>
  <Pages>35</Pages>
  <Words>49878</Words>
  <Characters>28431</Characters>
  <Application>Microsoft Office Word</Application>
  <DocSecurity>0</DocSecurity>
  <Lines>236</Lines>
  <Paragraphs>156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user</cp:lastModifiedBy>
  <cp:revision>169</cp:revision>
  <cp:lastPrinted>2021-12-22T15:35:00Z</cp:lastPrinted>
  <dcterms:created xsi:type="dcterms:W3CDTF">2020-04-17T15:39:00Z</dcterms:created>
  <dcterms:modified xsi:type="dcterms:W3CDTF">2022-01-04T15:33:00Z</dcterms:modified>
</cp:coreProperties>
</file>