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EE4D" w14:textId="691589B9" w:rsidR="00515662" w:rsidRPr="001A2B6C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C20344">
        <w:rPr>
          <w:sz w:val="28"/>
          <w:szCs w:val="28"/>
          <w:lang w:val="uk-UA"/>
        </w:rPr>
        <w:t xml:space="preserve">сорок </w:t>
      </w:r>
      <w:r w:rsidR="00EF0839">
        <w:rPr>
          <w:sz w:val="28"/>
          <w:szCs w:val="28"/>
          <w:lang w:val="uk-UA"/>
        </w:rPr>
        <w:t>сьомої</w:t>
      </w:r>
      <w:r w:rsidR="00F4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</w:t>
      </w:r>
      <w:r w:rsidR="00EF0839">
        <w:rPr>
          <w:sz w:val="28"/>
          <w:szCs w:val="28"/>
          <w:lang w:val="uk-UA"/>
        </w:rPr>
        <w:t xml:space="preserve">16 травня </w:t>
      </w:r>
      <w:r w:rsidR="001A2B6C">
        <w:rPr>
          <w:sz w:val="28"/>
          <w:szCs w:val="28"/>
          <w:lang w:val="uk-UA"/>
        </w:rPr>
        <w:t>202</w:t>
      </w:r>
      <w:r w:rsidR="00C203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</w:t>
      </w:r>
    </w:p>
    <w:tbl>
      <w:tblPr>
        <w:tblW w:w="158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2"/>
        <w:gridCol w:w="596"/>
        <w:gridCol w:w="447"/>
        <w:gridCol w:w="447"/>
        <w:gridCol w:w="448"/>
        <w:gridCol w:w="447"/>
        <w:gridCol w:w="447"/>
        <w:gridCol w:w="447"/>
        <w:gridCol w:w="448"/>
        <w:gridCol w:w="597"/>
        <w:gridCol w:w="447"/>
        <w:gridCol w:w="447"/>
        <w:gridCol w:w="447"/>
        <w:gridCol w:w="597"/>
        <w:gridCol w:w="448"/>
        <w:gridCol w:w="447"/>
        <w:gridCol w:w="447"/>
        <w:gridCol w:w="447"/>
        <w:gridCol w:w="448"/>
        <w:gridCol w:w="447"/>
        <w:gridCol w:w="447"/>
        <w:gridCol w:w="447"/>
        <w:gridCol w:w="449"/>
        <w:gridCol w:w="25"/>
        <w:gridCol w:w="572"/>
        <w:gridCol w:w="25"/>
        <w:gridCol w:w="423"/>
        <w:gridCol w:w="447"/>
        <w:gridCol w:w="429"/>
        <w:gridCol w:w="559"/>
        <w:gridCol w:w="25"/>
      </w:tblGrid>
      <w:tr w:rsidR="00B05C07" w14:paraId="696B8F02" w14:textId="77777777" w:rsidTr="00B05C07">
        <w:trPr>
          <w:trHeight w:val="248"/>
        </w:trPr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E953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68BFD79D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22BF804C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27A9AA6B" w14:textId="77777777" w:rsidR="00B05C07" w:rsidRDefault="00B05C0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1031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974D" w14:textId="77777777" w:rsidR="00B05C07" w:rsidRDefault="00B05C0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E822EF" w14:textId="66266654" w:rsidR="00B05C07" w:rsidRDefault="00B05C0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</w:p>
        </w:tc>
        <w:tc>
          <w:tcPr>
            <w:tcW w:w="1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3357" w14:textId="20D19A3B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05C07" w14:paraId="59A9F3F0" w14:textId="77777777" w:rsidTr="00B05C07">
        <w:trPr>
          <w:gridAfter w:val="1"/>
          <w:wAfter w:w="25" w:type="dxa"/>
          <w:trHeight w:val="1102"/>
        </w:trPr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2A0C" w14:textId="77777777" w:rsidR="00B05C07" w:rsidRDefault="00B05C0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0C04E5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24ACAB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00F00A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059A42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FB9BA9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8F7963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30A062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85AC24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29A112" w14:textId="77777777" w:rsidR="00B05C07" w:rsidRP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B05C07">
              <w:rPr>
                <w:sz w:val="18"/>
                <w:szCs w:val="18"/>
                <w:lang w:val="uk-UA" w:eastAsia="ru-RU"/>
              </w:rPr>
              <w:t>Коваль Юрій Григорович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14E7AA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081A1C" w14:textId="77777777" w:rsidR="00B05C07" w:rsidRDefault="00B05C0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DE643D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B83740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2C69D8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E543E9" w14:textId="77777777" w:rsidR="00B05C07" w:rsidRPr="007E1D7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6AFD37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80F577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55CD84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BA2164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9FA409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64DBA3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4AEB7D" w14:textId="77777777" w:rsidR="00B05C07" w:rsidRDefault="00B05C0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C3C5" w14:textId="7C4B5C6E" w:rsidR="00B05C07" w:rsidRDefault="00B05C07">
            <w:pPr>
              <w:rPr>
                <w:szCs w:val="24"/>
                <w:lang w:val="uk-UA" w:eastAsia="ru-RU"/>
              </w:rPr>
            </w:pPr>
            <w:r w:rsidRPr="00B05C07">
              <w:rPr>
                <w:szCs w:val="24"/>
                <w:lang w:val="uk-UA" w:eastAsia="ru-RU"/>
              </w:rPr>
              <w:t>Селищний голова</w:t>
            </w:r>
          </w:p>
        </w:tc>
        <w:tc>
          <w:tcPr>
            <w:tcW w:w="1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4098" w14:textId="12B0AF8C" w:rsidR="00B05C07" w:rsidRDefault="00B05C07">
            <w:pPr>
              <w:rPr>
                <w:szCs w:val="24"/>
                <w:lang w:val="uk-UA" w:eastAsia="ru-RU"/>
              </w:rPr>
            </w:pPr>
          </w:p>
        </w:tc>
      </w:tr>
      <w:tr w:rsidR="00B05C07" w14:paraId="0ED637A6" w14:textId="77777777" w:rsidTr="00B05C07">
        <w:trPr>
          <w:gridAfter w:val="1"/>
          <w:wAfter w:w="25" w:type="dxa"/>
          <w:cantSplit/>
          <w:trHeight w:val="1812"/>
        </w:trPr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2D9B" w14:textId="77777777" w:rsidR="00B05C07" w:rsidRDefault="00B05C0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70F7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4B5E2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6622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07AF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9C8A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3D69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D8D5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4E9B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14115" w14:textId="77777777" w:rsidR="00B05C07" w:rsidRDefault="00B05C0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CC58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46C6" w14:textId="77777777" w:rsidR="00B05C07" w:rsidRDefault="00B05C0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0F0C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3EF3D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D3A1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6889" w14:textId="77777777" w:rsidR="00B05C07" w:rsidRDefault="00B05C0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0737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C9B3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A4FA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F991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F523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01CD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F741" w14:textId="77777777" w:rsidR="00B05C07" w:rsidRDefault="00B05C0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5408" w14:textId="77777777" w:rsidR="00B05C07" w:rsidRDefault="00B05C07">
            <w:pPr>
              <w:rPr>
                <w:szCs w:val="24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5B1A" w14:textId="241C3D2B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0FC9DAA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7639231F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4076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298698C1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2B9EEC32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09F7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D030D5E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19249150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6C73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0B384F13" w14:textId="77777777" w:rsidR="00B05C07" w:rsidRDefault="00B05C07">
            <w:pPr>
              <w:spacing w:line="276" w:lineRule="auto"/>
              <w:rPr>
                <w:lang w:val="uk-UA"/>
              </w:rPr>
            </w:pPr>
          </w:p>
          <w:p w14:paraId="0A3E3079" w14:textId="77777777" w:rsidR="00B05C07" w:rsidRDefault="00B05C0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05C07" w14:paraId="3E289499" w14:textId="77777777" w:rsidTr="00B05C07">
        <w:trPr>
          <w:gridAfter w:val="1"/>
          <w:wAfter w:w="25" w:type="dxa"/>
          <w:trHeight w:val="13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9CC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8E82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A97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DB6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A9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E3D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966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03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CCC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D7F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3CD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74E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53F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6F0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E5F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2C7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0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6D7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108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F26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A64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962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73D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B32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14FE" w14:textId="00A370A5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0E7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D6C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9CC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05C07" w:rsidRPr="000838B9" w14:paraId="0CFFBB67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69" w14:textId="2375A853" w:rsidR="00B05C07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 xml:space="preserve">Про порядок денний сорок </w:t>
            </w:r>
            <w:r>
              <w:rPr>
                <w:sz w:val="16"/>
                <w:szCs w:val="16"/>
                <w:lang w:val="uk-UA" w:eastAsia="ru-RU"/>
              </w:rPr>
              <w:t>сьомої</w:t>
            </w:r>
            <w:r w:rsidRPr="00C069BC">
              <w:rPr>
                <w:sz w:val="16"/>
                <w:szCs w:val="16"/>
                <w:lang w:val="uk-UA" w:eastAsia="ru-RU"/>
              </w:rPr>
              <w:t xml:space="preserve"> сесії селищної ради восьмого </w:t>
            </w:r>
          </w:p>
          <w:p w14:paraId="35D999A9" w14:textId="6D4D7425" w:rsidR="00B05C07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скликання;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75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336857E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14:paraId="4500DB4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D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6A1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535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200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63D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AE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BA3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FE0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9D9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9D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C0A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EBC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912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3B9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EB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B8F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2A6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CA3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81C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75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79A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46E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8402" w14:textId="3DB5DCC3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040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C54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4A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63C79C00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CB95" w14:textId="5F114C70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1.2.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 xml:space="preserve">Про внесення змін до рішення селищної ради від 19 грудня 2024 року № 43/29 «Про  бюджет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 селищної територіальної  громади  на 2025 рік»;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3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75A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5B7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6E2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9A4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351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B6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BB0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5FE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D32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40A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3D6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7A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B6B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5C6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E34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673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908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B26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642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3B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A6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928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B00" w14:textId="14AB8B44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492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059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4D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655FD31F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6A" w14:textId="35D8674E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1.3.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 xml:space="preserve">Про затвердження  змін Переліку першого типу об’єктів комунальної власності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селищної ради, що підлягають передачі в оренду на аукціоні;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395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BE9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D4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FE5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48F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5A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655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003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311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2A2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2DB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1ED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1C4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CBC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1C7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0D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735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EE5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1A0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AFC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DC4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9DD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D4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0078" w14:textId="6D46B07C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B43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79C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129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5CF0BFD9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59FC" w14:textId="564A21F8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1.4.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 xml:space="preserve">Про дострокове припинення повноважень та звільнення із займаної посади старости Поліського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старостинського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округу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селищної ради Миколи Куцика;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C4D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E04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D1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4C8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82A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35A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76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378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122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18B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2D6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1E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991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3A8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C7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5A4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EE9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41E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E87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2E7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396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86B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702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2397" w14:textId="6F9F96B4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442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6B9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9C9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45B50A5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E11E" w14:textId="5E36D7B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1.5.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 xml:space="preserve">Про затвердження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проєкту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землеустрою щодо відведення земельної ділянки по вул. Сковороди,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селищної ради;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358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E8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88E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264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E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7D8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27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9F5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3A0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DBC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AA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99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F80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25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097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2ED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C2D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C34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AEE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60B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85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F71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549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353E" w14:textId="47C3B2BA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663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110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58B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5C68F7CD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F973" w14:textId="46076B4C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1.6.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>Про надання дозволу на розробку технічної  документації із землеустрою щодо поділу та об’єднання земельної ділянки комунальної власності в с-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щі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Стара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>, вул. Сковороди з кадастровим номером: 072055100:01:010:0468;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780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C12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740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E6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682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07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CB5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C97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3E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BDE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E61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EF8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033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A57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0D0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282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F20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2C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761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1F6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7E5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A37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7C8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0E87" w14:textId="258E2365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0F7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E11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E5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CBD7DEA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738C" w14:textId="6F832A6B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lastRenderedPageBreak/>
              <w:t>1.7.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щодо відведення земельної ділянки у комунальну власність органу місцевого самоврядування «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Старовижівська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селищна рада» для будівництва та обслуговування будівель органів державної влади та органів місцевого самоврядування в с-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щі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 Стара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,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вул.Польова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>, 1-Д;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BB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8AE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41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578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364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F4A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2AC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C1E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6C6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73F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048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AF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073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1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3F8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E87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FF3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D75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E49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79D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89D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01A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9D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C08F" w14:textId="2407A6E2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11E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B09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A3B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CC7C18D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3957" w14:textId="3DA70C9F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C14E0">
              <w:rPr>
                <w:sz w:val="16"/>
                <w:szCs w:val="16"/>
                <w:lang w:val="uk-UA" w:eastAsia="ru-RU"/>
              </w:rPr>
              <w:t>1.8.</w:t>
            </w:r>
            <w:r w:rsidRPr="00CC14E0">
              <w:rPr>
                <w:sz w:val="16"/>
                <w:szCs w:val="16"/>
                <w:lang w:val="uk-UA" w:eastAsia="ru-RU"/>
              </w:rPr>
              <w:tab/>
              <w:t xml:space="preserve">Про виготовлення звіту з експертної грошової оцінки земельної ділянки з кадастровим номером 0725055100:01:004:0219 для будівництва і обслуговування житлового будинку, господарських будівель і споруд (присадибна ділянка) в с-ще Стара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Вижівка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 xml:space="preserve">, по </w:t>
            </w:r>
            <w:proofErr w:type="spellStart"/>
            <w:r w:rsidRPr="00CC14E0">
              <w:rPr>
                <w:sz w:val="16"/>
                <w:szCs w:val="16"/>
                <w:lang w:val="uk-UA" w:eastAsia="ru-RU"/>
              </w:rPr>
              <w:t>вул.Весняна</w:t>
            </w:r>
            <w:proofErr w:type="spellEnd"/>
            <w:r w:rsidRPr="00CC14E0">
              <w:rPr>
                <w:sz w:val="16"/>
                <w:szCs w:val="16"/>
                <w:lang w:val="uk-UA" w:eastAsia="ru-RU"/>
              </w:rPr>
              <w:t>, 58.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AA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28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C7E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C2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3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C63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FC2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4BA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CD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FE8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68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D97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65D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528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D19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D2E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2A2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E6C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1F6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CA3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A09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15E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1BB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70E1" w14:textId="31B7F92F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E6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4AA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8D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272FFC8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E18D" w14:textId="77777777" w:rsidR="00255333" w:rsidRPr="00255333" w:rsidRDefault="00255333" w:rsidP="0025533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255333">
              <w:rPr>
                <w:sz w:val="16"/>
                <w:szCs w:val="16"/>
                <w:lang w:val="uk-UA" w:eastAsia="ru-RU"/>
              </w:rPr>
              <w:t>1.9.</w:t>
            </w:r>
            <w:r w:rsidRPr="00255333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технічної документації із землеустрою щодо встановлення (відновлення) меж земельної ділянки в</w:t>
            </w:r>
          </w:p>
          <w:p w14:paraId="16594998" w14:textId="0B0DAB1A" w:rsidR="00B05C07" w:rsidRPr="00C069BC" w:rsidRDefault="00255333" w:rsidP="00255333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255333">
              <w:rPr>
                <w:sz w:val="16"/>
                <w:szCs w:val="16"/>
                <w:lang w:val="uk-UA" w:eastAsia="ru-RU"/>
              </w:rPr>
              <w:t xml:space="preserve">натурі (на місцевості) з кадастровим номером 0725082900:04:000:9796 комунальної форми власності на території </w:t>
            </w:r>
            <w:proofErr w:type="spellStart"/>
            <w:r w:rsidRPr="00255333">
              <w:rPr>
                <w:sz w:val="16"/>
                <w:szCs w:val="16"/>
                <w:lang w:val="uk-UA" w:eastAsia="ru-RU"/>
              </w:rPr>
              <w:t>Старовижівської</w:t>
            </w:r>
            <w:proofErr w:type="spellEnd"/>
            <w:r w:rsidRPr="00255333">
              <w:rPr>
                <w:sz w:val="16"/>
                <w:szCs w:val="16"/>
                <w:lang w:val="uk-UA" w:eastAsia="ru-RU"/>
              </w:rPr>
              <w:t xml:space="preserve"> селищної ради у зв'язку зі зміною її конфігурації;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F9F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AB2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4A1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3A6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0E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80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176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E51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B9C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A3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E02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16A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E06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FA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923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F93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D0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F40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26C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F2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D53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01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EF1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6D2A" w14:textId="06EE2A2D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C61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28E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85C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21D136F2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9497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454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F8F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970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16E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47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B7A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51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1B2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B0C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C2C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D34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AD4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40A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62A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F49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E60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8C5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55C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407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CD8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4AE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427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677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098" w14:textId="7208E00B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A22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A9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302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E8C80C8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8F16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113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423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1C4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2B1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781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757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C91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AC2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39B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F9F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B2E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5CB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F54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6B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7F1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57C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116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B1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ECF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DE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DBE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639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BD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2F5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93C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8F6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746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2C74DBB6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66E0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80B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77C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911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2FB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409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DB2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B85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A74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98E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9EC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AE4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68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7B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0CE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E74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C96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FFB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4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1B2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684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661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88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A0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EAC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D94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1BC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9B1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1D394EA2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C104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60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B4F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106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A48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7A3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0E7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2D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6E8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AA2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7ED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5D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111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B1B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3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80B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E27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B2B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EFD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527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466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50B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27D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29A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690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D47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A53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E93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18DDE056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A4B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C6F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A64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183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935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C5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F4F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871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C5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8E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371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EAD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006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BE5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EA6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EA6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61F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D7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B2A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113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A04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99F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7D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A66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85D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F4D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0D9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459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6CED99A3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C06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E0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CC9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8D9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05E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D77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CFC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5C6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EB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0D5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56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1C9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6FE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64C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2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040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5D6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E7E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EF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E2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8F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59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725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690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20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EDC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E7A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796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78E97569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F7C6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66F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955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CA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8B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0E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B90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7D2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878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22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D4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B7F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2B6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EC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D9D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A10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BC3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9EE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812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4D0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A37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A58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67C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51A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400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DD2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DA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AA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25AD26AD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2333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1E4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D0A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735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380F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4A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FB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BF0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5B2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6DB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F14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FF6C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B40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D8D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873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A57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9C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EAA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67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C1D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AF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4C5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C24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16B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BE0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D7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79D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2A3D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05C07" w:rsidRPr="000838B9" w14:paraId="30A68F41" w14:textId="77777777" w:rsidTr="00B05C07">
        <w:trPr>
          <w:gridAfter w:val="1"/>
          <w:wAfter w:w="25" w:type="dxa"/>
          <w:trHeight w:val="489"/>
        </w:trPr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6AEC" w14:textId="77777777" w:rsidR="00B05C07" w:rsidRPr="00C069BC" w:rsidRDefault="00B05C07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C9D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D203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8A90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AF7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83C7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6CCA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793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37B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95C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46B6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8B0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A6B9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C18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17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F754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B7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F2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15A8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13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AA6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E6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1255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FA5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46BB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D52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3761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4FFE" w14:textId="77777777" w:rsidR="00B05C07" w:rsidRDefault="00B05C0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52FDB6E0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6A5D901B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</w:p>
    <w:p w14:paraId="226E48C2" w14:textId="77777777"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14:paraId="7BE9F1FF" w14:textId="77777777"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7B463E" w14:paraId="133213F7" w14:textId="77777777" w:rsidTr="00CC37BC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0D6A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7DD7846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265BC3F6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2979867E" w14:textId="77777777"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463F" w14:textId="77777777"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78BABF" w14:textId="77777777" w:rsidR="007B463E" w:rsidRDefault="007B463E" w:rsidP="00CC37BC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25BF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B463E" w14:paraId="33DB090F" w14:textId="77777777" w:rsidTr="00CC37BC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9CB6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6CAB84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FC9FAE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868D96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Веремчук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Олександр </w:t>
            </w:r>
            <w:proofErr w:type="spellStart"/>
            <w:r>
              <w:rPr>
                <w:sz w:val="18"/>
                <w:szCs w:val="18"/>
                <w:lang w:val="uk-UA" w:eastAsia="ru-RU"/>
              </w:rPr>
              <w:t>Єремійович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F26FE2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Воробець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BB1A61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EFB696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43392">
              <w:rPr>
                <w:sz w:val="18"/>
                <w:szCs w:val="18"/>
                <w:lang w:val="uk-UA" w:eastAsia="ru-RU"/>
              </w:rPr>
              <w:t>Івчик</w:t>
            </w:r>
            <w:proofErr w:type="spellEnd"/>
            <w:r w:rsidRPr="00643392">
              <w:rPr>
                <w:sz w:val="18"/>
                <w:szCs w:val="18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3C4694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6C4414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7C8DF8" w14:textId="77777777"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5F24FE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683C6A">
              <w:rPr>
                <w:sz w:val="18"/>
                <w:szCs w:val="18"/>
                <w:lang w:val="uk-UA" w:eastAsia="ru-RU"/>
              </w:rPr>
              <w:t>Косінський</w:t>
            </w:r>
            <w:proofErr w:type="spellEnd"/>
            <w:r w:rsidRPr="00683C6A">
              <w:rPr>
                <w:sz w:val="18"/>
                <w:szCs w:val="18"/>
                <w:lang w:val="uk-UA" w:eastAsia="ru-RU"/>
              </w:rPr>
              <w:t xml:space="preserve">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1B07D1" w14:textId="77777777"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Лавринюк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07AF7F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905DDA">
              <w:rPr>
                <w:sz w:val="16"/>
                <w:szCs w:val="16"/>
                <w:lang w:val="uk-UA" w:eastAsia="ru-RU"/>
              </w:rPr>
              <w:t>Максимук</w:t>
            </w:r>
            <w:proofErr w:type="spellEnd"/>
            <w:r w:rsidRPr="00905DDA">
              <w:rPr>
                <w:sz w:val="16"/>
                <w:szCs w:val="16"/>
                <w:lang w:val="uk-UA" w:eastAsia="ru-RU"/>
              </w:rPr>
              <w:t xml:space="preserve">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E47B6B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5FA15F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Назарук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BE89C4" w14:textId="77777777" w:rsidR="007B463E" w:rsidRPr="007E1D77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B7C5EC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Пецентій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30BE89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sz w:val="18"/>
                <w:szCs w:val="18"/>
                <w:lang w:val="uk-UA" w:eastAsia="ru-RU"/>
              </w:rPr>
              <w:t>Рябук</w:t>
            </w:r>
            <w:proofErr w:type="spellEnd"/>
            <w:r>
              <w:rPr>
                <w:sz w:val="18"/>
                <w:szCs w:val="18"/>
                <w:lang w:val="uk-UA" w:eastAsia="ru-RU"/>
              </w:rPr>
              <w:t xml:space="preserve">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0A5DE8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C15E18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43818D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Солуян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BCDFF54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proofErr w:type="spellStart"/>
            <w:r w:rsidRPr="007E1D77">
              <w:rPr>
                <w:sz w:val="18"/>
                <w:szCs w:val="18"/>
                <w:lang w:val="uk-UA" w:eastAsia="ru-RU"/>
              </w:rPr>
              <w:t>Шабат</w:t>
            </w:r>
            <w:proofErr w:type="spellEnd"/>
            <w:r w:rsidRPr="007E1D77">
              <w:rPr>
                <w:sz w:val="18"/>
                <w:szCs w:val="18"/>
                <w:lang w:val="uk-UA" w:eastAsia="ru-RU"/>
              </w:rPr>
              <w:t xml:space="preserve">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C8EBCA" w14:textId="77777777"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A004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8833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</w:tr>
      <w:tr w:rsidR="007B463E" w14:paraId="0186B54B" w14:textId="77777777" w:rsidTr="00CC37BC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59F1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560E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3952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FB749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43B7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6EF0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D485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A8F0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E8FC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F7AC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3929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8BCC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E9E6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FFC2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A233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4794" w14:textId="77777777" w:rsidR="007B463E" w:rsidRDefault="007B463E" w:rsidP="00CC37BC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FCCA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AD52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F7C1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A691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E164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9591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A627" w14:textId="77777777"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1522" w14:textId="77777777"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B9EE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1B0FAD9D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438424D2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5C63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A362278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09D55400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47F5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3749788B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18A22D9D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8D98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14:paraId="7C90C47A" w14:textId="77777777"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14:paraId="58CE685E" w14:textId="77777777"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B463E" w14:paraId="1F6820C9" w14:textId="77777777" w:rsidTr="00CC37BC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5BB3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E77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3F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42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2BC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A17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FBA2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8B0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5B1D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E83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4EA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8A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19C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6C4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5FB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E8B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8A4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787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67F2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3F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880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CE6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342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F49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393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D07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198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480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B463E" w:rsidRPr="00420F55" w14:paraId="605D2690" w14:textId="77777777" w:rsidTr="00CC37BC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915D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8E8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A0B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835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513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86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550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4F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434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127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7E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BE4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EE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03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701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7B4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007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0B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07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235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689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4F1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E91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F8F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F6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DBC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96A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4E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4909C5C4" w14:textId="77777777" w:rsidTr="00CC37BC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4657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644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D3C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BA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598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74C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BC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88F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15C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D63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0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61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B7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D6D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0F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B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026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56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6B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0F7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337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79F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934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301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8A4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31F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BEF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518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11AF72FC" w14:textId="77777777" w:rsidTr="00CC37BC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D79B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22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2CB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7A8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F47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7A4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07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64D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C50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5C6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4B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55C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D2A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B96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384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B4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12D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A58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2DF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357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EC6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00A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74C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26D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FE2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A9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23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7D6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3A4B7E65" w14:textId="77777777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CDE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EC0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B3A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D7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2D8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635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211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BF2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494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FF0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D8B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5D5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CF0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413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17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E2C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B62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9C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7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39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CB3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81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E78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29B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4AB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FE2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60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E45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536305BC" w14:textId="77777777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BE68" w14:textId="77777777"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943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F1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CF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FC5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DD4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166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6B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3D3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CFD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F31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1D0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A2C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BBA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FBA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4D8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1B0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2BE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B5C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8FB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612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0BA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261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61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8F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48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36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A13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60D2E36A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EB12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C8F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54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1D3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F6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598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3C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4DD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5FA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9F3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3CD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52C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6E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5AE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D8C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9B0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6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9E8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FA2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9FF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422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F5A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B4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AEF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EF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860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AAE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C49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038D25AD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3334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064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374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205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88F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AB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81C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407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929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7D0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196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916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698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68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D20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3E1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F99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95C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129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313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8B9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E1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006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272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2F6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330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3FC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AF3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0F6B0481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11C6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AE0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E96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B6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E4A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45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8A2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ADA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649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B46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87D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756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E2C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0D5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56F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313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163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228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B3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04A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2FD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765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96E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73A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0BE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A48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ED0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BF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3B82305B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8B8D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6D0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FF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A7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9AA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038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3C1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58E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981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7D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338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F71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B2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35C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E92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83C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85F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4DA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530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902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389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F7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8C8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FDE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4F7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7BC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37F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BE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6BB090AD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D8D2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7E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80C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95C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C99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230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E17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4EB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F2E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8BD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987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FEC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C659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F97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CF0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0B0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F1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9D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239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EED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3EB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052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CF4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F1B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824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490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EF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C49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14:paraId="197A9E27" w14:textId="77777777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2E49" w14:textId="77777777"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A70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586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909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AFE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886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0D4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3D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656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FAF7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C9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21B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05A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AA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EB76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FA1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1CBE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7232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EBD0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69F3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B85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08A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D89D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F918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E371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11BC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2F2A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3E3F" w14:textId="77777777"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14:paraId="1011F88A" w14:textId="77777777" w:rsidR="007B463E" w:rsidRDefault="007B463E" w:rsidP="007B463E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14:paraId="1C788CB8" w14:textId="77777777" w:rsidR="007B463E" w:rsidRDefault="007B463E" w:rsidP="007B463E">
      <w:pPr>
        <w:tabs>
          <w:tab w:val="left" w:pos="5746"/>
        </w:tabs>
        <w:rPr>
          <w:sz w:val="20"/>
          <w:lang w:val="uk-UA"/>
        </w:rPr>
      </w:pPr>
    </w:p>
    <w:p w14:paraId="6C2FC60D" w14:textId="37C5FF92" w:rsidR="00672E06" w:rsidRPr="00E77DA5" w:rsidRDefault="007B463E" w:rsidP="00015ADC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sectPr w:rsidR="00672E06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FA3C" w14:textId="77777777" w:rsidR="00D76271" w:rsidRDefault="00D76271" w:rsidP="00DD0F98">
      <w:r>
        <w:separator/>
      </w:r>
    </w:p>
  </w:endnote>
  <w:endnote w:type="continuationSeparator" w:id="0">
    <w:p w14:paraId="6CD65A33" w14:textId="77777777" w:rsidR="00D76271" w:rsidRDefault="00D76271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49AFE" w14:textId="77777777" w:rsidR="00D76271" w:rsidRDefault="00D76271" w:rsidP="00DD0F98">
      <w:r>
        <w:separator/>
      </w:r>
    </w:p>
  </w:footnote>
  <w:footnote w:type="continuationSeparator" w:id="0">
    <w:p w14:paraId="3A041117" w14:textId="77777777" w:rsidR="00D76271" w:rsidRDefault="00D76271" w:rsidP="00DD0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86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FBE"/>
    <w:rsid w:val="00001788"/>
    <w:rsid w:val="000065AC"/>
    <w:rsid w:val="00015ADC"/>
    <w:rsid w:val="00034B93"/>
    <w:rsid w:val="00074998"/>
    <w:rsid w:val="00081DE9"/>
    <w:rsid w:val="000838B9"/>
    <w:rsid w:val="000972CB"/>
    <w:rsid w:val="000E4C6B"/>
    <w:rsid w:val="000F75B9"/>
    <w:rsid w:val="001060FE"/>
    <w:rsid w:val="00122C7B"/>
    <w:rsid w:val="001659DB"/>
    <w:rsid w:val="00195150"/>
    <w:rsid w:val="001A2B6C"/>
    <w:rsid w:val="001B2016"/>
    <w:rsid w:val="001B3A51"/>
    <w:rsid w:val="001B6487"/>
    <w:rsid w:val="001D0678"/>
    <w:rsid w:val="001D5D54"/>
    <w:rsid w:val="001F584E"/>
    <w:rsid w:val="00236EAA"/>
    <w:rsid w:val="00251BB6"/>
    <w:rsid w:val="00255333"/>
    <w:rsid w:val="0026131B"/>
    <w:rsid w:val="00272001"/>
    <w:rsid w:val="002757F1"/>
    <w:rsid w:val="002A2A07"/>
    <w:rsid w:val="002E7984"/>
    <w:rsid w:val="002F2F03"/>
    <w:rsid w:val="00305F0D"/>
    <w:rsid w:val="0032218E"/>
    <w:rsid w:val="00322CC9"/>
    <w:rsid w:val="003264C7"/>
    <w:rsid w:val="00333BD2"/>
    <w:rsid w:val="003355EB"/>
    <w:rsid w:val="00374331"/>
    <w:rsid w:val="0038569C"/>
    <w:rsid w:val="003A0480"/>
    <w:rsid w:val="003A4FB9"/>
    <w:rsid w:val="003B730B"/>
    <w:rsid w:val="003C1DAB"/>
    <w:rsid w:val="003C4792"/>
    <w:rsid w:val="003E0B54"/>
    <w:rsid w:val="0041063B"/>
    <w:rsid w:val="00420F55"/>
    <w:rsid w:val="00424888"/>
    <w:rsid w:val="004336CE"/>
    <w:rsid w:val="00447621"/>
    <w:rsid w:val="004510CE"/>
    <w:rsid w:val="00456F08"/>
    <w:rsid w:val="0046245A"/>
    <w:rsid w:val="0046366A"/>
    <w:rsid w:val="00464854"/>
    <w:rsid w:val="00476058"/>
    <w:rsid w:val="0048164C"/>
    <w:rsid w:val="004B3165"/>
    <w:rsid w:val="004D1D91"/>
    <w:rsid w:val="004F2A46"/>
    <w:rsid w:val="00504037"/>
    <w:rsid w:val="00507F26"/>
    <w:rsid w:val="00515662"/>
    <w:rsid w:val="00515E24"/>
    <w:rsid w:val="00523762"/>
    <w:rsid w:val="00542EFD"/>
    <w:rsid w:val="00563302"/>
    <w:rsid w:val="0057060B"/>
    <w:rsid w:val="00581B7E"/>
    <w:rsid w:val="0058796D"/>
    <w:rsid w:val="005A06E2"/>
    <w:rsid w:val="005A4760"/>
    <w:rsid w:val="005B0C73"/>
    <w:rsid w:val="005B7F4A"/>
    <w:rsid w:val="005C1A46"/>
    <w:rsid w:val="005C2A05"/>
    <w:rsid w:val="005C7357"/>
    <w:rsid w:val="005D6AEF"/>
    <w:rsid w:val="005E623F"/>
    <w:rsid w:val="005F3B21"/>
    <w:rsid w:val="0060103A"/>
    <w:rsid w:val="00615977"/>
    <w:rsid w:val="00617C23"/>
    <w:rsid w:val="006260BE"/>
    <w:rsid w:val="00643392"/>
    <w:rsid w:val="00655CBE"/>
    <w:rsid w:val="00672A28"/>
    <w:rsid w:val="00672E06"/>
    <w:rsid w:val="00683C6A"/>
    <w:rsid w:val="006846B9"/>
    <w:rsid w:val="00692A00"/>
    <w:rsid w:val="006936F6"/>
    <w:rsid w:val="00694E6C"/>
    <w:rsid w:val="006A5C81"/>
    <w:rsid w:val="006A6B64"/>
    <w:rsid w:val="006B1FB4"/>
    <w:rsid w:val="006E670E"/>
    <w:rsid w:val="006E7196"/>
    <w:rsid w:val="006F3301"/>
    <w:rsid w:val="00712E4B"/>
    <w:rsid w:val="0071614A"/>
    <w:rsid w:val="00743C67"/>
    <w:rsid w:val="00760133"/>
    <w:rsid w:val="00771DA3"/>
    <w:rsid w:val="007A2D8A"/>
    <w:rsid w:val="007B17AB"/>
    <w:rsid w:val="007B463E"/>
    <w:rsid w:val="007B68A9"/>
    <w:rsid w:val="007D44BB"/>
    <w:rsid w:val="007E1D77"/>
    <w:rsid w:val="00805F6B"/>
    <w:rsid w:val="00836FB3"/>
    <w:rsid w:val="00840FBE"/>
    <w:rsid w:val="008978B2"/>
    <w:rsid w:val="008A35B6"/>
    <w:rsid w:val="008C616A"/>
    <w:rsid w:val="00905DDA"/>
    <w:rsid w:val="00925E2C"/>
    <w:rsid w:val="00933459"/>
    <w:rsid w:val="0093422E"/>
    <w:rsid w:val="00963303"/>
    <w:rsid w:val="00985044"/>
    <w:rsid w:val="009A3B27"/>
    <w:rsid w:val="009B3D7A"/>
    <w:rsid w:val="009D1B2D"/>
    <w:rsid w:val="00A039D3"/>
    <w:rsid w:val="00A528B9"/>
    <w:rsid w:val="00A579A9"/>
    <w:rsid w:val="00A63C22"/>
    <w:rsid w:val="00A66BAA"/>
    <w:rsid w:val="00A702C5"/>
    <w:rsid w:val="00A8265D"/>
    <w:rsid w:val="00A863DF"/>
    <w:rsid w:val="00AB4158"/>
    <w:rsid w:val="00AC12AA"/>
    <w:rsid w:val="00AC393C"/>
    <w:rsid w:val="00AC3E4B"/>
    <w:rsid w:val="00AD1B51"/>
    <w:rsid w:val="00AD3FBE"/>
    <w:rsid w:val="00B05C07"/>
    <w:rsid w:val="00B14E51"/>
    <w:rsid w:val="00B15756"/>
    <w:rsid w:val="00B32358"/>
    <w:rsid w:val="00B473AF"/>
    <w:rsid w:val="00B5152C"/>
    <w:rsid w:val="00B76EE5"/>
    <w:rsid w:val="00BA12D5"/>
    <w:rsid w:val="00BA292B"/>
    <w:rsid w:val="00BA29B1"/>
    <w:rsid w:val="00BA5206"/>
    <w:rsid w:val="00BB3E29"/>
    <w:rsid w:val="00BC1917"/>
    <w:rsid w:val="00BC430D"/>
    <w:rsid w:val="00BC6EC3"/>
    <w:rsid w:val="00BD1BC3"/>
    <w:rsid w:val="00BD6FE2"/>
    <w:rsid w:val="00BE690D"/>
    <w:rsid w:val="00BF4C29"/>
    <w:rsid w:val="00C069BC"/>
    <w:rsid w:val="00C20344"/>
    <w:rsid w:val="00C203C6"/>
    <w:rsid w:val="00C415A3"/>
    <w:rsid w:val="00C542D6"/>
    <w:rsid w:val="00CA503D"/>
    <w:rsid w:val="00CB6CA7"/>
    <w:rsid w:val="00CC14E0"/>
    <w:rsid w:val="00CC37BC"/>
    <w:rsid w:val="00CC6C56"/>
    <w:rsid w:val="00CE216F"/>
    <w:rsid w:val="00D02A55"/>
    <w:rsid w:val="00D1530B"/>
    <w:rsid w:val="00D64F55"/>
    <w:rsid w:val="00D66A74"/>
    <w:rsid w:val="00D7473E"/>
    <w:rsid w:val="00D76271"/>
    <w:rsid w:val="00DB61AA"/>
    <w:rsid w:val="00DC07B5"/>
    <w:rsid w:val="00DC2C99"/>
    <w:rsid w:val="00DD0F98"/>
    <w:rsid w:val="00DE7836"/>
    <w:rsid w:val="00E04508"/>
    <w:rsid w:val="00E050CE"/>
    <w:rsid w:val="00E579FA"/>
    <w:rsid w:val="00E66580"/>
    <w:rsid w:val="00E6668E"/>
    <w:rsid w:val="00E77DA5"/>
    <w:rsid w:val="00EF0839"/>
    <w:rsid w:val="00F006E7"/>
    <w:rsid w:val="00F377B0"/>
    <w:rsid w:val="00F40A27"/>
    <w:rsid w:val="00F4490A"/>
    <w:rsid w:val="00F90D9D"/>
    <w:rsid w:val="00F92A7B"/>
    <w:rsid w:val="00FD6DD1"/>
    <w:rsid w:val="00FE50DF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3464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6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A008-C844-4683-8ED9-A90CDC84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3</Pages>
  <Words>2928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2025-04-23T05:26:00Z</cp:lastPrinted>
  <dcterms:created xsi:type="dcterms:W3CDTF">2020-11-18T12:15:00Z</dcterms:created>
  <dcterms:modified xsi:type="dcterms:W3CDTF">2025-05-15T13:15:00Z</dcterms:modified>
</cp:coreProperties>
</file>