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CEBA8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7D39420D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18A7EB81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7D027439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6231B008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273B1087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1FF5DAEB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35DC34FA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5BE918DC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186B990D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72DB3520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5E920FAC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24702DDA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7E9BBB0A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37636D56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7C665C12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122BE163" w14:textId="3D71FA0A" w:rsidR="002262FD" w:rsidRDefault="00167702" w:rsidP="00167702">
      <w:pPr>
        <w:pStyle w:val="ac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9513C5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11F3ABE7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151ED624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2475CBE1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6E42EE37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24B2DE4F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1B9E742E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141C6917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72B18426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4D0D4403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6D506EA0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38436367" w14:textId="77777777" w:rsidR="002262FD" w:rsidRDefault="002262FD" w:rsidP="00167702">
      <w:pPr>
        <w:pStyle w:val="ac"/>
        <w:rPr>
          <w:rFonts w:ascii="Times New Roman" w:hAnsi="Times New Roman"/>
          <w:sz w:val="2"/>
          <w:szCs w:val="2"/>
        </w:rPr>
      </w:pPr>
    </w:p>
    <w:p w14:paraId="6691B830" w14:textId="77777777" w:rsidR="002262FD" w:rsidRPr="002262FD" w:rsidRDefault="002262FD" w:rsidP="002262FD">
      <w:pPr>
        <w:jc w:val="center"/>
        <w:rPr>
          <w:lang w:eastAsia="ja-JP"/>
        </w:rPr>
      </w:pPr>
      <w:r w:rsidRPr="002262FD">
        <w:rPr>
          <w:noProof/>
          <w:color w:val="0000FF"/>
          <w:sz w:val="16"/>
          <w:szCs w:val="16"/>
          <w:lang w:eastAsia="uk-UA"/>
        </w:rPr>
        <w:drawing>
          <wp:inline distT="0" distB="0" distL="0" distR="0" wp14:anchorId="34A3A265" wp14:editId="0499CB38">
            <wp:extent cx="533400" cy="7715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401EB" w14:textId="77777777" w:rsidR="002262FD" w:rsidRPr="002262FD" w:rsidRDefault="002262FD" w:rsidP="002262FD">
      <w:pPr>
        <w:jc w:val="center"/>
        <w:rPr>
          <w:b/>
          <w:sz w:val="28"/>
          <w:szCs w:val="28"/>
          <w:lang w:eastAsia="ja-JP"/>
        </w:rPr>
      </w:pPr>
      <w:r w:rsidRPr="002262FD">
        <w:rPr>
          <w:b/>
          <w:sz w:val="28"/>
          <w:szCs w:val="28"/>
          <w:lang w:eastAsia="ja-JP"/>
        </w:rPr>
        <w:t>СТАРОВИЖІВСЬКА  СЕЛИЩНА  РАДА</w:t>
      </w:r>
    </w:p>
    <w:p w14:paraId="54DA9792" w14:textId="77777777" w:rsidR="002262FD" w:rsidRPr="002262FD" w:rsidRDefault="002262FD" w:rsidP="002262FD">
      <w:pPr>
        <w:jc w:val="center"/>
        <w:rPr>
          <w:b/>
          <w:sz w:val="28"/>
          <w:szCs w:val="28"/>
          <w:lang w:eastAsia="ja-JP"/>
        </w:rPr>
      </w:pPr>
      <w:r w:rsidRPr="002262FD">
        <w:rPr>
          <w:b/>
          <w:sz w:val="28"/>
          <w:szCs w:val="28"/>
          <w:lang w:eastAsia="ja-JP"/>
        </w:rPr>
        <w:t>КОВЕЛЬСЬКОГО РАЙОНУ  ВОЛИНСЬКОЇ ОБЛАСТІ</w:t>
      </w:r>
    </w:p>
    <w:p w14:paraId="60F597F9" w14:textId="77777777" w:rsidR="002262FD" w:rsidRPr="002262FD" w:rsidRDefault="002262FD" w:rsidP="002262FD">
      <w:pPr>
        <w:jc w:val="center"/>
        <w:rPr>
          <w:b/>
          <w:sz w:val="28"/>
          <w:szCs w:val="28"/>
          <w:lang w:eastAsia="ja-JP"/>
        </w:rPr>
      </w:pPr>
      <w:r w:rsidRPr="002262FD">
        <w:rPr>
          <w:b/>
          <w:sz w:val="28"/>
          <w:szCs w:val="28"/>
          <w:lang w:eastAsia="ja-JP"/>
        </w:rPr>
        <w:t>восьме скликання</w:t>
      </w:r>
    </w:p>
    <w:p w14:paraId="48D426CA" w14:textId="77777777" w:rsidR="002262FD" w:rsidRPr="002262FD" w:rsidRDefault="002262FD" w:rsidP="002262FD">
      <w:pPr>
        <w:jc w:val="center"/>
        <w:rPr>
          <w:b/>
          <w:sz w:val="28"/>
          <w:szCs w:val="28"/>
          <w:lang w:eastAsia="ja-JP"/>
        </w:rPr>
      </w:pPr>
      <w:r w:rsidRPr="002262FD">
        <w:rPr>
          <w:b/>
          <w:sz w:val="28"/>
          <w:szCs w:val="28"/>
          <w:lang w:eastAsia="ja-JP"/>
        </w:rPr>
        <w:t>Р І Ш Е Н Н Я</w:t>
      </w:r>
    </w:p>
    <w:p w14:paraId="0DE0EC7A" w14:textId="77777777" w:rsidR="002262FD" w:rsidRPr="002262FD" w:rsidRDefault="002262FD" w:rsidP="002262FD">
      <w:pPr>
        <w:jc w:val="center"/>
        <w:rPr>
          <w:sz w:val="28"/>
          <w:szCs w:val="28"/>
          <w:lang w:eastAsia="ja-JP"/>
        </w:rPr>
      </w:pPr>
    </w:p>
    <w:p w14:paraId="08DCB6AD" w14:textId="29A23751" w:rsidR="002262FD" w:rsidRPr="002262FD" w:rsidRDefault="002262FD" w:rsidP="002262FD">
      <w:pPr>
        <w:rPr>
          <w:sz w:val="28"/>
          <w:szCs w:val="28"/>
          <w:u w:val="single"/>
          <w:lang w:eastAsia="ja-JP"/>
        </w:rPr>
      </w:pPr>
      <w:r w:rsidRPr="002262FD">
        <w:rPr>
          <w:sz w:val="28"/>
          <w:szCs w:val="28"/>
          <w:u w:val="single"/>
          <w:lang w:eastAsia="ja-JP"/>
        </w:rPr>
        <w:t>1</w:t>
      </w:r>
      <w:r w:rsidR="00F5420B">
        <w:rPr>
          <w:sz w:val="28"/>
          <w:szCs w:val="28"/>
          <w:u w:val="single"/>
          <w:lang w:eastAsia="ja-JP"/>
        </w:rPr>
        <w:t>9</w:t>
      </w:r>
      <w:r w:rsidRPr="002262FD">
        <w:rPr>
          <w:sz w:val="28"/>
          <w:szCs w:val="28"/>
          <w:u w:val="single"/>
          <w:lang w:eastAsia="ja-JP"/>
        </w:rPr>
        <w:t xml:space="preserve"> грудня 202</w:t>
      </w:r>
      <w:r>
        <w:rPr>
          <w:sz w:val="28"/>
          <w:szCs w:val="28"/>
          <w:u w:val="single"/>
          <w:lang w:eastAsia="ja-JP"/>
        </w:rPr>
        <w:t>4</w:t>
      </w:r>
      <w:r w:rsidRPr="002262FD">
        <w:rPr>
          <w:sz w:val="28"/>
          <w:szCs w:val="28"/>
          <w:u w:val="single"/>
          <w:lang w:eastAsia="ja-JP"/>
        </w:rPr>
        <w:t>р. №</w:t>
      </w:r>
      <w:r>
        <w:rPr>
          <w:sz w:val="28"/>
          <w:szCs w:val="28"/>
          <w:u w:val="single"/>
          <w:lang w:eastAsia="ja-JP"/>
        </w:rPr>
        <w:t>43</w:t>
      </w:r>
      <w:r w:rsidRPr="002262FD">
        <w:rPr>
          <w:sz w:val="28"/>
          <w:szCs w:val="28"/>
          <w:u w:val="single"/>
          <w:lang w:eastAsia="ja-JP"/>
        </w:rPr>
        <w:t>/</w:t>
      </w:r>
      <w:r w:rsidR="005706F3">
        <w:rPr>
          <w:sz w:val="28"/>
          <w:szCs w:val="28"/>
          <w:u w:val="single"/>
          <w:lang w:eastAsia="ja-JP"/>
        </w:rPr>
        <w:t>16</w:t>
      </w:r>
      <w:r w:rsidRPr="002262FD">
        <w:rPr>
          <w:sz w:val="28"/>
          <w:szCs w:val="28"/>
          <w:u w:val="single"/>
          <w:lang w:eastAsia="ja-JP"/>
        </w:rPr>
        <w:t xml:space="preserve"> </w:t>
      </w:r>
    </w:p>
    <w:p w14:paraId="1658C0B9" w14:textId="68CA340A" w:rsidR="002262FD" w:rsidRPr="002262FD" w:rsidRDefault="002262FD" w:rsidP="002262FD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с-ще</w:t>
      </w:r>
      <w:r w:rsidRPr="002262FD">
        <w:rPr>
          <w:sz w:val="28"/>
          <w:szCs w:val="28"/>
          <w:lang w:eastAsia="ja-JP"/>
        </w:rPr>
        <w:t xml:space="preserve"> Стара  Вижівка</w:t>
      </w:r>
    </w:p>
    <w:p w14:paraId="65E643AF" w14:textId="77777777" w:rsidR="002262FD" w:rsidRPr="002262FD" w:rsidRDefault="002262FD" w:rsidP="002262FD">
      <w:pPr>
        <w:rPr>
          <w:sz w:val="28"/>
          <w:szCs w:val="28"/>
          <w:lang w:eastAsia="ja-JP"/>
        </w:rPr>
      </w:pPr>
    </w:p>
    <w:p w14:paraId="4DBF7F8B" w14:textId="77777777" w:rsidR="002262FD" w:rsidRPr="002262FD" w:rsidRDefault="002262FD" w:rsidP="002262FD">
      <w:pPr>
        <w:rPr>
          <w:sz w:val="28"/>
          <w:szCs w:val="28"/>
        </w:rPr>
      </w:pPr>
      <w:r w:rsidRPr="002262FD">
        <w:rPr>
          <w:sz w:val="28"/>
          <w:szCs w:val="28"/>
          <w:lang w:eastAsia="ja-JP"/>
        </w:rPr>
        <w:t xml:space="preserve">Про Програму </w:t>
      </w:r>
      <w:r w:rsidRPr="002262FD">
        <w:rPr>
          <w:sz w:val="28"/>
          <w:szCs w:val="28"/>
        </w:rPr>
        <w:t xml:space="preserve">територіальної </w:t>
      </w:r>
    </w:p>
    <w:p w14:paraId="468CD1B6" w14:textId="77777777" w:rsidR="002262FD" w:rsidRPr="002262FD" w:rsidRDefault="002262FD" w:rsidP="002262FD">
      <w:pPr>
        <w:rPr>
          <w:sz w:val="28"/>
          <w:szCs w:val="28"/>
        </w:rPr>
      </w:pPr>
      <w:r w:rsidRPr="002262FD">
        <w:rPr>
          <w:sz w:val="28"/>
          <w:szCs w:val="28"/>
        </w:rPr>
        <w:t xml:space="preserve">оборони у Старовижівській селищній </w:t>
      </w:r>
    </w:p>
    <w:p w14:paraId="23560145" w14:textId="77777777" w:rsidR="002262FD" w:rsidRPr="002262FD" w:rsidRDefault="002262FD" w:rsidP="002262FD">
      <w:pPr>
        <w:rPr>
          <w:sz w:val="28"/>
          <w:szCs w:val="28"/>
        </w:rPr>
      </w:pPr>
      <w:r w:rsidRPr="002262FD">
        <w:rPr>
          <w:sz w:val="28"/>
          <w:szCs w:val="28"/>
        </w:rPr>
        <w:t xml:space="preserve">територіальній громаді </w:t>
      </w:r>
    </w:p>
    <w:p w14:paraId="357B78DA" w14:textId="6C39368C" w:rsidR="002262FD" w:rsidRPr="002262FD" w:rsidRDefault="002262FD" w:rsidP="002262FD">
      <w:pPr>
        <w:rPr>
          <w:sz w:val="28"/>
          <w:szCs w:val="28"/>
          <w:lang w:eastAsia="ja-JP"/>
        </w:rPr>
      </w:pPr>
      <w:r w:rsidRPr="002262FD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2262FD">
        <w:rPr>
          <w:sz w:val="28"/>
          <w:szCs w:val="28"/>
        </w:rPr>
        <w:t xml:space="preserve"> рік</w:t>
      </w:r>
      <w:r w:rsidRPr="002262FD">
        <w:rPr>
          <w:sz w:val="28"/>
          <w:szCs w:val="28"/>
          <w:lang w:eastAsia="ja-JP"/>
        </w:rPr>
        <w:t xml:space="preserve">                                              </w:t>
      </w:r>
    </w:p>
    <w:p w14:paraId="5CD8134B" w14:textId="77777777" w:rsidR="002262FD" w:rsidRPr="002262FD" w:rsidRDefault="002262FD" w:rsidP="002262FD">
      <w:pPr>
        <w:rPr>
          <w:sz w:val="28"/>
          <w:szCs w:val="28"/>
          <w:lang w:eastAsia="ja-JP"/>
        </w:rPr>
      </w:pPr>
      <w:r w:rsidRPr="002262FD">
        <w:rPr>
          <w:sz w:val="28"/>
          <w:szCs w:val="28"/>
          <w:lang w:eastAsia="ja-JP"/>
        </w:rPr>
        <w:t xml:space="preserve"> </w:t>
      </w:r>
    </w:p>
    <w:p w14:paraId="686904C0" w14:textId="77777777" w:rsidR="002262FD" w:rsidRPr="002262FD" w:rsidRDefault="002262FD" w:rsidP="002262FD">
      <w:pPr>
        <w:rPr>
          <w:sz w:val="28"/>
          <w:szCs w:val="28"/>
          <w:lang w:eastAsia="ja-JP"/>
        </w:rPr>
      </w:pPr>
      <w:r w:rsidRPr="002262FD">
        <w:rPr>
          <w:sz w:val="28"/>
          <w:szCs w:val="28"/>
          <w:lang w:eastAsia="ja-JP"/>
        </w:rPr>
        <w:t xml:space="preserve"> </w:t>
      </w:r>
    </w:p>
    <w:p w14:paraId="23A5C60E" w14:textId="77777777" w:rsidR="005706F3" w:rsidRPr="005706F3" w:rsidRDefault="002262FD" w:rsidP="005706F3">
      <w:pPr>
        <w:rPr>
          <w:sz w:val="28"/>
          <w:szCs w:val="28"/>
          <w:lang w:eastAsia="ja-JP"/>
        </w:rPr>
      </w:pPr>
      <w:r w:rsidRPr="002262FD">
        <w:rPr>
          <w:sz w:val="28"/>
          <w:szCs w:val="28"/>
          <w:lang w:eastAsia="ja-JP"/>
        </w:rPr>
        <w:t xml:space="preserve">         Відповідно пункту 22 частини 1 статті 26  Закону  України  “Про місцеве     самоврядування в Україні”, </w:t>
      </w:r>
      <w:r w:rsidR="005706F3" w:rsidRPr="005706F3">
        <w:rPr>
          <w:sz w:val="28"/>
          <w:szCs w:val="28"/>
          <w:lang w:eastAsia="ja-JP"/>
        </w:rPr>
        <w:t xml:space="preserve">враховуючи рішення постійної галузевої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18.12.2024 р. №31), </w:t>
      </w:r>
    </w:p>
    <w:p w14:paraId="60CEA9FD" w14:textId="77777777" w:rsidR="005706F3" w:rsidRDefault="005706F3" w:rsidP="002262FD">
      <w:pPr>
        <w:rPr>
          <w:sz w:val="28"/>
          <w:szCs w:val="28"/>
          <w:lang w:eastAsia="ja-JP"/>
        </w:rPr>
      </w:pPr>
    </w:p>
    <w:p w14:paraId="47F17880" w14:textId="4CDD6614" w:rsidR="002262FD" w:rsidRDefault="002262FD" w:rsidP="002262FD">
      <w:pPr>
        <w:rPr>
          <w:sz w:val="28"/>
          <w:szCs w:val="28"/>
          <w:lang w:eastAsia="ja-JP"/>
        </w:rPr>
      </w:pPr>
      <w:r w:rsidRPr="002262FD">
        <w:rPr>
          <w:sz w:val="28"/>
          <w:szCs w:val="28"/>
          <w:lang w:eastAsia="ja-JP"/>
        </w:rPr>
        <w:t xml:space="preserve">   Старовижівська   селищна  рада   в  и  р  і  ш  и  л  а :</w:t>
      </w:r>
    </w:p>
    <w:p w14:paraId="7E45ACE5" w14:textId="77777777" w:rsidR="005706F3" w:rsidRPr="002262FD" w:rsidRDefault="005706F3" w:rsidP="002262FD">
      <w:pPr>
        <w:rPr>
          <w:sz w:val="28"/>
          <w:szCs w:val="28"/>
          <w:lang w:eastAsia="ja-JP"/>
        </w:rPr>
      </w:pPr>
    </w:p>
    <w:p w14:paraId="15A89A0D" w14:textId="13B07525" w:rsidR="002262FD" w:rsidRPr="002262FD" w:rsidRDefault="002262FD" w:rsidP="002262FD">
      <w:pPr>
        <w:ind w:firstLine="708"/>
        <w:rPr>
          <w:sz w:val="28"/>
          <w:szCs w:val="28"/>
          <w:lang w:eastAsia="ja-JP"/>
        </w:rPr>
      </w:pPr>
      <w:r w:rsidRPr="002262FD">
        <w:rPr>
          <w:sz w:val="28"/>
          <w:szCs w:val="28"/>
          <w:lang w:eastAsia="ja-JP"/>
        </w:rPr>
        <w:t xml:space="preserve">1. Затвердити Програму </w:t>
      </w:r>
      <w:r w:rsidRPr="002262FD">
        <w:rPr>
          <w:sz w:val="28"/>
          <w:szCs w:val="28"/>
        </w:rPr>
        <w:t>територіальної оборони у Старовижівській селищній територіальній громаді на 202</w:t>
      </w:r>
      <w:r w:rsidR="005706F3">
        <w:rPr>
          <w:sz w:val="28"/>
          <w:szCs w:val="28"/>
        </w:rPr>
        <w:t>5</w:t>
      </w:r>
      <w:r w:rsidRPr="002262FD">
        <w:rPr>
          <w:sz w:val="28"/>
          <w:szCs w:val="28"/>
        </w:rPr>
        <w:t xml:space="preserve"> рік</w:t>
      </w:r>
      <w:r w:rsidRPr="002262FD">
        <w:rPr>
          <w:sz w:val="28"/>
          <w:szCs w:val="28"/>
          <w:lang w:eastAsia="ja-JP"/>
        </w:rPr>
        <w:t xml:space="preserve">, що додається.           </w:t>
      </w:r>
    </w:p>
    <w:p w14:paraId="002A9488" w14:textId="77777777" w:rsidR="002262FD" w:rsidRPr="002262FD" w:rsidRDefault="002262FD" w:rsidP="002262FD">
      <w:pPr>
        <w:rPr>
          <w:sz w:val="28"/>
          <w:szCs w:val="28"/>
          <w:lang w:eastAsia="ja-JP"/>
        </w:rPr>
      </w:pPr>
      <w:r w:rsidRPr="002262FD">
        <w:rPr>
          <w:sz w:val="28"/>
          <w:szCs w:val="28"/>
          <w:lang w:eastAsia="ja-JP"/>
        </w:rPr>
        <w:t xml:space="preserve">                                           </w:t>
      </w:r>
    </w:p>
    <w:p w14:paraId="7C90D488" w14:textId="77777777" w:rsidR="002262FD" w:rsidRPr="002262FD" w:rsidRDefault="002262FD" w:rsidP="002262FD">
      <w:pPr>
        <w:rPr>
          <w:sz w:val="28"/>
          <w:szCs w:val="28"/>
          <w:lang w:eastAsia="ja-JP"/>
        </w:rPr>
      </w:pPr>
      <w:r w:rsidRPr="002262FD">
        <w:rPr>
          <w:sz w:val="28"/>
          <w:szCs w:val="28"/>
          <w:lang w:eastAsia="ja-JP"/>
        </w:rPr>
        <w:t xml:space="preserve">   </w:t>
      </w:r>
      <w:r w:rsidRPr="002262FD">
        <w:rPr>
          <w:sz w:val="28"/>
          <w:szCs w:val="28"/>
          <w:lang w:eastAsia="ja-JP"/>
        </w:rPr>
        <w:tab/>
        <w:t xml:space="preserve">2.  Виконкому селищної ради не рідше одного разу на півріччя  аналізувати хід   виконання  Програми.                                                                                                                              </w:t>
      </w:r>
    </w:p>
    <w:p w14:paraId="5B366F46" w14:textId="77777777" w:rsidR="002262FD" w:rsidRPr="002262FD" w:rsidRDefault="002262FD" w:rsidP="002262FD">
      <w:pPr>
        <w:rPr>
          <w:sz w:val="28"/>
          <w:szCs w:val="28"/>
          <w:lang w:eastAsia="ja-JP"/>
        </w:rPr>
      </w:pPr>
      <w:r w:rsidRPr="002262FD">
        <w:rPr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</w:t>
      </w:r>
    </w:p>
    <w:p w14:paraId="5257C10C" w14:textId="77777777" w:rsidR="002262FD" w:rsidRPr="002262FD" w:rsidRDefault="002262FD" w:rsidP="002262FD">
      <w:pPr>
        <w:rPr>
          <w:sz w:val="28"/>
          <w:szCs w:val="28"/>
        </w:rPr>
      </w:pPr>
      <w:r w:rsidRPr="002262FD">
        <w:rPr>
          <w:sz w:val="28"/>
          <w:szCs w:val="28"/>
          <w:lang w:eastAsia="ja-JP"/>
        </w:rPr>
        <w:t xml:space="preserve">   </w:t>
      </w:r>
      <w:r w:rsidRPr="002262FD">
        <w:rPr>
          <w:sz w:val="28"/>
          <w:szCs w:val="28"/>
          <w:lang w:eastAsia="ja-JP"/>
        </w:rPr>
        <w:tab/>
        <w:t xml:space="preserve">3. Контроль за виконанням даного рішення покласти на постійну комісію </w:t>
      </w:r>
      <w:r w:rsidRPr="002262FD">
        <w:rPr>
          <w:bCs/>
          <w:sz w:val="28"/>
          <w:szCs w:val="28"/>
        </w:rPr>
        <w:t xml:space="preserve">з питань </w:t>
      </w:r>
      <w:r w:rsidRPr="002262F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фінансів, бюджету, планування соціально-економічного розвитку, інвестицій та міжнародного співробітництва</w:t>
      </w:r>
      <w:r w:rsidRPr="002262FD">
        <w:rPr>
          <w:sz w:val="28"/>
          <w:szCs w:val="28"/>
          <w:lang w:eastAsia="ja-JP"/>
        </w:rPr>
        <w:t>.</w:t>
      </w:r>
    </w:p>
    <w:p w14:paraId="0B95C36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B76ECD1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C67B496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187D43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2E4B68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B3AC7D0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910329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D714490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D60184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A8F94EA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1508F15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A8DC356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B8BA89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7D057DF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EC7A867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C945F9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32329F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70D14D1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BE4389F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D5CE310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F7F923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C19F53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AE03A21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723025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51CC0DB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B1F6CD3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F9E9746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21E09E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56DF871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6E102FC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13C41CE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FB567E3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D5F2018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55F0E2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AAE3141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7A44A99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4CED46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DB85BC0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4A49BDB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9FC08D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4ECB3C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7B949DC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A5346E0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47D2E3EE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07EF22A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11CDA6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AF43EAB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7151EDE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404E0CBB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D4B32DC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8EADBFE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506705A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310CE56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6C8A870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AF2997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7F56C3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D44CCCC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3719A0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82E07C9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8ED615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5BB3C37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4B01D103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FBC416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426A43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9761BCF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315A187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FE27CE7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EDE80F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9071FF0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160EC3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E53C6E3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F01CD80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3359BF0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AAC2A5F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9E22C5E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4CCF248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5778FB8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6D15E55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91CD09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17A6E3F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40E42E5E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CD3B0EE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03759B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6790D8E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D09DF2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EC2711E" w14:textId="77777777" w:rsidR="002262FD" w:rsidRPr="002262FD" w:rsidRDefault="002262FD" w:rsidP="002262FD">
      <w:pPr>
        <w:rPr>
          <w:sz w:val="22"/>
          <w:szCs w:val="22"/>
          <w:lang w:eastAsia="ja-JP"/>
        </w:rPr>
      </w:pPr>
      <w:r w:rsidRPr="002262FD">
        <w:rPr>
          <w:sz w:val="28"/>
          <w:szCs w:val="28"/>
          <w:lang w:eastAsia="ja-JP"/>
        </w:rPr>
        <w:t>Селищний голова                                                                 Василь КАМІНСЬКИЙ</w:t>
      </w:r>
      <w:r w:rsidRPr="002262FD">
        <w:rPr>
          <w:sz w:val="22"/>
          <w:szCs w:val="22"/>
          <w:lang w:eastAsia="ja-JP"/>
        </w:rPr>
        <w:t xml:space="preserve">                                                                                                                </w:t>
      </w:r>
    </w:p>
    <w:p w14:paraId="047A94A6" w14:textId="77777777" w:rsidR="002262FD" w:rsidRPr="002262FD" w:rsidRDefault="002262FD" w:rsidP="002262FD">
      <w:pPr>
        <w:rPr>
          <w:sz w:val="24"/>
          <w:szCs w:val="24"/>
        </w:rPr>
      </w:pPr>
      <w:r w:rsidRPr="002262FD">
        <w:rPr>
          <w:sz w:val="22"/>
          <w:szCs w:val="22"/>
          <w:lang w:eastAsia="ja-JP"/>
        </w:rPr>
        <w:t>Марчук, 21459</w:t>
      </w:r>
    </w:p>
    <w:p w14:paraId="6DA5447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83FC6B1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41B6691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DEB5E45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98C43A7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50C1531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B95C32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B6BAA06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C666445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F219ED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7D71D35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2884D3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42067A4A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D8E3DC8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4E4E46B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C1BB0A3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4D54604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8FDDEB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E557C99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099F849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DD6E85B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589CAABF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D4F4A5D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35E4979F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1D996D54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2203FCB2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E01EF97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B512CCC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430901B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061561B6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7D522701" w14:textId="77777777" w:rsidR="002262FD" w:rsidRPr="002262FD" w:rsidRDefault="002262FD" w:rsidP="002262FD">
      <w:pPr>
        <w:widowControl w:val="0"/>
        <w:rPr>
          <w:sz w:val="2"/>
          <w:szCs w:val="2"/>
          <w:lang w:eastAsia="uk-UA"/>
        </w:rPr>
      </w:pPr>
    </w:p>
    <w:p w14:paraId="6FA79E86" w14:textId="77777777" w:rsidR="002262FD" w:rsidRPr="002262FD" w:rsidRDefault="002262FD" w:rsidP="002262FD">
      <w:pPr>
        <w:autoSpaceDE w:val="0"/>
        <w:autoSpaceDN w:val="0"/>
        <w:adjustRightInd w:val="0"/>
        <w:jc w:val="right"/>
        <w:rPr>
          <w:bCs/>
          <w:sz w:val="28"/>
          <w:szCs w:val="28"/>
          <w:lang w:eastAsia="uk-UA"/>
        </w:rPr>
      </w:pPr>
      <w:r w:rsidRPr="002262FD">
        <w:rPr>
          <w:bCs/>
          <w:sz w:val="28"/>
          <w:szCs w:val="28"/>
          <w:lang w:eastAsia="uk-UA"/>
        </w:rPr>
        <w:lastRenderedPageBreak/>
        <w:t xml:space="preserve">ЗАТВЕРДЖЕНО                                                 </w:t>
      </w:r>
    </w:p>
    <w:p w14:paraId="0C797D48" w14:textId="77777777" w:rsidR="002262FD" w:rsidRPr="002262FD" w:rsidRDefault="002262FD" w:rsidP="002262FD">
      <w:pPr>
        <w:autoSpaceDE w:val="0"/>
        <w:autoSpaceDN w:val="0"/>
        <w:adjustRightInd w:val="0"/>
        <w:jc w:val="right"/>
        <w:rPr>
          <w:bCs/>
          <w:sz w:val="28"/>
          <w:szCs w:val="28"/>
          <w:lang w:eastAsia="uk-UA"/>
        </w:rPr>
      </w:pPr>
      <w:r w:rsidRPr="002262FD">
        <w:rPr>
          <w:bCs/>
          <w:sz w:val="28"/>
          <w:szCs w:val="28"/>
          <w:lang w:eastAsia="uk-UA"/>
        </w:rPr>
        <w:t xml:space="preserve">       Рішенням селищної ради</w:t>
      </w:r>
    </w:p>
    <w:p w14:paraId="2BC7FDB6" w14:textId="686F1821" w:rsidR="002262FD" w:rsidRPr="002262FD" w:rsidRDefault="002262FD" w:rsidP="002262FD">
      <w:pPr>
        <w:autoSpaceDE w:val="0"/>
        <w:autoSpaceDN w:val="0"/>
        <w:adjustRightInd w:val="0"/>
        <w:jc w:val="right"/>
        <w:rPr>
          <w:bCs/>
          <w:sz w:val="28"/>
          <w:szCs w:val="28"/>
          <w:lang w:eastAsia="uk-UA"/>
        </w:rPr>
      </w:pPr>
      <w:r w:rsidRPr="002262FD">
        <w:rPr>
          <w:bCs/>
          <w:sz w:val="28"/>
          <w:szCs w:val="28"/>
          <w:lang w:eastAsia="uk-UA"/>
        </w:rPr>
        <w:t xml:space="preserve">                                                                              від 1</w:t>
      </w:r>
      <w:r w:rsidR="00F5420B">
        <w:rPr>
          <w:bCs/>
          <w:sz w:val="28"/>
          <w:szCs w:val="28"/>
          <w:lang w:eastAsia="uk-UA"/>
        </w:rPr>
        <w:t>9</w:t>
      </w:r>
      <w:r w:rsidRPr="002262FD">
        <w:rPr>
          <w:bCs/>
          <w:sz w:val="28"/>
          <w:szCs w:val="28"/>
          <w:lang w:eastAsia="uk-UA"/>
        </w:rPr>
        <w:t>.12.202</w:t>
      </w:r>
      <w:r>
        <w:rPr>
          <w:bCs/>
          <w:sz w:val="28"/>
          <w:szCs w:val="28"/>
          <w:lang w:eastAsia="uk-UA"/>
        </w:rPr>
        <w:t>4</w:t>
      </w:r>
      <w:r w:rsidRPr="002262FD">
        <w:rPr>
          <w:bCs/>
          <w:sz w:val="28"/>
          <w:szCs w:val="28"/>
          <w:lang w:eastAsia="uk-UA"/>
        </w:rPr>
        <w:t xml:space="preserve"> р. №</w:t>
      </w:r>
      <w:r>
        <w:rPr>
          <w:bCs/>
          <w:sz w:val="28"/>
          <w:szCs w:val="28"/>
          <w:lang w:eastAsia="uk-UA"/>
        </w:rPr>
        <w:t>43/</w:t>
      </w:r>
      <w:r w:rsidR="005706F3">
        <w:rPr>
          <w:bCs/>
          <w:sz w:val="28"/>
          <w:szCs w:val="28"/>
          <w:lang w:eastAsia="uk-UA"/>
        </w:rPr>
        <w:t>16</w:t>
      </w:r>
      <w:r w:rsidRPr="002262FD">
        <w:rPr>
          <w:bCs/>
          <w:sz w:val="28"/>
          <w:szCs w:val="28"/>
          <w:lang w:eastAsia="uk-UA"/>
        </w:rPr>
        <w:t xml:space="preserve"> </w:t>
      </w:r>
    </w:p>
    <w:p w14:paraId="79C08EC8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6B328C4F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0D3DA412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10CBF346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7B4088C3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75CB93DA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1DF40B82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366A30B3" w14:textId="495E6EC1" w:rsidR="00DC5718" w:rsidRPr="00DC5718" w:rsidRDefault="00167702" w:rsidP="00167702">
      <w:pPr>
        <w:widowControl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</w:t>
      </w:r>
    </w:p>
    <w:p w14:paraId="22DB1EE4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4B3CDED4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793D4839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3F08B169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4B8AE8FA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2B18A4E0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6B79E7FC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3EC59ABE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3DCE4FF4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2EDE10D1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1837FF37" w14:textId="77777777"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14:paraId="374699ED" w14:textId="77777777"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caps/>
          <w:sz w:val="28"/>
          <w:szCs w:val="28"/>
        </w:rPr>
      </w:pPr>
      <w:bookmarkStart w:id="0" w:name="bookmark0"/>
      <w:bookmarkStart w:id="1" w:name="_Toc466534881"/>
      <w:r w:rsidRPr="005D5258">
        <w:rPr>
          <w:rFonts w:ascii="Times New Roman" w:hAnsi="Times New Roman" w:cs="Times New Roman"/>
          <w:caps/>
          <w:sz w:val="28"/>
          <w:szCs w:val="28"/>
        </w:rPr>
        <w:t>програмА</w:t>
      </w:r>
    </w:p>
    <w:p w14:paraId="2A8BF4BD" w14:textId="77777777"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D5258">
        <w:rPr>
          <w:rFonts w:ascii="Times New Roman" w:hAnsi="Times New Roman" w:cs="Times New Roman"/>
          <w:sz w:val="28"/>
          <w:szCs w:val="28"/>
        </w:rPr>
        <w:t xml:space="preserve">територіальної оборони у Старовижівській селищній </w:t>
      </w:r>
    </w:p>
    <w:p w14:paraId="5638AFC1" w14:textId="77777777"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D5258">
        <w:rPr>
          <w:rFonts w:ascii="Times New Roman" w:hAnsi="Times New Roman" w:cs="Times New Roman"/>
          <w:sz w:val="28"/>
          <w:szCs w:val="28"/>
        </w:rPr>
        <w:t xml:space="preserve">територіальній громаді </w:t>
      </w:r>
    </w:p>
    <w:p w14:paraId="57BB68B0" w14:textId="77777777"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D5258">
        <w:rPr>
          <w:rFonts w:ascii="Times New Roman" w:hAnsi="Times New Roman" w:cs="Times New Roman"/>
          <w:sz w:val="28"/>
          <w:szCs w:val="28"/>
        </w:rPr>
        <w:t>на 202</w:t>
      </w:r>
      <w:r w:rsidR="00EE4454" w:rsidRPr="0016770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D5258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4BABFF27" w14:textId="77777777"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68657E" w14:textId="77777777" w:rsidR="005D5258" w:rsidRPr="005D393F" w:rsidRDefault="005D5258" w:rsidP="005D5258">
      <w:pPr>
        <w:pStyle w:val="24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І. ПАСПОРТ ПРОГРАМИ</w:t>
      </w:r>
    </w:p>
    <w:p w14:paraId="600A62F2" w14:textId="77777777" w:rsidR="005D5258" w:rsidRPr="00E42B5F" w:rsidRDefault="005D5258" w:rsidP="005D5258">
      <w:pPr>
        <w:ind w:firstLine="720"/>
        <w:jc w:val="center"/>
        <w:rPr>
          <w:rStyle w:val="rvts44"/>
          <w:b/>
          <w:bCs/>
          <w:sz w:val="24"/>
          <w:szCs w:val="24"/>
          <w:bdr w:val="none" w:sz="0" w:space="0" w:color="auto" w:frame="1"/>
        </w:rPr>
      </w:pP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577"/>
        <w:gridCol w:w="5220"/>
      </w:tblGrid>
      <w:tr w:rsidR="005D5258" w:rsidRPr="00FE61D8" w14:paraId="7D9D9F58" w14:textId="77777777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C565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1.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B613F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Ініціатор розроблення Програми 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9883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Виконавчий комітет </w:t>
            </w:r>
            <w:r w:rsidRPr="00FE61D8">
              <w:rPr>
                <w:sz w:val="28"/>
                <w:szCs w:val="28"/>
              </w:rPr>
              <w:t>Старовижівськ</w:t>
            </w:r>
            <w:r>
              <w:rPr>
                <w:sz w:val="28"/>
                <w:szCs w:val="28"/>
              </w:rPr>
              <w:t>ої</w:t>
            </w:r>
            <w:r w:rsidRPr="00FE61D8">
              <w:rPr>
                <w:sz w:val="28"/>
                <w:szCs w:val="28"/>
              </w:rPr>
              <w:t xml:space="preserve"> селищн</w:t>
            </w:r>
            <w:r>
              <w:rPr>
                <w:sz w:val="28"/>
                <w:szCs w:val="28"/>
              </w:rPr>
              <w:t>ої</w:t>
            </w:r>
            <w:r w:rsidRPr="00FE61D8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>и</w:t>
            </w:r>
            <w:r w:rsidRPr="00FE61D8">
              <w:rPr>
                <w:sz w:val="28"/>
                <w:szCs w:val="28"/>
              </w:rPr>
              <w:t xml:space="preserve"> </w:t>
            </w:r>
          </w:p>
        </w:tc>
      </w:tr>
      <w:tr w:rsidR="005D5258" w:rsidRPr="00FE61D8" w14:paraId="02306A8C" w14:textId="77777777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F74B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2.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C9B1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7627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організаційно-правового забезпечення</w:t>
            </w:r>
          </w:p>
        </w:tc>
      </w:tr>
      <w:tr w:rsidR="005D5258" w:rsidRPr="00FE61D8" w14:paraId="36788222" w14:textId="77777777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2F10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3.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471E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Відповідальні виконавці Програми 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0D43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Виконавчий комітет </w:t>
            </w:r>
            <w:r w:rsidRPr="00FE61D8">
              <w:rPr>
                <w:sz w:val="28"/>
                <w:szCs w:val="28"/>
              </w:rPr>
              <w:t>Старовижівськ</w:t>
            </w:r>
            <w:r>
              <w:rPr>
                <w:sz w:val="28"/>
                <w:szCs w:val="28"/>
              </w:rPr>
              <w:t>ої</w:t>
            </w:r>
            <w:r w:rsidRPr="00FE61D8">
              <w:rPr>
                <w:sz w:val="28"/>
                <w:szCs w:val="28"/>
              </w:rPr>
              <w:t xml:space="preserve"> селищн</w:t>
            </w:r>
            <w:r>
              <w:rPr>
                <w:sz w:val="28"/>
                <w:szCs w:val="28"/>
              </w:rPr>
              <w:t>ої</w:t>
            </w:r>
            <w:r w:rsidRPr="00FE61D8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>и</w:t>
            </w:r>
          </w:p>
        </w:tc>
      </w:tr>
      <w:tr w:rsidR="005D5258" w:rsidRPr="00FE61D8" w14:paraId="487E9D4B" w14:textId="77777777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2512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E61D8">
              <w:rPr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11C2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20BB" w14:textId="77777777" w:rsidR="005D5258" w:rsidRPr="00FE61D8" w:rsidRDefault="005D5258" w:rsidP="00EE44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E4454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 рік</w:t>
            </w:r>
          </w:p>
        </w:tc>
      </w:tr>
      <w:tr w:rsidR="005D5258" w:rsidRPr="00FE61D8" w14:paraId="68326258" w14:textId="77777777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2DB9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E61D8">
              <w:rPr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E621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44440" w14:textId="77777777" w:rsidR="005D525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 xml:space="preserve">Бюджет Старовижівської селищної </w:t>
            </w:r>
            <w:r>
              <w:rPr>
                <w:sz w:val="28"/>
                <w:szCs w:val="28"/>
              </w:rPr>
              <w:t>територіальної громади</w:t>
            </w:r>
          </w:p>
          <w:p w14:paraId="579B10EF" w14:textId="77777777" w:rsidR="005D5258" w:rsidRPr="00D80176" w:rsidRDefault="005D5258" w:rsidP="00CF046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</w:t>
            </w:r>
            <w:r w:rsidRPr="00D80176">
              <w:rPr>
                <w:sz w:val="28"/>
                <w:szCs w:val="28"/>
              </w:rPr>
              <w:t>інш</w:t>
            </w:r>
            <w:r>
              <w:rPr>
                <w:sz w:val="28"/>
                <w:szCs w:val="28"/>
              </w:rPr>
              <w:t>і</w:t>
            </w:r>
            <w:r w:rsidRPr="00D80176">
              <w:rPr>
                <w:sz w:val="28"/>
                <w:szCs w:val="28"/>
              </w:rPr>
              <w:t xml:space="preserve"> джерел</w:t>
            </w:r>
            <w:r>
              <w:rPr>
                <w:sz w:val="28"/>
                <w:szCs w:val="28"/>
              </w:rPr>
              <w:t>а</w:t>
            </w:r>
            <w:r w:rsidRPr="00D80176">
              <w:rPr>
                <w:sz w:val="28"/>
                <w:szCs w:val="28"/>
              </w:rPr>
              <w:t>, не заборонен</w:t>
            </w:r>
            <w:r>
              <w:rPr>
                <w:sz w:val="28"/>
                <w:szCs w:val="28"/>
              </w:rPr>
              <w:t>і</w:t>
            </w:r>
            <w:r w:rsidRPr="00D80176">
              <w:rPr>
                <w:sz w:val="28"/>
                <w:szCs w:val="28"/>
              </w:rPr>
              <w:t xml:space="preserve"> чинним законодавством України.</w:t>
            </w:r>
          </w:p>
          <w:p w14:paraId="72E577D0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5258" w:rsidRPr="00FE61D8" w14:paraId="0C472DC3" w14:textId="77777777" w:rsidTr="00CF0467">
        <w:trPr>
          <w:trHeight w:val="985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3A681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E61D8">
              <w:rPr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8936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E19D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1214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4</w:t>
            </w:r>
            <w:r w:rsidRPr="008C1214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>млн</w:t>
            </w:r>
            <w:r w:rsidRPr="008C1214">
              <w:rPr>
                <w:sz w:val="28"/>
                <w:szCs w:val="28"/>
              </w:rPr>
              <w:t xml:space="preserve"> грн.</w:t>
            </w:r>
          </w:p>
        </w:tc>
      </w:tr>
      <w:tr w:rsidR="005D5258" w:rsidRPr="00FE61D8" w14:paraId="6C9B2CCC" w14:textId="77777777" w:rsidTr="00CF0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50A2" w14:textId="77777777" w:rsidR="005D5258" w:rsidRPr="00FE61D8" w:rsidRDefault="005D5258" w:rsidP="00CF0467">
            <w:pPr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91291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3BF5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D5258" w:rsidRPr="00FE61D8" w14:paraId="495A9588" w14:textId="77777777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2859F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F3D0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кошт</w:t>
            </w:r>
            <w:r>
              <w:rPr>
                <w:sz w:val="28"/>
                <w:szCs w:val="28"/>
              </w:rPr>
              <w:t>и</w:t>
            </w:r>
            <w:r w:rsidRPr="00FE61D8">
              <w:rPr>
                <w:sz w:val="28"/>
                <w:szCs w:val="28"/>
              </w:rPr>
              <w:t xml:space="preserve"> місцевого бюджету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3E3E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1214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4</w:t>
            </w:r>
            <w:r w:rsidRPr="008C1214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>млн</w:t>
            </w:r>
            <w:r w:rsidRPr="008C1214">
              <w:rPr>
                <w:sz w:val="28"/>
                <w:szCs w:val="28"/>
              </w:rPr>
              <w:t xml:space="preserve"> грн. </w:t>
            </w:r>
          </w:p>
        </w:tc>
      </w:tr>
      <w:tr w:rsidR="005D5258" w:rsidRPr="00FE61D8" w14:paraId="7D5AEF0A" w14:textId="77777777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769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FB4B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1F0C" w14:textId="77777777"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</w:tbl>
    <w:p w14:paraId="2491511D" w14:textId="77777777" w:rsidR="005D5258" w:rsidRDefault="005D5258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75E19063" w14:textId="77777777" w:rsidR="005D5258" w:rsidRDefault="005D5258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696D1169" w14:textId="06505776"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5337EB82" w14:textId="1BEA7CA3" w:rsidR="005706F3" w:rsidRDefault="005706F3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0DBC311D" w14:textId="77777777" w:rsidR="005706F3" w:rsidRDefault="005706F3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1841D545" w14:textId="77777777"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309F6FAA" w14:textId="77777777"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6F8B9E0D" w14:textId="77777777"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5A3B5BFF" w14:textId="77777777"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32452878" w14:textId="77777777"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14:paraId="222E4D7A" w14:textId="77777777" w:rsidR="005D5258" w:rsidRDefault="005D5258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bookmarkEnd w:id="0"/>
    <w:bookmarkEnd w:id="1"/>
    <w:p w14:paraId="655EF88A" w14:textId="77777777" w:rsidR="005D5258" w:rsidRPr="00C00366" w:rsidRDefault="005D5258" w:rsidP="005D5258">
      <w:pPr>
        <w:pStyle w:val="2"/>
        <w:rPr>
          <w:b/>
          <w:szCs w:val="28"/>
        </w:rPr>
      </w:pPr>
      <w:r>
        <w:rPr>
          <w:b/>
          <w:szCs w:val="28"/>
        </w:rPr>
        <w:lastRenderedPageBreak/>
        <w:t>І</w:t>
      </w:r>
      <w:r w:rsidRPr="00C00366">
        <w:rPr>
          <w:b/>
          <w:szCs w:val="28"/>
        </w:rPr>
        <w:t>І. ЗАГАЛЬНІ ПОЛОЖЕННЯ</w:t>
      </w:r>
    </w:p>
    <w:p w14:paraId="0771C152" w14:textId="77777777" w:rsidR="005D5258" w:rsidRPr="00757439" w:rsidRDefault="005D5258" w:rsidP="005D5258">
      <w:pPr>
        <w:jc w:val="both"/>
        <w:rPr>
          <w:sz w:val="28"/>
          <w:szCs w:val="28"/>
        </w:rPr>
      </w:pPr>
      <w:bookmarkStart w:id="2" w:name="_GoBack"/>
      <w:bookmarkEnd w:id="2"/>
    </w:p>
    <w:p w14:paraId="32120B94" w14:textId="77777777" w:rsidR="005D5258" w:rsidRPr="00663908" w:rsidRDefault="005D5258" w:rsidP="005D5258">
      <w:pPr>
        <w:ind w:firstLine="49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7439">
        <w:rPr>
          <w:sz w:val="28"/>
          <w:szCs w:val="28"/>
        </w:rPr>
        <w:t>рограму</w:t>
      </w:r>
      <w:r>
        <w:rPr>
          <w:sz w:val="28"/>
          <w:szCs w:val="28"/>
        </w:rPr>
        <w:t xml:space="preserve"> територіальної оборони  </w:t>
      </w:r>
      <w:r w:rsidRPr="00E96442">
        <w:rPr>
          <w:sz w:val="28"/>
          <w:szCs w:val="28"/>
        </w:rPr>
        <w:t>у Старовижівській селищній територіальній громаді на 202</w:t>
      </w:r>
      <w:r w:rsidR="00EE4454" w:rsidRPr="00EE4454">
        <w:rPr>
          <w:sz w:val="28"/>
          <w:szCs w:val="28"/>
        </w:rPr>
        <w:t>4</w:t>
      </w:r>
      <w:r w:rsidRPr="00E96442">
        <w:rPr>
          <w:sz w:val="28"/>
          <w:szCs w:val="28"/>
        </w:rPr>
        <w:t xml:space="preserve"> рік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 – Програма) </w:t>
      </w:r>
      <w:r w:rsidRPr="00757439">
        <w:rPr>
          <w:sz w:val="28"/>
          <w:szCs w:val="28"/>
        </w:rPr>
        <w:t>розроблено відповідно до Бюджетного кодексу</w:t>
      </w:r>
      <w:r>
        <w:rPr>
          <w:sz w:val="28"/>
          <w:szCs w:val="28"/>
        </w:rPr>
        <w:t xml:space="preserve"> </w:t>
      </w:r>
      <w:r w:rsidRPr="00B50318">
        <w:rPr>
          <w:sz w:val="28"/>
          <w:szCs w:val="28"/>
        </w:rPr>
        <w:t>України</w:t>
      </w:r>
      <w:r w:rsidRPr="00757439">
        <w:rPr>
          <w:sz w:val="28"/>
          <w:szCs w:val="28"/>
        </w:rPr>
        <w:t>,</w:t>
      </w:r>
      <w:r>
        <w:rPr>
          <w:sz w:val="28"/>
          <w:szCs w:val="28"/>
        </w:rPr>
        <w:t xml:space="preserve"> з</w:t>
      </w:r>
      <w:r w:rsidRPr="00757439">
        <w:rPr>
          <w:sz w:val="28"/>
          <w:szCs w:val="28"/>
        </w:rPr>
        <w:t xml:space="preserve">аконів України  «Про місцеве самоврядування в Україні», </w:t>
      </w:r>
      <w:r>
        <w:rPr>
          <w:sz w:val="28"/>
          <w:szCs w:val="28"/>
        </w:rPr>
        <w:t xml:space="preserve">«Про основи національного спротиву», </w:t>
      </w:r>
      <w:r w:rsidRPr="00757439">
        <w:rPr>
          <w:sz w:val="28"/>
          <w:szCs w:val="28"/>
        </w:rPr>
        <w:t>«</w:t>
      </w:r>
      <w:hyperlink r:id="rId8" w:history="1">
        <w:r w:rsidRPr="00757439">
          <w:rPr>
            <w:rStyle w:val="a8"/>
            <w:sz w:val="28"/>
            <w:szCs w:val="28"/>
          </w:rPr>
          <w:t>Про оборону України</w:t>
        </w:r>
      </w:hyperlink>
      <w:r w:rsidRPr="00757439">
        <w:rPr>
          <w:sz w:val="28"/>
          <w:szCs w:val="28"/>
        </w:rPr>
        <w:t>»,</w:t>
      </w:r>
      <w:r>
        <w:rPr>
          <w:sz w:val="28"/>
          <w:szCs w:val="28"/>
        </w:rPr>
        <w:t xml:space="preserve"> «Про мобілізаційну підготовку та мобілізацію», </w:t>
      </w:r>
      <w:r w:rsidRPr="00B50318">
        <w:rPr>
          <w:sz w:val="28"/>
          <w:szCs w:val="28"/>
        </w:rPr>
        <w:t>Указ</w:t>
      </w:r>
      <w:r>
        <w:rPr>
          <w:sz w:val="28"/>
          <w:szCs w:val="28"/>
        </w:rPr>
        <w:t xml:space="preserve">у Президента </w:t>
      </w:r>
      <w:r w:rsidRPr="00B50318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</w:t>
      </w:r>
      <w:r w:rsidRPr="002141FE">
        <w:rPr>
          <w:sz w:val="28"/>
          <w:szCs w:val="28"/>
        </w:rPr>
        <w:t xml:space="preserve">від </w:t>
      </w:r>
      <w:r>
        <w:rPr>
          <w:sz w:val="28"/>
          <w:szCs w:val="28"/>
        </w:rPr>
        <w:t>0</w:t>
      </w:r>
      <w:r w:rsidRPr="009137AD">
        <w:rPr>
          <w:sz w:val="28"/>
          <w:szCs w:val="28"/>
        </w:rPr>
        <w:t>1 травня 2014 року</w:t>
      </w:r>
      <w:r>
        <w:rPr>
          <w:sz w:val="28"/>
          <w:szCs w:val="28"/>
        </w:rPr>
        <w:t xml:space="preserve"> </w:t>
      </w:r>
      <w:r w:rsidRPr="002141FE">
        <w:rPr>
          <w:sz w:val="28"/>
          <w:szCs w:val="28"/>
        </w:rPr>
        <w:t xml:space="preserve">№ </w:t>
      </w:r>
      <w:r w:rsidRPr="009137AD">
        <w:rPr>
          <w:sz w:val="28"/>
          <w:szCs w:val="28"/>
        </w:rPr>
        <w:t xml:space="preserve">447/2014 </w:t>
      </w:r>
      <w:r>
        <w:rPr>
          <w:sz w:val="28"/>
          <w:szCs w:val="28"/>
        </w:rPr>
        <w:t>«</w:t>
      </w:r>
      <w:r w:rsidRPr="009137AD">
        <w:rPr>
          <w:sz w:val="28"/>
          <w:szCs w:val="28"/>
        </w:rPr>
        <w:t>Про заходи щодо підвищення обороноздатності держави</w:t>
      </w:r>
      <w:r>
        <w:rPr>
          <w:sz w:val="28"/>
          <w:szCs w:val="28"/>
        </w:rPr>
        <w:t>»,</w:t>
      </w:r>
    </w:p>
    <w:p w14:paraId="79530DB8" w14:textId="77777777" w:rsidR="005D5258" w:rsidRPr="00757439" w:rsidRDefault="005D5258" w:rsidP="005D5258">
      <w:pPr>
        <w:ind w:firstLine="49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>В основу реалізації Програми покладено принцип об’єднання зусиль</w:t>
      </w:r>
      <w:r>
        <w:rPr>
          <w:sz w:val="28"/>
          <w:szCs w:val="28"/>
        </w:rPr>
        <w:t xml:space="preserve"> Старовижівської селищної ради, Ковельської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районної </w:t>
      </w:r>
      <w:r w:rsidR="00F340DE">
        <w:rPr>
          <w:sz w:val="28"/>
          <w:szCs w:val="28"/>
        </w:rPr>
        <w:t>військової</w:t>
      </w:r>
      <w:r>
        <w:rPr>
          <w:sz w:val="28"/>
          <w:szCs w:val="28"/>
        </w:rPr>
        <w:t>ї адміністрації</w:t>
      </w:r>
      <w:r w:rsidRPr="00757439">
        <w:rPr>
          <w:sz w:val="28"/>
          <w:szCs w:val="28"/>
        </w:rPr>
        <w:t xml:space="preserve">, органів військового управління та громадськості з метою забезпечення заходів </w:t>
      </w:r>
      <w:r w:rsidRPr="00757439">
        <w:rPr>
          <w:rStyle w:val="a4"/>
        </w:rPr>
        <w:t xml:space="preserve">щодо підготовки та ведення територіальної оборони у </w:t>
      </w:r>
      <w:r>
        <w:rPr>
          <w:sz w:val="28"/>
          <w:szCs w:val="28"/>
        </w:rPr>
        <w:t>Старовижівській селищній територіальній громаді</w:t>
      </w:r>
      <w:r w:rsidRPr="00757439">
        <w:rPr>
          <w:rStyle w:val="a4"/>
        </w:rPr>
        <w:t xml:space="preserve"> (далі </w:t>
      </w:r>
      <w:r>
        <w:rPr>
          <w:rStyle w:val="a4"/>
        </w:rPr>
        <w:t>–</w:t>
      </w:r>
      <w:r w:rsidRPr="00757439">
        <w:rPr>
          <w:rStyle w:val="a4"/>
        </w:rPr>
        <w:t xml:space="preserve"> територіальна оборона),</w:t>
      </w:r>
      <w:r w:rsidRPr="00757439">
        <w:rPr>
          <w:sz w:val="28"/>
          <w:szCs w:val="28"/>
        </w:rPr>
        <w:t xml:space="preserve"> матеріально-технічного забезпечення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 </w:t>
      </w:r>
      <w:r w:rsidRPr="00757439">
        <w:rPr>
          <w:sz w:val="28"/>
          <w:szCs w:val="28"/>
        </w:rPr>
        <w:t xml:space="preserve">територіальної оборони </w:t>
      </w:r>
      <w:r>
        <w:rPr>
          <w:sz w:val="28"/>
          <w:szCs w:val="28"/>
        </w:rPr>
        <w:t>району</w:t>
      </w:r>
      <w:r w:rsidRPr="00757439">
        <w:rPr>
          <w:sz w:val="28"/>
          <w:szCs w:val="28"/>
        </w:rPr>
        <w:t xml:space="preserve">, проведення навчань зазначених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з метою покращення обороноздатності держави.</w:t>
      </w:r>
      <w:r>
        <w:rPr>
          <w:sz w:val="28"/>
          <w:szCs w:val="28"/>
        </w:rPr>
        <w:t xml:space="preserve"> </w:t>
      </w:r>
    </w:p>
    <w:p w14:paraId="02424DB3" w14:textId="77777777" w:rsidR="005D5258" w:rsidRPr="009C3670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757439">
        <w:rPr>
          <w:sz w:val="28"/>
          <w:szCs w:val="28"/>
        </w:rPr>
        <w:tab/>
      </w:r>
      <w:r w:rsidRPr="009C3670">
        <w:rPr>
          <w:sz w:val="28"/>
          <w:szCs w:val="28"/>
          <w:lang w:eastAsia="uk-UA"/>
        </w:rPr>
        <w:t>З урахуванням зазначеного вище</w:t>
      </w:r>
      <w:r>
        <w:rPr>
          <w:sz w:val="28"/>
          <w:szCs w:val="28"/>
          <w:lang w:eastAsia="uk-UA"/>
        </w:rPr>
        <w:t>,</w:t>
      </w:r>
      <w:r w:rsidRPr="009C3670">
        <w:rPr>
          <w:sz w:val="28"/>
          <w:szCs w:val="28"/>
          <w:lang w:eastAsia="uk-UA"/>
        </w:rPr>
        <w:t xml:space="preserve"> </w:t>
      </w:r>
      <w:r w:rsidRPr="009C3670">
        <w:rPr>
          <w:sz w:val="28"/>
          <w:szCs w:val="28"/>
        </w:rPr>
        <w:t>необхідно завчасно створити сприятливі умови для вжиття відповідних додаткових заходів щодо удосконалення:</w:t>
      </w:r>
    </w:p>
    <w:p w14:paraId="44AB7743" w14:textId="77777777" w:rsidR="005D5258" w:rsidRPr="009C3670" w:rsidRDefault="005D5258" w:rsidP="005D525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ab/>
        <w:t xml:space="preserve"> захисту населення, територій, навколишнього природного середовища та майна від надзвичайних ситуацій</w:t>
      </w:r>
      <w:r>
        <w:rPr>
          <w:sz w:val="28"/>
          <w:szCs w:val="28"/>
        </w:rPr>
        <w:t xml:space="preserve"> в умовах особливого періоду (воєнного чи надзвичайного стану)</w:t>
      </w:r>
      <w:r w:rsidRPr="009C3670">
        <w:rPr>
          <w:sz w:val="28"/>
          <w:szCs w:val="28"/>
        </w:rPr>
        <w:t>;</w:t>
      </w:r>
    </w:p>
    <w:p w14:paraId="010B17C4" w14:textId="77777777" w:rsidR="005D5258" w:rsidRPr="009C3670" w:rsidRDefault="005D5258" w:rsidP="005D525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 xml:space="preserve">         взаємодії</w:t>
      </w:r>
      <w:r>
        <w:rPr>
          <w:sz w:val="28"/>
          <w:szCs w:val="28"/>
        </w:rPr>
        <w:t xml:space="preserve"> Старовижівської селищної ради, Ковельської</w:t>
      </w:r>
      <w:r w:rsidRPr="009C36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районної </w:t>
      </w:r>
      <w:r w:rsidR="00F340DE">
        <w:rPr>
          <w:sz w:val="28"/>
          <w:szCs w:val="28"/>
        </w:rPr>
        <w:t>військової</w:t>
      </w:r>
      <w:r>
        <w:rPr>
          <w:sz w:val="28"/>
          <w:szCs w:val="28"/>
        </w:rPr>
        <w:t xml:space="preserve"> адміністрації</w:t>
      </w:r>
      <w:r w:rsidRPr="009C3670">
        <w:rPr>
          <w:sz w:val="28"/>
          <w:szCs w:val="28"/>
        </w:rPr>
        <w:t>, військових частин Сил територіальної оборони Збройних Сил Україн</w:t>
      </w:r>
      <w:r>
        <w:rPr>
          <w:sz w:val="28"/>
          <w:szCs w:val="28"/>
        </w:rPr>
        <w:t>и</w:t>
      </w:r>
      <w:r w:rsidRPr="009C3670">
        <w:rPr>
          <w:sz w:val="28"/>
          <w:szCs w:val="28"/>
        </w:rPr>
        <w:t xml:space="preserve"> та інших сил і засобів сил безпеки та сил оборони, які залучаються до виконання завдань територіальної оборони при підготовці до виконання та при виконанні завдань;</w:t>
      </w:r>
    </w:p>
    <w:p w14:paraId="219B7D31" w14:textId="77777777" w:rsidR="005D5258" w:rsidRPr="009C3670" w:rsidRDefault="005D5258" w:rsidP="005D525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 xml:space="preserve">         військово-патріотичного виховання населення, прищеплення почуття особистої відповідальності за захист Батьківщини,  селища, </w:t>
      </w:r>
      <w:r>
        <w:rPr>
          <w:sz w:val="28"/>
          <w:szCs w:val="28"/>
        </w:rPr>
        <w:t xml:space="preserve">села, </w:t>
      </w:r>
      <w:r w:rsidRPr="009C3670">
        <w:rPr>
          <w:sz w:val="28"/>
          <w:szCs w:val="28"/>
        </w:rPr>
        <w:t xml:space="preserve">своєї родини; </w:t>
      </w:r>
    </w:p>
    <w:p w14:paraId="651E831D" w14:textId="77777777" w:rsidR="005D5258" w:rsidRPr="009C3670" w:rsidRDefault="005D5258" w:rsidP="005D525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 xml:space="preserve">         підготовка громадян України до національного спротиву.</w:t>
      </w:r>
    </w:p>
    <w:p w14:paraId="5E98CB5C" w14:textId="77777777" w:rsidR="005D5258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757439">
        <w:rPr>
          <w:sz w:val="28"/>
          <w:szCs w:val="28"/>
        </w:rPr>
        <w:t xml:space="preserve"> </w:t>
      </w:r>
    </w:p>
    <w:p w14:paraId="26BE6616" w14:textId="77777777" w:rsidR="005D5258" w:rsidRPr="00AF7ADC" w:rsidRDefault="005D5258" w:rsidP="005D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 w:rsidRPr="00AF7ADC">
        <w:rPr>
          <w:b/>
          <w:sz w:val="28"/>
          <w:szCs w:val="28"/>
        </w:rPr>
        <w:t>ІІ. МЕТА І ЗАВДАННЯ ПРОГРАМИ</w:t>
      </w:r>
    </w:p>
    <w:p w14:paraId="715F0F6A" w14:textId="77777777" w:rsidR="005D5258" w:rsidRPr="00757439" w:rsidRDefault="005D5258" w:rsidP="005D5258">
      <w:pPr>
        <w:spacing w:before="120"/>
        <w:ind w:firstLine="709"/>
        <w:rPr>
          <w:sz w:val="28"/>
          <w:szCs w:val="28"/>
        </w:rPr>
      </w:pPr>
      <w:r w:rsidRPr="00757439">
        <w:rPr>
          <w:sz w:val="28"/>
          <w:szCs w:val="28"/>
        </w:rPr>
        <w:t>Метою Програми є:</w:t>
      </w:r>
    </w:p>
    <w:p w14:paraId="66DF42E7" w14:textId="77777777" w:rsidR="005D5258" w:rsidRPr="00757439" w:rsidRDefault="005D5258" w:rsidP="005D5258">
      <w:pPr>
        <w:spacing w:after="120"/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 забезпечення ефективної реалізації державної політики у сфері обороноздатності держави, налагодження дієвої співпраці підрозділів Збройних Сил України та </w:t>
      </w:r>
      <w:r>
        <w:rPr>
          <w:sz w:val="28"/>
          <w:szCs w:val="28"/>
        </w:rPr>
        <w:t>Старовижівської селищної ради</w:t>
      </w:r>
      <w:r w:rsidRPr="00757439">
        <w:rPr>
          <w:sz w:val="28"/>
          <w:szCs w:val="28"/>
        </w:rPr>
        <w:t xml:space="preserve"> у цій сфері. </w:t>
      </w:r>
    </w:p>
    <w:p w14:paraId="1E167941" w14:textId="77777777"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Комплексне здійснення заходів щодо: </w:t>
      </w:r>
    </w:p>
    <w:p w14:paraId="5F366437" w14:textId="77777777"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підготовки особового складу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територіальної оборони до охорони важливих стратегічних об’єктів і комунікацій, органів державної влади, органів місцевого самоврядування, органів військового управління, охорони та оборони державного кордону; </w:t>
      </w:r>
    </w:p>
    <w:p w14:paraId="44AF7543" w14:textId="77777777"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>матеріально-технічного забезпечення потреб особового складу</w:t>
      </w:r>
      <w:r>
        <w:rPr>
          <w:sz w:val="28"/>
          <w:szCs w:val="28"/>
        </w:rPr>
        <w:t>,</w:t>
      </w:r>
      <w:r w:rsidRPr="00757439">
        <w:rPr>
          <w:sz w:val="28"/>
          <w:szCs w:val="28"/>
        </w:rPr>
        <w:t xml:space="preserve">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територіальної оборони</w:t>
      </w:r>
      <w:r>
        <w:rPr>
          <w:sz w:val="28"/>
          <w:szCs w:val="28"/>
        </w:rPr>
        <w:t>;</w:t>
      </w:r>
    </w:p>
    <w:p w14:paraId="1A3258AB" w14:textId="77777777" w:rsidR="005D5258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</w:rPr>
      </w:pPr>
      <w:r w:rsidRPr="00757439">
        <w:rPr>
          <w:sz w:val="28"/>
          <w:szCs w:val="28"/>
        </w:rPr>
        <w:lastRenderedPageBreak/>
        <w:t xml:space="preserve">створення сприятливих умов для належної підготовки у мирний час особового складу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територіальної оборони до виконання завдань за призначенням шляхом</w:t>
      </w:r>
      <w:r>
        <w:rPr>
          <w:sz w:val="28"/>
          <w:szCs w:val="28"/>
        </w:rPr>
        <w:t xml:space="preserve"> </w:t>
      </w:r>
      <w:r w:rsidRPr="00663908">
        <w:rPr>
          <w:sz w:val="28"/>
          <w:szCs w:val="28"/>
        </w:rPr>
        <w:t>виконання заходів повсякденної діяльності, постійним підтриманням бойової та мобілізаційної готовності,</w:t>
      </w:r>
      <w:r>
        <w:rPr>
          <w:sz w:val="28"/>
          <w:szCs w:val="28"/>
        </w:rPr>
        <w:t xml:space="preserve"> </w:t>
      </w:r>
      <w:r w:rsidRPr="00757439">
        <w:rPr>
          <w:sz w:val="28"/>
          <w:szCs w:val="28"/>
        </w:rPr>
        <w:t>проведення навчань та тренувань з практичного відпрацювання навичок бойової підготовки</w:t>
      </w:r>
      <w:r>
        <w:rPr>
          <w:sz w:val="28"/>
          <w:szCs w:val="28"/>
        </w:rPr>
        <w:t>;</w:t>
      </w:r>
    </w:p>
    <w:p w14:paraId="18805CFC" w14:textId="77777777" w:rsidR="005D5258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>проведення загальновійськової та базової підготовки громадян Ук</w:t>
      </w:r>
      <w:r>
        <w:rPr>
          <w:sz w:val="28"/>
          <w:szCs w:val="28"/>
        </w:rPr>
        <w:t>раїни до національного спротиву</w:t>
      </w:r>
      <w:r w:rsidR="00F340DE">
        <w:rPr>
          <w:sz w:val="28"/>
          <w:szCs w:val="28"/>
        </w:rPr>
        <w:t>;</w:t>
      </w:r>
    </w:p>
    <w:p w14:paraId="0F7BE041" w14:textId="77777777" w:rsidR="005D5258" w:rsidRPr="00757439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забезпечення потреб підрозділів територіальної оборони та ЗСУ в умовах особливого періоду (воєнного чи надзвичайного станів).</w:t>
      </w:r>
    </w:p>
    <w:p w14:paraId="1E56D3A4" w14:textId="77777777"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забезпечення виконання </w:t>
      </w:r>
      <w:r w:rsidRPr="00757439">
        <w:rPr>
          <w:sz w:val="28"/>
          <w:szCs w:val="28"/>
        </w:rPr>
        <w:t>заход</w:t>
      </w:r>
      <w:r>
        <w:rPr>
          <w:sz w:val="28"/>
          <w:szCs w:val="28"/>
        </w:rPr>
        <w:t>ів</w:t>
      </w:r>
      <w:r w:rsidRPr="00757439">
        <w:rPr>
          <w:sz w:val="28"/>
          <w:szCs w:val="28"/>
        </w:rPr>
        <w:t xml:space="preserve"> </w:t>
      </w:r>
      <w:r w:rsidRPr="00757439">
        <w:rPr>
          <w:rStyle w:val="a4"/>
          <w:szCs w:val="28"/>
        </w:rPr>
        <w:t xml:space="preserve">територіальної оборони </w:t>
      </w:r>
      <w:r w:rsidRPr="00757439">
        <w:rPr>
          <w:sz w:val="28"/>
          <w:szCs w:val="28"/>
        </w:rPr>
        <w:t xml:space="preserve">у </w:t>
      </w:r>
      <w:r>
        <w:rPr>
          <w:sz w:val="28"/>
          <w:szCs w:val="28"/>
        </w:rPr>
        <w:t>Старовижівській селищній територіальній громаді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57439">
        <w:rPr>
          <w:sz w:val="28"/>
          <w:szCs w:val="28"/>
        </w:rPr>
        <w:t xml:space="preserve">еобхідна ефективна </w:t>
      </w:r>
      <w:r>
        <w:rPr>
          <w:sz w:val="28"/>
          <w:szCs w:val="28"/>
        </w:rPr>
        <w:t>робота</w:t>
      </w:r>
      <w:r w:rsidRPr="00757439">
        <w:t xml:space="preserve"> </w:t>
      </w:r>
      <w:r>
        <w:rPr>
          <w:sz w:val="28"/>
          <w:szCs w:val="28"/>
        </w:rPr>
        <w:t xml:space="preserve">селищної ради </w:t>
      </w:r>
      <w:r w:rsidRPr="00757439">
        <w:rPr>
          <w:sz w:val="28"/>
          <w:szCs w:val="28"/>
        </w:rPr>
        <w:t xml:space="preserve">в матеріально-технічному забезпеченні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і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</w:t>
      </w:r>
      <w:r w:rsidRPr="00757439">
        <w:rPr>
          <w:rStyle w:val="a4"/>
          <w:szCs w:val="28"/>
        </w:rPr>
        <w:t xml:space="preserve">територіальної оборони </w:t>
      </w:r>
      <w:r>
        <w:rPr>
          <w:sz w:val="28"/>
          <w:szCs w:val="28"/>
        </w:rPr>
        <w:t>громади</w:t>
      </w:r>
      <w:r w:rsidRPr="00757439">
        <w:rPr>
          <w:sz w:val="28"/>
          <w:szCs w:val="28"/>
        </w:rPr>
        <w:t xml:space="preserve">, проведенні інших заходів з </w:t>
      </w:r>
      <w:r w:rsidRPr="00757439">
        <w:rPr>
          <w:rStyle w:val="a4"/>
          <w:szCs w:val="28"/>
        </w:rPr>
        <w:t>територіальної оборони</w:t>
      </w:r>
      <w:r w:rsidRPr="00757439">
        <w:rPr>
          <w:sz w:val="28"/>
          <w:szCs w:val="28"/>
        </w:rPr>
        <w:t>.</w:t>
      </w:r>
    </w:p>
    <w:p w14:paraId="0401ECA2" w14:textId="77777777" w:rsidR="005D5258" w:rsidRPr="00757439" w:rsidRDefault="005D5258" w:rsidP="005D5258">
      <w:pPr>
        <w:pStyle w:val="21"/>
        <w:spacing w:before="120"/>
        <w:rPr>
          <w:szCs w:val="28"/>
        </w:rPr>
      </w:pPr>
    </w:p>
    <w:p w14:paraId="58DFC337" w14:textId="77777777" w:rsidR="005D5258" w:rsidRPr="00757439" w:rsidRDefault="005D5258" w:rsidP="005D5258">
      <w:pPr>
        <w:pStyle w:val="21"/>
        <w:ind w:firstLine="709"/>
        <w:rPr>
          <w:szCs w:val="28"/>
        </w:rPr>
      </w:pPr>
      <w:r w:rsidRPr="00757439">
        <w:rPr>
          <w:szCs w:val="28"/>
        </w:rPr>
        <w:t>Основними завданнями Програми є:</w:t>
      </w:r>
    </w:p>
    <w:p w14:paraId="1B50EFF2" w14:textId="77777777" w:rsidR="005D5258" w:rsidRPr="00757439" w:rsidRDefault="005D5258" w:rsidP="005D5258">
      <w:pPr>
        <w:pStyle w:val="21"/>
        <w:ind w:firstLine="709"/>
        <w:rPr>
          <w:b/>
          <w:szCs w:val="28"/>
        </w:rPr>
      </w:pPr>
    </w:p>
    <w:p w14:paraId="0B11DE06" w14:textId="77777777"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координація зусиль </w:t>
      </w:r>
      <w:r>
        <w:rPr>
          <w:sz w:val="28"/>
          <w:szCs w:val="28"/>
        </w:rPr>
        <w:t>Старовижівської селищної ради</w:t>
      </w:r>
      <w:r w:rsidRPr="00757439">
        <w:rPr>
          <w:sz w:val="28"/>
          <w:szCs w:val="28"/>
        </w:rPr>
        <w:t xml:space="preserve">, органів військового управління в забезпеченні ефективної реалізації державної політики у сфері обороноздатності держави в частині організації </w:t>
      </w:r>
      <w:r w:rsidRPr="00757439">
        <w:rPr>
          <w:rStyle w:val="a4"/>
          <w:szCs w:val="28"/>
        </w:rPr>
        <w:t xml:space="preserve">територіальної оборони </w:t>
      </w:r>
      <w:r>
        <w:rPr>
          <w:rStyle w:val="a4"/>
          <w:szCs w:val="28"/>
        </w:rPr>
        <w:t>району;</w:t>
      </w:r>
    </w:p>
    <w:p w14:paraId="477F4E1E" w14:textId="77777777" w:rsidR="005D5258" w:rsidRPr="00757439" w:rsidRDefault="005D5258" w:rsidP="005D5258">
      <w:pPr>
        <w:ind w:firstLine="720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комплексне вивчення і розв’язання проблем, пов’язаних із здійсненням заходів </w:t>
      </w:r>
      <w:r w:rsidRPr="00757439">
        <w:rPr>
          <w:rStyle w:val="a4"/>
          <w:szCs w:val="28"/>
        </w:rPr>
        <w:t>територіальної оборони</w:t>
      </w:r>
      <w:r>
        <w:rPr>
          <w:rStyle w:val="a4"/>
          <w:szCs w:val="28"/>
        </w:rPr>
        <w:t>;</w:t>
      </w:r>
      <w:r w:rsidRPr="00757439">
        <w:rPr>
          <w:rStyle w:val="a4"/>
          <w:szCs w:val="28"/>
        </w:rPr>
        <w:t xml:space="preserve"> </w:t>
      </w:r>
    </w:p>
    <w:p w14:paraId="79E4A8BD" w14:textId="77777777" w:rsidR="005D5258" w:rsidRDefault="005D5258" w:rsidP="005D5258">
      <w:pPr>
        <w:pStyle w:val="21"/>
        <w:ind w:firstLine="720"/>
        <w:rPr>
          <w:rStyle w:val="a4"/>
          <w:szCs w:val="28"/>
        </w:rPr>
      </w:pPr>
      <w:r w:rsidRPr="00757439">
        <w:rPr>
          <w:szCs w:val="28"/>
        </w:rPr>
        <w:t xml:space="preserve">матеріально-технічне забезпечення заходів </w:t>
      </w:r>
      <w:r w:rsidRPr="00757439">
        <w:rPr>
          <w:rStyle w:val="a4"/>
          <w:szCs w:val="28"/>
        </w:rPr>
        <w:t>територіальної оборони</w:t>
      </w:r>
      <w:r>
        <w:rPr>
          <w:rStyle w:val="a4"/>
          <w:szCs w:val="28"/>
        </w:rPr>
        <w:t>;</w:t>
      </w:r>
    </w:p>
    <w:p w14:paraId="542A64AD" w14:textId="77777777" w:rsidR="005D5258" w:rsidRDefault="005D5258" w:rsidP="005D5258">
      <w:pPr>
        <w:pStyle w:val="21"/>
        <w:ind w:firstLine="720"/>
        <w:rPr>
          <w:rStyle w:val="a4"/>
          <w:szCs w:val="28"/>
        </w:rPr>
      </w:pPr>
      <w:r w:rsidRPr="00757439">
        <w:rPr>
          <w:szCs w:val="28"/>
        </w:rPr>
        <w:t>проведення навчань та тренувань з пра</w:t>
      </w:r>
      <w:r>
        <w:rPr>
          <w:szCs w:val="28"/>
        </w:rPr>
        <w:t xml:space="preserve">ктичного відпрацювання  навичок </w:t>
      </w:r>
      <w:r w:rsidRPr="00757439">
        <w:rPr>
          <w:szCs w:val="28"/>
        </w:rPr>
        <w:t xml:space="preserve">бойової підготовки </w:t>
      </w:r>
      <w:r w:rsidRPr="000F38C3">
        <w:rPr>
          <w:bCs/>
          <w:szCs w:val="28"/>
        </w:rPr>
        <w:t>частин</w:t>
      </w:r>
      <w:r>
        <w:rPr>
          <w:bCs/>
          <w:szCs w:val="28"/>
        </w:rPr>
        <w:t>ами</w:t>
      </w:r>
      <w:r w:rsidRPr="000F38C3">
        <w:rPr>
          <w:bCs/>
          <w:szCs w:val="28"/>
        </w:rPr>
        <w:t xml:space="preserve"> </w:t>
      </w:r>
      <w:r>
        <w:rPr>
          <w:bCs/>
          <w:szCs w:val="28"/>
        </w:rPr>
        <w:t xml:space="preserve">та </w:t>
      </w:r>
      <w:r w:rsidRPr="000F38C3">
        <w:rPr>
          <w:bCs/>
          <w:szCs w:val="28"/>
        </w:rPr>
        <w:t>підрозділ</w:t>
      </w:r>
      <w:r>
        <w:rPr>
          <w:bCs/>
          <w:szCs w:val="28"/>
        </w:rPr>
        <w:t>ами</w:t>
      </w:r>
      <w:r w:rsidRPr="00757439">
        <w:rPr>
          <w:szCs w:val="28"/>
        </w:rPr>
        <w:t xml:space="preserve"> </w:t>
      </w:r>
      <w:r w:rsidRPr="00757439">
        <w:rPr>
          <w:rStyle w:val="a4"/>
          <w:szCs w:val="28"/>
        </w:rPr>
        <w:t>територіальної оборони</w:t>
      </w:r>
      <w:r>
        <w:rPr>
          <w:rStyle w:val="a4"/>
          <w:szCs w:val="28"/>
        </w:rPr>
        <w:t>;</w:t>
      </w:r>
      <w:r w:rsidRPr="00757439">
        <w:rPr>
          <w:rStyle w:val="a4"/>
          <w:szCs w:val="28"/>
        </w:rPr>
        <w:t xml:space="preserve"> </w:t>
      </w:r>
    </w:p>
    <w:p w14:paraId="79653129" w14:textId="77777777" w:rsidR="005D5258" w:rsidRDefault="005D5258" w:rsidP="005D5258">
      <w:pPr>
        <w:pStyle w:val="21"/>
        <w:ind w:firstLine="720"/>
        <w:rPr>
          <w:rStyle w:val="a4"/>
          <w:szCs w:val="28"/>
        </w:rPr>
      </w:pPr>
      <w:r w:rsidRPr="00A40434">
        <w:rPr>
          <w:rStyle w:val="a4"/>
          <w:szCs w:val="28"/>
        </w:rPr>
        <w:t>забезпечення потреб підрозділів територіальної оборони та ЗСУ у військовий час</w:t>
      </w:r>
      <w:r>
        <w:rPr>
          <w:rStyle w:val="a4"/>
          <w:szCs w:val="28"/>
        </w:rPr>
        <w:t>;</w:t>
      </w:r>
    </w:p>
    <w:p w14:paraId="3A1BFCD0" w14:textId="77777777" w:rsidR="005D5258" w:rsidRDefault="005D5258" w:rsidP="005D5258">
      <w:pPr>
        <w:pStyle w:val="a5"/>
        <w:ind w:firstLine="720"/>
        <w:rPr>
          <w:sz w:val="28"/>
          <w:szCs w:val="28"/>
        </w:rPr>
      </w:pPr>
      <w:r w:rsidRPr="009C3670">
        <w:rPr>
          <w:sz w:val="28"/>
          <w:szCs w:val="28"/>
        </w:rPr>
        <w:t>проведення загальновійськової та базової підготовки громадян України до національного спротиву;</w:t>
      </w:r>
    </w:p>
    <w:p w14:paraId="5EBE8869" w14:textId="77777777" w:rsidR="005D5258" w:rsidRDefault="005D5258" w:rsidP="005D5258">
      <w:pPr>
        <w:pStyle w:val="a5"/>
        <w:ind w:firstLine="720"/>
        <w:rPr>
          <w:sz w:val="28"/>
          <w:szCs w:val="28"/>
        </w:rPr>
      </w:pPr>
      <w:r>
        <w:rPr>
          <w:sz w:val="28"/>
          <w:szCs w:val="28"/>
        </w:rPr>
        <w:t>закупівля товарів, робіт та послуг, оплата енергоносіїв для забезпечення потреб територіальної оборони та ЗСУ в умовах особливого періоду (воєнного чи надзвичайного стану);</w:t>
      </w:r>
    </w:p>
    <w:p w14:paraId="4E83FD9C" w14:textId="77777777" w:rsidR="005D5258" w:rsidRDefault="005D5258" w:rsidP="005D5258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здійснення </w:t>
      </w:r>
      <w:r w:rsidRPr="00860F86">
        <w:rPr>
          <w:sz w:val="28"/>
          <w:szCs w:val="28"/>
        </w:rPr>
        <w:t>інш</w:t>
      </w:r>
      <w:r>
        <w:rPr>
          <w:sz w:val="28"/>
          <w:szCs w:val="28"/>
        </w:rPr>
        <w:t>их</w:t>
      </w:r>
      <w:r w:rsidRPr="00860F86">
        <w:rPr>
          <w:sz w:val="28"/>
          <w:szCs w:val="28"/>
        </w:rPr>
        <w:t xml:space="preserve"> заход</w:t>
      </w:r>
      <w:r>
        <w:rPr>
          <w:sz w:val="28"/>
          <w:szCs w:val="28"/>
        </w:rPr>
        <w:t>ів</w:t>
      </w:r>
      <w:r w:rsidRPr="00860F86">
        <w:rPr>
          <w:sz w:val="28"/>
          <w:szCs w:val="28"/>
        </w:rPr>
        <w:t>, що будуть необхідні в умовах особливого періоду, правового режиму воєнного чи надзвичайного станів</w:t>
      </w:r>
      <w:r>
        <w:rPr>
          <w:sz w:val="28"/>
          <w:szCs w:val="28"/>
        </w:rPr>
        <w:t>.</w:t>
      </w:r>
    </w:p>
    <w:p w14:paraId="38A51EDE" w14:textId="77777777" w:rsidR="005D5258" w:rsidRPr="00757439" w:rsidRDefault="005D5258" w:rsidP="005D5258">
      <w:pPr>
        <w:pStyle w:val="a5"/>
        <w:ind w:firstLine="720"/>
        <w:rPr>
          <w:rStyle w:val="FontStyle53"/>
          <w:szCs w:val="28"/>
        </w:rPr>
      </w:pPr>
    </w:p>
    <w:p w14:paraId="319DF248" w14:textId="77777777" w:rsidR="005D5258" w:rsidRPr="009B4509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r w:rsidRPr="009B4509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 w:rsidRPr="009B4509">
        <w:rPr>
          <w:b/>
          <w:sz w:val="28"/>
          <w:szCs w:val="28"/>
        </w:rPr>
        <w:t>. ОСНОВНІ ЗАХОДИ ПРОГРАМИ:</w:t>
      </w:r>
    </w:p>
    <w:p w14:paraId="13648083" w14:textId="77777777" w:rsidR="005D5258" w:rsidRPr="009B450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pacing w:val="-4"/>
          <w:sz w:val="28"/>
          <w:szCs w:val="28"/>
        </w:rPr>
        <w:t xml:space="preserve">Підготовка навчально- матеріальної  бази для проведення практичних занять із особовим складом підрозділів територіальної оборони; </w:t>
      </w:r>
    </w:p>
    <w:p w14:paraId="11A2D897" w14:textId="77777777" w:rsidR="005D5258" w:rsidRPr="009B450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pacing w:val="-4"/>
          <w:sz w:val="28"/>
          <w:szCs w:val="28"/>
        </w:rPr>
        <w:t>обладнання та ремонт приміщень для розміщення підрозділів територіальної оборони;</w:t>
      </w:r>
    </w:p>
    <w:p w14:paraId="2F5BD8C5" w14:textId="77777777" w:rsidR="005D5258" w:rsidRPr="009B450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z w:val="28"/>
          <w:szCs w:val="28"/>
        </w:rPr>
        <w:t xml:space="preserve">перевезення особового складу підрозділів територіальної  оборони  до місць проведення  зборів; </w:t>
      </w:r>
    </w:p>
    <w:p w14:paraId="7197D514" w14:textId="77777777" w:rsidR="005D5258" w:rsidRPr="00783D7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z w:val="28"/>
          <w:szCs w:val="28"/>
        </w:rPr>
        <w:lastRenderedPageBreak/>
        <w:t>забезпечення паливно - мастильними матеріалами для організації бойової підготовки;</w:t>
      </w:r>
    </w:p>
    <w:p w14:paraId="68D66676" w14:textId="77777777" w:rsidR="005D5258" w:rsidRPr="00783D79" w:rsidRDefault="005D5258" w:rsidP="005D5258">
      <w:pPr>
        <w:pStyle w:val="3"/>
        <w:numPr>
          <w:ilvl w:val="0"/>
          <w:numId w:val="1"/>
        </w:numPr>
        <w:spacing w:before="0"/>
        <w:rPr>
          <w:sz w:val="28"/>
          <w:szCs w:val="28"/>
        </w:rPr>
      </w:pPr>
      <w:r w:rsidRPr="00783D79">
        <w:rPr>
          <w:sz w:val="28"/>
          <w:szCs w:val="28"/>
        </w:rPr>
        <w:t>закупівля товарів, робіт та послуг оплата енергоносіїв для забезпечення потреб територіальної оборони та ЗСУ в умовах особливого періоду (воєнного чи надзвичайного стану</w:t>
      </w:r>
      <w:r>
        <w:rPr>
          <w:sz w:val="28"/>
          <w:szCs w:val="28"/>
        </w:rPr>
        <w:t>);</w:t>
      </w:r>
    </w:p>
    <w:p w14:paraId="0425A300" w14:textId="77777777" w:rsidR="005D5258" w:rsidRPr="009B450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z w:val="28"/>
          <w:szCs w:val="28"/>
        </w:rPr>
        <w:t>інші заходи, що будуть необхідні в умовах особливого періоду, правового режиму воєнного чи надзвичайного стан</w:t>
      </w:r>
      <w:r>
        <w:rPr>
          <w:sz w:val="28"/>
          <w:szCs w:val="28"/>
        </w:rPr>
        <w:t>ів</w:t>
      </w:r>
      <w:r w:rsidRPr="009B4509">
        <w:rPr>
          <w:sz w:val="28"/>
          <w:szCs w:val="28"/>
        </w:rPr>
        <w:t>.</w:t>
      </w:r>
    </w:p>
    <w:p w14:paraId="32EADA38" w14:textId="77777777" w:rsidR="005D5258" w:rsidRPr="005D5258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14:paraId="76C2580E" w14:textId="77777777" w:rsidR="005D5258" w:rsidRPr="005D5258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14:paraId="18B8F664" w14:textId="77777777" w:rsidR="005D5258" w:rsidRPr="001A1E56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1A1E56">
        <w:rPr>
          <w:b/>
          <w:sz w:val="28"/>
          <w:szCs w:val="28"/>
        </w:rPr>
        <w:t>. ОЧІКУВАНІ РЕЗУЛЬТАТИ</w:t>
      </w:r>
    </w:p>
    <w:p w14:paraId="0AD123FC" w14:textId="77777777" w:rsidR="005D5258" w:rsidRPr="00757439" w:rsidRDefault="005D5258" w:rsidP="005D5258">
      <w:pPr>
        <w:pStyle w:val="3"/>
        <w:spacing w:before="0"/>
        <w:ind w:firstLine="709"/>
        <w:rPr>
          <w:sz w:val="28"/>
          <w:szCs w:val="28"/>
        </w:rPr>
      </w:pPr>
    </w:p>
    <w:p w14:paraId="145E433B" w14:textId="77777777"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757439">
        <w:rPr>
          <w:sz w:val="28"/>
          <w:szCs w:val="28"/>
        </w:rPr>
        <w:t>Виконання Програми дасть змогу:</w:t>
      </w:r>
    </w:p>
    <w:p w14:paraId="7F45E940" w14:textId="77777777" w:rsidR="005D5258" w:rsidRDefault="005D5258" w:rsidP="005D5258">
      <w:pPr>
        <w:pStyle w:val="3"/>
        <w:numPr>
          <w:ilvl w:val="0"/>
          <w:numId w:val="2"/>
        </w:numPr>
        <w:spacing w:before="0"/>
        <w:rPr>
          <w:sz w:val="28"/>
          <w:szCs w:val="28"/>
        </w:rPr>
      </w:pPr>
      <w:r w:rsidRPr="00757439">
        <w:rPr>
          <w:sz w:val="28"/>
          <w:szCs w:val="28"/>
        </w:rPr>
        <w:t xml:space="preserve">активізувати діяльність </w:t>
      </w:r>
      <w:r>
        <w:rPr>
          <w:sz w:val="28"/>
          <w:szCs w:val="28"/>
        </w:rPr>
        <w:t>Старовижівської селищної ради</w:t>
      </w:r>
      <w:r w:rsidRPr="00757439">
        <w:rPr>
          <w:sz w:val="28"/>
          <w:szCs w:val="28"/>
        </w:rPr>
        <w:t xml:space="preserve">, пов’язану з організацією </w:t>
      </w:r>
      <w:r w:rsidRPr="00757439">
        <w:rPr>
          <w:rStyle w:val="a4"/>
          <w:szCs w:val="28"/>
        </w:rPr>
        <w:t>територіальної оборони,</w:t>
      </w:r>
      <w:r w:rsidRPr="00757439">
        <w:rPr>
          <w:sz w:val="28"/>
          <w:szCs w:val="28"/>
        </w:rPr>
        <w:t xml:space="preserve"> </w:t>
      </w:r>
    </w:p>
    <w:p w14:paraId="38122CA5" w14:textId="77777777" w:rsidR="005D5258" w:rsidRDefault="005D5258" w:rsidP="005D5258">
      <w:pPr>
        <w:pStyle w:val="3"/>
        <w:numPr>
          <w:ilvl w:val="0"/>
          <w:numId w:val="2"/>
        </w:numPr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організувати </w:t>
      </w:r>
      <w:r w:rsidRPr="009C3670">
        <w:rPr>
          <w:sz w:val="28"/>
          <w:szCs w:val="28"/>
        </w:rPr>
        <w:t>проведення загальновійськової та базової підготовки громадян України до національного спротиву;</w:t>
      </w:r>
    </w:p>
    <w:p w14:paraId="2C477B1A" w14:textId="77777777"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757439">
        <w:rPr>
          <w:sz w:val="28"/>
          <w:szCs w:val="28"/>
        </w:rPr>
        <w:t xml:space="preserve">забезпечити боєздатність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</w:t>
      </w:r>
      <w:r w:rsidRPr="00757439">
        <w:rPr>
          <w:rStyle w:val="a4"/>
          <w:szCs w:val="28"/>
        </w:rPr>
        <w:t xml:space="preserve">територіальної оборони </w:t>
      </w:r>
      <w:r w:rsidRPr="00757439">
        <w:rPr>
          <w:sz w:val="28"/>
          <w:szCs w:val="28"/>
        </w:rPr>
        <w:t xml:space="preserve">шляхом: </w:t>
      </w:r>
    </w:p>
    <w:p w14:paraId="4D4A6106" w14:textId="77777777" w:rsidR="005D5258" w:rsidRPr="00FA18BA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- обладнання та утримання пунктів </w:t>
      </w:r>
      <w:r>
        <w:rPr>
          <w:sz w:val="28"/>
          <w:szCs w:val="28"/>
        </w:rPr>
        <w:t>розміщення</w:t>
      </w:r>
      <w:r w:rsidRPr="00FA18BA">
        <w:rPr>
          <w:bCs/>
          <w:sz w:val="28"/>
          <w:szCs w:val="28"/>
        </w:rPr>
        <w:t xml:space="preserve"> підрозділів</w:t>
      </w:r>
      <w:r w:rsidRPr="00FA18BA">
        <w:rPr>
          <w:sz w:val="28"/>
          <w:szCs w:val="28"/>
        </w:rPr>
        <w:t xml:space="preserve"> територіальної оборони;</w:t>
      </w:r>
    </w:p>
    <w:p w14:paraId="3978EF15" w14:textId="77777777" w:rsidR="005D5258" w:rsidRPr="00FA18BA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- забезпечення матеріально-технічними засобами </w:t>
      </w:r>
      <w:r w:rsidRPr="00FA18BA">
        <w:rPr>
          <w:bCs/>
          <w:sz w:val="28"/>
          <w:szCs w:val="28"/>
        </w:rPr>
        <w:t>частин та підрозділів</w:t>
      </w:r>
      <w:r w:rsidRPr="00FA18BA">
        <w:rPr>
          <w:rStyle w:val="a4"/>
          <w:szCs w:val="28"/>
        </w:rPr>
        <w:t xml:space="preserve"> територіальної оборони</w:t>
      </w:r>
      <w:r>
        <w:rPr>
          <w:rStyle w:val="a4"/>
          <w:szCs w:val="28"/>
        </w:rPr>
        <w:t xml:space="preserve"> та ЗСУ</w:t>
      </w:r>
      <w:r w:rsidRPr="00FA18BA">
        <w:rPr>
          <w:sz w:val="28"/>
          <w:szCs w:val="28"/>
        </w:rPr>
        <w:t>;</w:t>
      </w:r>
    </w:p>
    <w:p w14:paraId="6F78D28A" w14:textId="77777777"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- </w:t>
      </w:r>
      <w:r>
        <w:rPr>
          <w:sz w:val="28"/>
          <w:szCs w:val="28"/>
        </w:rPr>
        <w:t>участь у забезпеченні</w:t>
      </w:r>
      <w:r w:rsidRPr="00FA18BA">
        <w:rPr>
          <w:sz w:val="28"/>
          <w:szCs w:val="28"/>
        </w:rPr>
        <w:t xml:space="preserve"> проведення навчань, зборів, тренувань </w:t>
      </w:r>
      <w:r w:rsidRPr="00FA18BA">
        <w:rPr>
          <w:bCs/>
          <w:sz w:val="28"/>
          <w:szCs w:val="28"/>
        </w:rPr>
        <w:t>частин та</w:t>
      </w:r>
      <w:r>
        <w:rPr>
          <w:bCs/>
          <w:sz w:val="28"/>
          <w:szCs w:val="28"/>
        </w:rPr>
        <w:t xml:space="preserve"> </w:t>
      </w:r>
      <w:r w:rsidRPr="000F38C3">
        <w:rPr>
          <w:bCs/>
          <w:sz w:val="28"/>
          <w:szCs w:val="28"/>
        </w:rPr>
        <w:t>підрозділів</w:t>
      </w:r>
      <w:r w:rsidRPr="00F117DD">
        <w:rPr>
          <w:sz w:val="28"/>
          <w:szCs w:val="28"/>
        </w:rPr>
        <w:t xml:space="preserve"> </w:t>
      </w:r>
      <w:r w:rsidRPr="00F117DD">
        <w:rPr>
          <w:rStyle w:val="a4"/>
          <w:szCs w:val="28"/>
        </w:rPr>
        <w:t>територіальної оборони</w:t>
      </w:r>
      <w:r>
        <w:rPr>
          <w:sz w:val="28"/>
          <w:szCs w:val="28"/>
        </w:rPr>
        <w:t>;</w:t>
      </w:r>
    </w:p>
    <w:p w14:paraId="0931F724" w14:textId="77777777"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D79">
        <w:rPr>
          <w:sz w:val="28"/>
          <w:szCs w:val="28"/>
        </w:rPr>
        <w:t>закупівл</w:t>
      </w:r>
      <w:r>
        <w:rPr>
          <w:sz w:val="28"/>
          <w:szCs w:val="28"/>
        </w:rPr>
        <w:t>і</w:t>
      </w:r>
      <w:r w:rsidRPr="00783D79">
        <w:rPr>
          <w:sz w:val="28"/>
          <w:szCs w:val="28"/>
        </w:rPr>
        <w:t xml:space="preserve"> товарів, робіт та послуг оплата енергоносіїв для забезпечення потреб територіальної оборони та ЗСУ в умовах особливого періоду (воєнного чи надзвичайного стану</w:t>
      </w:r>
    </w:p>
    <w:p w14:paraId="5CE2CF0F" w14:textId="77777777"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09C5">
        <w:rPr>
          <w:sz w:val="28"/>
          <w:szCs w:val="28"/>
        </w:rPr>
        <w:t>інші заходи, що будуть необхідні в умовах особливого періоду, правового режиму воєнного чи надзвичайного стану</w:t>
      </w:r>
      <w:r>
        <w:rPr>
          <w:sz w:val="28"/>
          <w:szCs w:val="28"/>
        </w:rPr>
        <w:t>.</w:t>
      </w:r>
    </w:p>
    <w:p w14:paraId="042E4805" w14:textId="77777777" w:rsidR="005D5258" w:rsidRPr="005D5258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14:paraId="7E8DABEC" w14:textId="77777777" w:rsidR="005D5258" w:rsidRPr="00C04999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bookmarkStart w:id="3" w:name="_Hlk100227144"/>
      <w:r w:rsidRPr="00C04999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</w:t>
      </w:r>
      <w:r w:rsidRPr="00C04999">
        <w:rPr>
          <w:b/>
          <w:sz w:val="28"/>
          <w:szCs w:val="28"/>
        </w:rPr>
        <w:t>.</w:t>
      </w:r>
      <w:bookmarkEnd w:id="3"/>
      <w:r w:rsidRPr="00C04999">
        <w:rPr>
          <w:b/>
          <w:sz w:val="28"/>
          <w:szCs w:val="28"/>
        </w:rPr>
        <w:t xml:space="preserve"> ФІНАНСОВЕ ЗАБЕЗПЕЧЕННЯ ПРОГРАМИ</w:t>
      </w:r>
    </w:p>
    <w:p w14:paraId="1C098136" w14:textId="77777777" w:rsidR="005D5258" w:rsidRPr="00757439" w:rsidRDefault="005D5258" w:rsidP="005D5258">
      <w:pPr>
        <w:pStyle w:val="3"/>
        <w:spacing w:before="0"/>
        <w:ind w:firstLine="709"/>
        <w:rPr>
          <w:b/>
          <w:sz w:val="28"/>
          <w:szCs w:val="28"/>
        </w:rPr>
      </w:pPr>
    </w:p>
    <w:p w14:paraId="33AEAD7D" w14:textId="77777777"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Фінансування заходів Програми передбачається здійснювати за рахунок коштів </w:t>
      </w:r>
      <w:r>
        <w:rPr>
          <w:sz w:val="28"/>
          <w:szCs w:val="28"/>
        </w:rPr>
        <w:t>бюджету Старовижівської селищної територіальної громади та складає 4000000 гривень.</w:t>
      </w:r>
    </w:p>
    <w:p w14:paraId="4F426914" w14:textId="77777777"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2417"/>
        <w:gridCol w:w="966"/>
        <w:gridCol w:w="2271"/>
        <w:gridCol w:w="1427"/>
        <w:gridCol w:w="2307"/>
      </w:tblGrid>
      <w:tr w:rsidR="005D5258" w:rsidRPr="00134F73" w14:paraId="5588ED11" w14:textId="77777777" w:rsidTr="005706F3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607D8" w14:textId="77777777"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№</w:t>
            </w:r>
          </w:p>
          <w:p w14:paraId="6527D2AB" w14:textId="77777777"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з/п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9C4DC" w14:textId="77777777"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Заходи Програми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2047D" w14:textId="77777777" w:rsidR="005D5258" w:rsidRPr="00134F73" w:rsidRDefault="005D5258" w:rsidP="00CF0467">
            <w:pPr>
              <w:widowControl w:val="0"/>
              <w:autoSpaceDE w:val="0"/>
              <w:snapToGrid w:val="0"/>
              <w:ind w:left="-164" w:right="-108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Строк виконання заходів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2FDB6" w14:textId="77777777"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Джерела фінансування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C01D6" w14:textId="77777777" w:rsidR="005D5258" w:rsidRPr="00134F73" w:rsidRDefault="005D5258" w:rsidP="00CF0467">
            <w:pPr>
              <w:widowControl w:val="0"/>
              <w:autoSpaceDE w:val="0"/>
              <w:snapToGrid w:val="0"/>
              <w:ind w:right="11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Орієнтовні обсяги фінансування</w:t>
            </w:r>
          </w:p>
          <w:p w14:paraId="7F2F5CF5" w14:textId="77777777" w:rsidR="005D5258" w:rsidRPr="00134F73" w:rsidRDefault="005D5258" w:rsidP="00CF0467">
            <w:pPr>
              <w:widowControl w:val="0"/>
              <w:autoSpaceDE w:val="0"/>
              <w:ind w:right="11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грн.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2AB3" w14:textId="77777777"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Очікуваний результат</w:t>
            </w:r>
          </w:p>
        </w:tc>
      </w:tr>
      <w:tr w:rsidR="005D5258" w:rsidRPr="00134F73" w14:paraId="5D4D7A59" w14:textId="77777777" w:rsidTr="005706F3">
        <w:tc>
          <w:tcPr>
            <w:tcW w:w="250" w:type="dxa"/>
            <w:shd w:val="clear" w:color="auto" w:fill="auto"/>
          </w:tcPr>
          <w:p w14:paraId="00FB8F6E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2523" w:type="dxa"/>
            <w:shd w:val="clear" w:color="auto" w:fill="auto"/>
          </w:tcPr>
          <w:p w14:paraId="4DBA11CD" w14:textId="77777777" w:rsidR="005D5258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pacing w:val="-4"/>
                <w:sz w:val="24"/>
                <w:szCs w:val="24"/>
              </w:rPr>
              <w:t xml:space="preserve">Підготовка навчально- матеріальної  бази для проведення практичних занять із особовим складом </w:t>
            </w:r>
            <w:r w:rsidRPr="00134F73">
              <w:rPr>
                <w:spacing w:val="-4"/>
                <w:sz w:val="24"/>
                <w:szCs w:val="24"/>
              </w:rPr>
              <w:lastRenderedPageBreak/>
              <w:t xml:space="preserve">підрозділів територіальної оборони; обладнання та ремонт приміщень для розміщення підрозділів територіальної оборони; </w:t>
            </w:r>
            <w:r w:rsidRPr="00134F73">
              <w:rPr>
                <w:sz w:val="24"/>
                <w:szCs w:val="24"/>
              </w:rPr>
              <w:t>перевезення особового складу підрозділів територіальної  оборони  до місць проведення  зборів; забезпечення паливно - мастильними матеріалами для організації бойової підготовки</w:t>
            </w:r>
            <w:r w:rsidR="007A1797">
              <w:rPr>
                <w:sz w:val="24"/>
                <w:szCs w:val="24"/>
              </w:rPr>
              <w:t xml:space="preserve"> та інших заходів</w:t>
            </w:r>
            <w:r>
              <w:rPr>
                <w:sz w:val="24"/>
                <w:szCs w:val="24"/>
              </w:rPr>
              <w:t>;</w:t>
            </w:r>
            <w:r w:rsidRPr="00783D79">
              <w:rPr>
                <w:sz w:val="28"/>
                <w:szCs w:val="28"/>
              </w:rPr>
              <w:t xml:space="preserve"> </w:t>
            </w:r>
            <w:r w:rsidRPr="00783D79">
              <w:rPr>
                <w:sz w:val="24"/>
                <w:szCs w:val="24"/>
              </w:rPr>
              <w:t>закупівля товарів, робіт та послуг оплата енергоносіїв для забезпечення потреб територіальної оборони та ЗСУ в умовах особливого періоду (воєнного чи надзвичайного стану</w:t>
            </w:r>
            <w:r>
              <w:rPr>
                <w:sz w:val="24"/>
                <w:szCs w:val="24"/>
              </w:rPr>
              <w:t>);</w:t>
            </w:r>
          </w:p>
          <w:p w14:paraId="7649D111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spacing w:val="-4"/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t>інші заходи, що будуть необхідні в умовах особливого періоду, правового режиму воєнного чи надзвичайного стану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8" w:type="dxa"/>
            <w:shd w:val="clear" w:color="auto" w:fill="auto"/>
          </w:tcPr>
          <w:p w14:paraId="08E67E8D" w14:textId="77777777" w:rsidR="005D5258" w:rsidRPr="00134F73" w:rsidRDefault="005D5258" w:rsidP="00EE4454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lastRenderedPageBreak/>
              <w:t>202</w:t>
            </w:r>
            <w:r w:rsidR="00EE4454">
              <w:rPr>
                <w:sz w:val="24"/>
                <w:szCs w:val="24"/>
              </w:rPr>
              <w:t>5</w:t>
            </w:r>
            <w:r w:rsidRPr="00134F73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2324" w:type="dxa"/>
            <w:shd w:val="clear" w:color="auto" w:fill="auto"/>
          </w:tcPr>
          <w:p w14:paraId="0D91A6FD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t>Бюджет Старовижівської селищної територіальної громади</w:t>
            </w:r>
          </w:p>
        </w:tc>
        <w:tc>
          <w:tcPr>
            <w:tcW w:w="1427" w:type="dxa"/>
            <w:shd w:val="clear" w:color="auto" w:fill="auto"/>
          </w:tcPr>
          <w:p w14:paraId="27C0017E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4000000</w:t>
            </w:r>
          </w:p>
        </w:tc>
        <w:tc>
          <w:tcPr>
            <w:tcW w:w="2352" w:type="dxa"/>
            <w:shd w:val="clear" w:color="auto" w:fill="auto"/>
          </w:tcPr>
          <w:p w14:paraId="0C06007D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t xml:space="preserve">Виконання Програми дасть змогу забезпечити удосконалення системи територіальної </w:t>
            </w:r>
            <w:r w:rsidRPr="00134F73">
              <w:rPr>
                <w:sz w:val="24"/>
                <w:szCs w:val="24"/>
              </w:rPr>
              <w:lastRenderedPageBreak/>
              <w:t>оборони в громаді, завчасно підготувати у мирний час до охорони та оборони в особливий період важливих об’єктів і комунікацій, покращити стан матеріально-технічного забезпечення підрозділів територіальної оборони та створити сприятливі умови для належної підготовки у мирний час особового складу підрозділів територіальної оборони до ви</w:t>
            </w:r>
            <w:r>
              <w:rPr>
                <w:sz w:val="24"/>
                <w:szCs w:val="24"/>
              </w:rPr>
              <w:t xml:space="preserve">конання завдань за призначенням; здійснення інших заходів щодо забезпечення обороноздатності держави в </w:t>
            </w:r>
            <w:r w:rsidRPr="00783D79">
              <w:rPr>
                <w:sz w:val="24"/>
                <w:szCs w:val="24"/>
              </w:rPr>
              <w:t>умовах особливого періоду (в</w:t>
            </w:r>
            <w:r>
              <w:rPr>
                <w:sz w:val="24"/>
                <w:szCs w:val="24"/>
              </w:rPr>
              <w:t>оєнного чи надзвичайного стану).</w:t>
            </w:r>
          </w:p>
        </w:tc>
      </w:tr>
      <w:tr w:rsidR="005D5258" w:rsidRPr="00134F73" w14:paraId="089CE195" w14:textId="77777777" w:rsidTr="005706F3">
        <w:tc>
          <w:tcPr>
            <w:tcW w:w="250" w:type="dxa"/>
            <w:shd w:val="clear" w:color="auto" w:fill="auto"/>
          </w:tcPr>
          <w:p w14:paraId="005B985B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523" w:type="dxa"/>
            <w:shd w:val="clear" w:color="auto" w:fill="auto"/>
          </w:tcPr>
          <w:p w14:paraId="54F07D60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  <w:r w:rsidRPr="00134F73">
              <w:rPr>
                <w:b/>
                <w:sz w:val="24"/>
                <w:szCs w:val="24"/>
              </w:rPr>
              <w:t>Всього на виконання заходів Програми</w:t>
            </w:r>
          </w:p>
        </w:tc>
        <w:tc>
          <w:tcPr>
            <w:tcW w:w="978" w:type="dxa"/>
            <w:shd w:val="clear" w:color="auto" w:fill="auto"/>
          </w:tcPr>
          <w:p w14:paraId="2906AD0F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14:paraId="0029F0DE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shd w:val="clear" w:color="auto" w:fill="auto"/>
          </w:tcPr>
          <w:p w14:paraId="640A3503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Pr="00134F73">
              <w:rPr>
                <w:b/>
                <w:sz w:val="24"/>
                <w:szCs w:val="24"/>
              </w:rPr>
              <w:t>00000 гривень</w:t>
            </w:r>
          </w:p>
        </w:tc>
        <w:tc>
          <w:tcPr>
            <w:tcW w:w="2352" w:type="dxa"/>
            <w:shd w:val="clear" w:color="auto" w:fill="auto"/>
          </w:tcPr>
          <w:p w14:paraId="76A08F0D" w14:textId="77777777"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</w:tr>
    </w:tbl>
    <w:p w14:paraId="0586CE59" w14:textId="77777777"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</w:p>
    <w:p w14:paraId="1FA6EF2C" w14:textId="77777777" w:rsidR="00167702" w:rsidRDefault="00167702" w:rsidP="005D5258">
      <w:pPr>
        <w:shd w:val="clear" w:color="auto" w:fill="FFFFFF"/>
        <w:spacing w:before="300" w:after="450"/>
        <w:ind w:left="450" w:right="450"/>
        <w:jc w:val="center"/>
        <w:rPr>
          <w:b/>
          <w:sz w:val="28"/>
          <w:szCs w:val="28"/>
        </w:rPr>
      </w:pPr>
    </w:p>
    <w:p w14:paraId="62321F5C" w14:textId="1612920C" w:rsidR="00167702" w:rsidRDefault="00167702" w:rsidP="005D5258">
      <w:pPr>
        <w:shd w:val="clear" w:color="auto" w:fill="FFFFFF"/>
        <w:spacing w:before="300" w:after="450"/>
        <w:ind w:left="450" w:right="450"/>
        <w:jc w:val="center"/>
        <w:rPr>
          <w:b/>
          <w:sz w:val="28"/>
          <w:szCs w:val="28"/>
        </w:rPr>
      </w:pPr>
    </w:p>
    <w:p w14:paraId="6179A435" w14:textId="77777777" w:rsidR="005706F3" w:rsidRDefault="005706F3" w:rsidP="005D5258">
      <w:pPr>
        <w:shd w:val="clear" w:color="auto" w:fill="FFFFFF"/>
        <w:spacing w:before="300" w:after="450"/>
        <w:ind w:left="450" w:right="450"/>
        <w:jc w:val="center"/>
        <w:rPr>
          <w:b/>
          <w:sz w:val="28"/>
          <w:szCs w:val="28"/>
        </w:rPr>
      </w:pPr>
    </w:p>
    <w:p w14:paraId="37E9E4FD" w14:textId="0B096656" w:rsidR="005D5258" w:rsidRPr="005706F3" w:rsidRDefault="005D5258" w:rsidP="005D5258">
      <w:pPr>
        <w:shd w:val="clear" w:color="auto" w:fill="FFFFFF"/>
        <w:spacing w:before="300" w:after="450"/>
        <w:ind w:left="450" w:right="450"/>
        <w:jc w:val="center"/>
        <w:rPr>
          <w:color w:val="333333"/>
          <w:sz w:val="28"/>
          <w:szCs w:val="28"/>
          <w:lang w:eastAsia="uk-UA"/>
        </w:rPr>
      </w:pPr>
      <w:r w:rsidRPr="005706F3">
        <w:rPr>
          <w:b/>
          <w:sz w:val="28"/>
          <w:szCs w:val="28"/>
          <w:lang w:val="en-US"/>
        </w:rPr>
        <w:lastRenderedPageBreak/>
        <w:t>VII</w:t>
      </w:r>
      <w:r w:rsidRPr="005706F3">
        <w:rPr>
          <w:b/>
          <w:sz w:val="28"/>
          <w:szCs w:val="28"/>
        </w:rPr>
        <w:t>.</w:t>
      </w:r>
      <w:r w:rsidRPr="005706F3">
        <w:rPr>
          <w:b/>
          <w:sz w:val="28"/>
          <w:szCs w:val="28"/>
          <w:lang w:val="ru-RU"/>
        </w:rPr>
        <w:t xml:space="preserve"> </w:t>
      </w:r>
      <w:r w:rsidRPr="005706F3">
        <w:rPr>
          <w:b/>
          <w:bCs/>
          <w:color w:val="333333"/>
          <w:sz w:val="28"/>
          <w:szCs w:val="28"/>
          <w:lang w:eastAsia="uk-UA"/>
        </w:rPr>
        <w:t>ПЛАН</w:t>
      </w:r>
      <w:r w:rsidRPr="005706F3">
        <w:rPr>
          <w:color w:val="333333"/>
          <w:sz w:val="28"/>
          <w:szCs w:val="28"/>
          <w:lang w:eastAsia="uk-UA"/>
        </w:rPr>
        <w:br/>
      </w:r>
      <w:r w:rsidRPr="005706F3">
        <w:rPr>
          <w:b/>
          <w:bCs/>
          <w:color w:val="333333"/>
          <w:sz w:val="28"/>
          <w:szCs w:val="28"/>
          <w:lang w:eastAsia="uk-UA"/>
        </w:rPr>
        <w:t xml:space="preserve">запровадження та забезпечення заходів здійснення правового режиму воєнного стану </w:t>
      </w:r>
    </w:p>
    <w:tbl>
      <w:tblPr>
        <w:tblW w:w="5461" w:type="pct"/>
        <w:tblInd w:w="-55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76"/>
        <w:gridCol w:w="2884"/>
        <w:gridCol w:w="1153"/>
        <w:gridCol w:w="2884"/>
        <w:gridCol w:w="3056"/>
      </w:tblGrid>
      <w:tr w:rsidR="005D5258" w:rsidRPr="007E0EBA" w14:paraId="052F322B" w14:textId="77777777" w:rsidTr="005706F3">
        <w:trPr>
          <w:trHeight w:val="90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028C36" w14:textId="77777777"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bookmarkStart w:id="4" w:name="n9"/>
            <w:bookmarkEnd w:id="4"/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9C657" w14:textId="078234A3"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Найменування заходу правового режиму воєнного стану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CABF76" w14:textId="77777777"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Строк виконання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1FF320" w14:textId="77777777"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Орган, відповідальний за запровадження заходу згідно із законом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BEE3A0" w14:textId="77777777"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Органи, що залучаються до здійснення заходу</w:t>
            </w:r>
          </w:p>
        </w:tc>
      </w:tr>
      <w:tr w:rsidR="005D5258" w:rsidRPr="007E0EBA" w14:paraId="31BA8169" w14:textId="77777777" w:rsidTr="005706F3">
        <w:trPr>
          <w:trHeight w:val="157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A44235" w14:textId="77777777"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CD9FF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 xml:space="preserve">Організація посиленої охорони та оборони важливих об’єктів </w:t>
            </w:r>
            <w:r>
              <w:rPr>
                <w:sz w:val="24"/>
                <w:szCs w:val="24"/>
                <w:lang w:eastAsia="uk-UA"/>
              </w:rPr>
              <w:t>критичної інфраструктури в громаді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3F775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892C07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тероборони, Старовижівська селищна рада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AF15E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тероборони, Старовижівська селищна рада</w:t>
            </w:r>
          </w:p>
        </w:tc>
      </w:tr>
      <w:tr w:rsidR="005D5258" w:rsidRPr="007E0EBA" w14:paraId="75D01610" w14:textId="77777777" w:rsidTr="005706F3">
        <w:trPr>
          <w:trHeight w:val="112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35FF3" w14:textId="77777777"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4E012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Облаштування приміщення для підрозділів тероборони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4D082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терміново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FC706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52E2B5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</w:t>
            </w:r>
          </w:p>
        </w:tc>
      </w:tr>
      <w:tr w:rsidR="005D5258" w:rsidRPr="007E0EBA" w14:paraId="6F560E8E" w14:textId="77777777" w:rsidTr="005706F3">
        <w:trPr>
          <w:trHeight w:val="157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EB5B9F" w14:textId="77777777"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26CDAF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Здійснення патрулювання населених пунктів громади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D9421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18A2DC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тероборони, Старовижівська селищна рада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CA8D6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тероборони, Старовижівська селищна рада</w:t>
            </w:r>
          </w:p>
        </w:tc>
      </w:tr>
      <w:tr w:rsidR="005D5258" w:rsidRPr="007E0EBA" w14:paraId="6A4EE753" w14:textId="77777777" w:rsidTr="005706F3">
        <w:trPr>
          <w:trHeight w:val="1182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793E51" w14:textId="77777777" w:rsidR="005D5258" w:rsidRPr="007E0EBA" w:rsidRDefault="00F340DE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="005D5258" w:rsidRPr="007E0EBA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89672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Забезпечення заходів з доставки гуманітарної допомоги для потреб ЗСУ, підрозділів територіальної оборони, внутрішньо переміщених осіб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07844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62B56D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Старовижівська селищна рада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6DFA7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Старовижівська селищна рада</w:t>
            </w:r>
          </w:p>
        </w:tc>
      </w:tr>
      <w:tr w:rsidR="005D5258" w:rsidRPr="007E0EBA" w14:paraId="760D27D1" w14:textId="77777777" w:rsidTr="005706F3">
        <w:trPr>
          <w:trHeight w:val="157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D5D4D" w14:textId="77777777" w:rsidR="005D5258" w:rsidRPr="007E0EBA" w:rsidRDefault="00F340DE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  <w:r w:rsidR="005D5258" w:rsidRPr="007E0EBA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1405E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Облаштування фортифікаційних споруд та укриттів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CF377B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9041A6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тероборони, Старовижівська селищна рада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336096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тероборони, Старовижівська селищна рада</w:t>
            </w:r>
          </w:p>
        </w:tc>
      </w:tr>
      <w:tr w:rsidR="005D5258" w:rsidRPr="007E0EBA" w14:paraId="1934C211" w14:textId="77777777" w:rsidTr="005706F3">
        <w:trPr>
          <w:trHeight w:val="10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BD6825" w14:textId="77777777" w:rsidR="005D5258" w:rsidRPr="007E0EBA" w:rsidRDefault="00F340DE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  <w:r w:rsidR="005D5258" w:rsidRPr="007E0EBA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150F3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Інші заходи для забезпечення обороноздатності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9B3757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7063C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тероборони, Старовижівська селищна рада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6E891" w14:textId="77777777"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>, підрозділи ЗСУ, тероборони, Старовижівська селищна рада</w:t>
            </w:r>
          </w:p>
        </w:tc>
      </w:tr>
    </w:tbl>
    <w:p w14:paraId="1805D348" w14:textId="77777777" w:rsidR="005D5258" w:rsidRDefault="005D5258" w:rsidP="005D5258">
      <w:pPr>
        <w:pStyle w:val="3"/>
        <w:spacing w:before="0"/>
        <w:ind w:firstLine="709"/>
        <w:jc w:val="center"/>
        <w:rPr>
          <w:sz w:val="28"/>
          <w:szCs w:val="28"/>
        </w:rPr>
      </w:pPr>
      <w:bookmarkStart w:id="5" w:name="n13"/>
      <w:bookmarkEnd w:id="5"/>
    </w:p>
    <w:p w14:paraId="3287211D" w14:textId="77777777" w:rsidR="005D5258" w:rsidRPr="005D5258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14:paraId="07EC7936" w14:textId="77777777" w:rsidR="005D5258" w:rsidRPr="005706F3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r w:rsidRPr="005706F3">
        <w:rPr>
          <w:b/>
          <w:sz w:val="28"/>
          <w:szCs w:val="28"/>
          <w:lang w:val="en-US"/>
        </w:rPr>
        <w:t>V</w:t>
      </w:r>
      <w:r w:rsidRPr="005706F3">
        <w:rPr>
          <w:b/>
          <w:sz w:val="28"/>
          <w:szCs w:val="28"/>
          <w:lang w:val="ru-RU"/>
        </w:rPr>
        <w:t>І</w:t>
      </w:r>
      <w:r w:rsidRPr="005706F3">
        <w:rPr>
          <w:b/>
          <w:sz w:val="28"/>
          <w:szCs w:val="28"/>
          <w:lang w:val="en-US"/>
        </w:rPr>
        <w:t>II</w:t>
      </w:r>
      <w:r w:rsidRPr="005706F3">
        <w:rPr>
          <w:b/>
          <w:sz w:val="28"/>
          <w:szCs w:val="28"/>
        </w:rPr>
        <w:t>. ОРГАНІЗАЦІЯ І КОНТРОЛЬ ЗА ВИКОНАННЯМ ПРОГРАМИ</w:t>
      </w:r>
    </w:p>
    <w:p w14:paraId="7023F4CE" w14:textId="327DD723" w:rsidR="00DC0623" w:rsidRDefault="005D5258" w:rsidP="005706F3">
      <w:pPr>
        <w:ind w:left="-108" w:firstLine="808"/>
        <w:jc w:val="both"/>
      </w:pPr>
      <w:r w:rsidRPr="00757439">
        <w:rPr>
          <w:sz w:val="28"/>
          <w:szCs w:val="28"/>
        </w:rPr>
        <w:t xml:space="preserve">Безпосередній контроль за виконанням заходів Програми здійснює </w:t>
      </w:r>
      <w:r>
        <w:rPr>
          <w:sz w:val="28"/>
          <w:szCs w:val="28"/>
        </w:rPr>
        <w:t>виконавчий комітет Старовижівської селищної ради.</w:t>
      </w:r>
    </w:p>
    <w:sectPr w:rsidR="00DC0623" w:rsidSect="005D5258">
      <w:headerReference w:type="even" r:id="rId9"/>
      <w:headerReference w:type="default" r:id="rId10"/>
      <w:pgSz w:w="11906" w:h="16838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3A70E" w14:textId="77777777" w:rsidR="0087100A" w:rsidRDefault="0087100A">
      <w:r>
        <w:separator/>
      </w:r>
    </w:p>
  </w:endnote>
  <w:endnote w:type="continuationSeparator" w:id="0">
    <w:p w14:paraId="76A98A55" w14:textId="77777777" w:rsidR="0087100A" w:rsidRDefault="0087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36D4F" w14:textId="77777777" w:rsidR="0087100A" w:rsidRDefault="0087100A">
      <w:r>
        <w:separator/>
      </w:r>
    </w:p>
  </w:footnote>
  <w:footnote w:type="continuationSeparator" w:id="0">
    <w:p w14:paraId="20F9BD4E" w14:textId="77777777" w:rsidR="0087100A" w:rsidRDefault="0087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DF958" w14:textId="77777777" w:rsidR="00573E95" w:rsidRDefault="00744F46" w:rsidP="0074474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26FED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A3645D" w14:textId="77777777" w:rsidR="00573E95" w:rsidRDefault="005706F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AED00" w14:textId="75405BBB" w:rsidR="00573E95" w:rsidRPr="004B2F56" w:rsidRDefault="00744F46" w:rsidP="00744746">
    <w:pPr>
      <w:pStyle w:val="a5"/>
      <w:framePr w:wrap="around" w:vAnchor="text" w:hAnchor="margin" w:xAlign="center" w:y="1"/>
      <w:rPr>
        <w:rStyle w:val="a7"/>
        <w:sz w:val="28"/>
        <w:szCs w:val="28"/>
      </w:rPr>
    </w:pPr>
    <w:r w:rsidRPr="004B2F56">
      <w:rPr>
        <w:rStyle w:val="a7"/>
        <w:sz w:val="28"/>
        <w:szCs w:val="28"/>
      </w:rPr>
      <w:fldChar w:fldCharType="begin"/>
    </w:r>
    <w:r w:rsidR="00E26FED" w:rsidRPr="004B2F56">
      <w:rPr>
        <w:rStyle w:val="a7"/>
        <w:sz w:val="28"/>
        <w:szCs w:val="28"/>
      </w:rPr>
      <w:instrText xml:space="preserve">PAGE  </w:instrText>
    </w:r>
    <w:r w:rsidRPr="004B2F56">
      <w:rPr>
        <w:rStyle w:val="a7"/>
        <w:sz w:val="28"/>
        <w:szCs w:val="28"/>
      </w:rPr>
      <w:fldChar w:fldCharType="separate"/>
    </w:r>
    <w:r w:rsidR="005706F3">
      <w:rPr>
        <w:rStyle w:val="a7"/>
        <w:noProof/>
        <w:sz w:val="28"/>
        <w:szCs w:val="28"/>
      </w:rPr>
      <w:t>3</w:t>
    </w:r>
    <w:r w:rsidRPr="004B2F56">
      <w:rPr>
        <w:rStyle w:val="a7"/>
        <w:sz w:val="28"/>
        <w:szCs w:val="28"/>
      </w:rPr>
      <w:fldChar w:fldCharType="end"/>
    </w:r>
  </w:p>
  <w:p w14:paraId="06D2D612" w14:textId="77777777" w:rsidR="00573E95" w:rsidRPr="004B2F56" w:rsidRDefault="005706F3">
    <w:pPr>
      <w:pStyle w:val="a5"/>
      <w:jc w:val="right"/>
      <w:rPr>
        <w:sz w:val="28"/>
        <w:szCs w:val="28"/>
      </w:rPr>
    </w:pPr>
  </w:p>
  <w:p w14:paraId="616B2570" w14:textId="77777777" w:rsidR="00573E95" w:rsidRDefault="005706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B5C49"/>
    <w:multiLevelType w:val="hybridMultilevel"/>
    <w:tmpl w:val="25127480"/>
    <w:lvl w:ilvl="0" w:tplc="BCAC95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41B3575"/>
    <w:multiLevelType w:val="hybridMultilevel"/>
    <w:tmpl w:val="F460C63A"/>
    <w:lvl w:ilvl="0" w:tplc="1EAAB5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B40"/>
    <w:rsid w:val="00066B40"/>
    <w:rsid w:val="00167702"/>
    <w:rsid w:val="002262FD"/>
    <w:rsid w:val="005706F3"/>
    <w:rsid w:val="005D5258"/>
    <w:rsid w:val="00744F46"/>
    <w:rsid w:val="007A1797"/>
    <w:rsid w:val="0087100A"/>
    <w:rsid w:val="00DC0623"/>
    <w:rsid w:val="00DC5718"/>
    <w:rsid w:val="00DE2368"/>
    <w:rsid w:val="00E26FED"/>
    <w:rsid w:val="00EE4454"/>
    <w:rsid w:val="00F340DE"/>
    <w:rsid w:val="00F5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4DFA"/>
  <w15:docId w15:val="{87C2AA00-1300-4F27-B170-C7261688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D525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D5258"/>
    <w:pPr>
      <w:ind w:right="581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D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D5258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D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5D5258"/>
    <w:pPr>
      <w:spacing w:before="120"/>
      <w:ind w:firstLine="539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5D52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5D52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5258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5D5258"/>
  </w:style>
  <w:style w:type="character" w:styleId="a8">
    <w:name w:val="Hyperlink"/>
    <w:rsid w:val="005D5258"/>
    <w:rPr>
      <w:color w:val="0000FF"/>
      <w:u w:val="single"/>
    </w:rPr>
  </w:style>
  <w:style w:type="character" w:customStyle="1" w:styleId="FontStyle53">
    <w:name w:val="Font Style53"/>
    <w:uiPriority w:val="99"/>
    <w:rsid w:val="005D525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a9">
    <w:name w:val="Основной текст_"/>
    <w:link w:val="31"/>
    <w:uiPriority w:val="99"/>
    <w:locked/>
    <w:rsid w:val="005D5258"/>
    <w:rPr>
      <w:sz w:val="26"/>
      <w:szCs w:val="26"/>
      <w:shd w:val="clear" w:color="auto" w:fill="FFFFFF"/>
    </w:rPr>
  </w:style>
  <w:style w:type="character" w:customStyle="1" w:styleId="23">
    <w:name w:val="Основной текст (2)_"/>
    <w:link w:val="24"/>
    <w:uiPriority w:val="99"/>
    <w:locked/>
    <w:rsid w:val="005D5258"/>
    <w:rPr>
      <w:b/>
      <w:bCs/>
      <w:sz w:val="46"/>
      <w:szCs w:val="46"/>
      <w:shd w:val="clear" w:color="auto" w:fill="FFFFFF"/>
    </w:rPr>
  </w:style>
  <w:style w:type="paragraph" w:customStyle="1" w:styleId="31">
    <w:name w:val="Основной текст3"/>
    <w:basedOn w:val="a"/>
    <w:link w:val="a9"/>
    <w:uiPriority w:val="99"/>
    <w:rsid w:val="005D5258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4">
    <w:name w:val="Основной текст (2)"/>
    <w:basedOn w:val="a"/>
    <w:link w:val="23"/>
    <w:uiPriority w:val="99"/>
    <w:rsid w:val="005D5258"/>
    <w:pPr>
      <w:widowControl w:val="0"/>
      <w:shd w:val="clear" w:color="auto" w:fill="FFFFFF"/>
      <w:spacing w:before="4080" w:after="5580" w:line="547" w:lineRule="exact"/>
      <w:jc w:val="center"/>
    </w:pPr>
    <w:rPr>
      <w:rFonts w:asciiTheme="minorHAnsi" w:eastAsiaTheme="minorHAnsi" w:hAnsiTheme="minorHAnsi" w:cstheme="minorBidi"/>
      <w:b/>
      <w:bCs/>
      <w:sz w:val="46"/>
      <w:szCs w:val="46"/>
      <w:lang w:eastAsia="en-US"/>
    </w:rPr>
  </w:style>
  <w:style w:type="character" w:customStyle="1" w:styleId="rvts44">
    <w:name w:val="rvts44"/>
    <w:rsid w:val="005D5258"/>
  </w:style>
  <w:style w:type="paragraph" w:styleId="aa">
    <w:name w:val="Balloon Text"/>
    <w:basedOn w:val="a"/>
    <w:link w:val="ab"/>
    <w:uiPriority w:val="99"/>
    <w:semiHidden/>
    <w:unhideWhenUsed/>
    <w:rsid w:val="005D52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52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167702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d">
    <w:name w:val="footer"/>
    <w:basedOn w:val="a"/>
    <w:link w:val="ae"/>
    <w:uiPriority w:val="99"/>
    <w:unhideWhenUsed/>
    <w:rsid w:val="002262F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262F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6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go/1932-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8766</Words>
  <Characters>4997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cp:lastPrinted>2024-12-18T08:55:00Z</cp:lastPrinted>
  <dcterms:created xsi:type="dcterms:W3CDTF">2022-12-16T06:33:00Z</dcterms:created>
  <dcterms:modified xsi:type="dcterms:W3CDTF">2024-12-27T11:57:00Z</dcterms:modified>
</cp:coreProperties>
</file>