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5BFB5" w14:textId="77777777" w:rsidR="006B2AC2" w:rsidRPr="00520F1B" w:rsidRDefault="006B2AC2" w:rsidP="006B2AC2">
      <w:pPr>
        <w:jc w:val="center"/>
        <w:rPr>
          <w:b/>
          <w:sz w:val="28"/>
          <w:szCs w:val="28"/>
          <w:lang w:val="uk-UA"/>
        </w:rPr>
      </w:pPr>
      <w:r w:rsidRPr="00520F1B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6D81D056" wp14:editId="28226F2D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683D1F" w14:textId="77777777" w:rsidR="006B2AC2" w:rsidRPr="00520F1B" w:rsidRDefault="006B2AC2" w:rsidP="006B2AC2">
      <w:pPr>
        <w:jc w:val="center"/>
        <w:rPr>
          <w:b/>
          <w:sz w:val="28"/>
          <w:szCs w:val="28"/>
          <w:lang w:val="uk-UA"/>
        </w:rPr>
      </w:pPr>
      <w:r w:rsidRPr="00520F1B">
        <w:rPr>
          <w:b/>
          <w:sz w:val="28"/>
          <w:szCs w:val="28"/>
          <w:lang w:val="uk-UA"/>
        </w:rPr>
        <w:t>СТАРОВИЖІВСЬКА   СЕЛИЩНА  РАДА</w:t>
      </w:r>
    </w:p>
    <w:p w14:paraId="46FDBB35" w14:textId="77777777" w:rsidR="006B2AC2" w:rsidRPr="00520F1B" w:rsidRDefault="006B2AC2" w:rsidP="006B2AC2">
      <w:pPr>
        <w:jc w:val="center"/>
        <w:rPr>
          <w:b/>
          <w:sz w:val="28"/>
          <w:szCs w:val="28"/>
          <w:lang w:val="uk-UA"/>
        </w:rPr>
      </w:pPr>
      <w:r w:rsidRPr="00520F1B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0F03BE4B" w14:textId="77777777" w:rsidR="006B2AC2" w:rsidRPr="00520F1B" w:rsidRDefault="006B2AC2" w:rsidP="006B2AC2">
      <w:pPr>
        <w:jc w:val="center"/>
        <w:rPr>
          <w:b/>
          <w:sz w:val="28"/>
          <w:szCs w:val="28"/>
          <w:lang w:val="uk-UA"/>
        </w:rPr>
      </w:pPr>
      <w:r w:rsidRPr="00520F1B">
        <w:rPr>
          <w:b/>
          <w:sz w:val="28"/>
          <w:szCs w:val="28"/>
          <w:lang w:val="uk-UA"/>
        </w:rPr>
        <w:t>восьме  скликання</w:t>
      </w:r>
    </w:p>
    <w:p w14:paraId="1DA7F527" w14:textId="77777777" w:rsidR="006B2AC2" w:rsidRPr="00520F1B" w:rsidRDefault="006B2AC2" w:rsidP="006B2AC2">
      <w:pPr>
        <w:jc w:val="center"/>
        <w:rPr>
          <w:b/>
          <w:sz w:val="28"/>
          <w:szCs w:val="28"/>
          <w:u w:val="single"/>
          <w:lang w:val="uk-UA"/>
        </w:rPr>
      </w:pPr>
      <w:r w:rsidRPr="00520F1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520F1B">
        <w:rPr>
          <w:b/>
          <w:sz w:val="28"/>
          <w:szCs w:val="28"/>
          <w:lang w:val="uk-UA"/>
        </w:rPr>
        <w:t>Н</w:t>
      </w:r>
      <w:proofErr w:type="spellEnd"/>
      <w:r w:rsidRPr="00520F1B">
        <w:rPr>
          <w:b/>
          <w:sz w:val="28"/>
          <w:szCs w:val="28"/>
          <w:lang w:val="uk-UA"/>
        </w:rPr>
        <w:t xml:space="preserve"> Я</w:t>
      </w:r>
    </w:p>
    <w:p w14:paraId="4F748B98" w14:textId="77777777" w:rsidR="006B2AC2" w:rsidRDefault="006B2AC2" w:rsidP="006B2AC2">
      <w:pPr>
        <w:jc w:val="center"/>
        <w:rPr>
          <w:sz w:val="28"/>
          <w:szCs w:val="28"/>
          <w:u w:val="single"/>
          <w:lang w:val="uk-UA"/>
        </w:rPr>
      </w:pPr>
    </w:p>
    <w:p w14:paraId="451C296C" w14:textId="2384374A" w:rsidR="006B2AC2" w:rsidRDefault="00084C15" w:rsidP="006B2AC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грудня</w:t>
      </w:r>
      <w:r w:rsidR="006B2AC2">
        <w:rPr>
          <w:sz w:val="28"/>
          <w:szCs w:val="28"/>
          <w:u w:val="single"/>
          <w:lang w:val="uk-UA"/>
        </w:rPr>
        <w:t xml:space="preserve"> 202</w:t>
      </w:r>
      <w:r w:rsidR="0082651A">
        <w:rPr>
          <w:sz w:val="28"/>
          <w:szCs w:val="28"/>
          <w:u w:val="single"/>
          <w:lang w:val="uk-UA"/>
        </w:rPr>
        <w:t>4</w:t>
      </w:r>
      <w:r w:rsidR="006B2AC2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42/9</w:t>
      </w:r>
    </w:p>
    <w:p w14:paraId="646E00F4" w14:textId="77777777" w:rsidR="006B2AC2" w:rsidRDefault="00056F82" w:rsidP="006B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6B2AC2">
        <w:rPr>
          <w:sz w:val="28"/>
          <w:szCs w:val="28"/>
          <w:lang w:val="uk-UA"/>
        </w:rPr>
        <w:t xml:space="preserve"> Стара   </w:t>
      </w:r>
      <w:proofErr w:type="spellStart"/>
      <w:r w:rsidR="006B2AC2">
        <w:rPr>
          <w:sz w:val="28"/>
          <w:szCs w:val="28"/>
          <w:lang w:val="uk-UA"/>
        </w:rPr>
        <w:t>Вижівка</w:t>
      </w:r>
      <w:proofErr w:type="spellEnd"/>
      <w:r w:rsidR="006B2AC2">
        <w:rPr>
          <w:sz w:val="28"/>
          <w:szCs w:val="28"/>
          <w:lang w:val="uk-UA"/>
        </w:rPr>
        <w:t xml:space="preserve"> </w:t>
      </w:r>
    </w:p>
    <w:p w14:paraId="6B277FFB" w14:textId="77777777" w:rsidR="001A2FA5" w:rsidRDefault="001A2FA5" w:rsidP="001A2FA5">
      <w:pPr>
        <w:pStyle w:val="a3"/>
        <w:rPr>
          <w:sz w:val="28"/>
          <w:szCs w:val="26"/>
          <w:lang w:val="uk-UA"/>
        </w:rPr>
      </w:pPr>
    </w:p>
    <w:p w14:paraId="6565BD3D" w14:textId="77777777" w:rsidR="001A2FA5" w:rsidRPr="00401672" w:rsidRDefault="001A2FA5" w:rsidP="001A2FA5">
      <w:pPr>
        <w:pStyle w:val="a5"/>
        <w:ind w:right="3968"/>
        <w:jc w:val="both"/>
        <w:rPr>
          <w:sz w:val="28"/>
          <w:szCs w:val="28"/>
          <w:lang w:val="uk-UA"/>
        </w:rPr>
      </w:pPr>
      <w:r w:rsidRPr="00401672">
        <w:rPr>
          <w:sz w:val="28"/>
          <w:szCs w:val="28"/>
          <w:lang w:val="uk-UA"/>
        </w:rPr>
        <w:t xml:space="preserve">Про дозвіл  </w:t>
      </w:r>
      <w:r w:rsidR="00D460BC">
        <w:rPr>
          <w:sz w:val="28"/>
          <w:szCs w:val="28"/>
          <w:lang w:val="uk-UA"/>
        </w:rPr>
        <w:t>ТзОВ «</w:t>
      </w:r>
      <w:proofErr w:type="spellStart"/>
      <w:r w:rsidR="00D460BC">
        <w:rPr>
          <w:sz w:val="28"/>
          <w:szCs w:val="28"/>
          <w:lang w:val="uk-UA"/>
        </w:rPr>
        <w:t>Облапське</w:t>
      </w:r>
      <w:proofErr w:type="spellEnd"/>
      <w:r w:rsidR="00D460BC">
        <w:rPr>
          <w:sz w:val="28"/>
          <w:szCs w:val="28"/>
          <w:lang w:val="uk-UA"/>
        </w:rPr>
        <w:t>»</w:t>
      </w:r>
      <w:r w:rsidRPr="00401672">
        <w:rPr>
          <w:sz w:val="28"/>
          <w:szCs w:val="28"/>
          <w:lang w:val="uk-UA"/>
        </w:rPr>
        <w:t xml:space="preserve"> на розроб</w:t>
      </w:r>
      <w:r>
        <w:rPr>
          <w:sz w:val="28"/>
          <w:szCs w:val="28"/>
          <w:lang w:val="uk-UA"/>
        </w:rPr>
        <w:t xml:space="preserve">лення </w:t>
      </w:r>
      <w:r w:rsidRPr="00401672">
        <w:rPr>
          <w:sz w:val="28"/>
          <w:szCs w:val="28"/>
          <w:lang w:val="uk-UA"/>
        </w:rPr>
        <w:t>технічн</w:t>
      </w:r>
      <w:r>
        <w:rPr>
          <w:sz w:val="28"/>
          <w:szCs w:val="28"/>
          <w:lang w:val="uk-UA"/>
        </w:rPr>
        <w:t>их</w:t>
      </w:r>
      <w:r w:rsidRPr="00401672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401672">
        <w:rPr>
          <w:sz w:val="28"/>
          <w:szCs w:val="28"/>
          <w:lang w:val="uk-UA"/>
        </w:rPr>
        <w:t xml:space="preserve"> із землеустрою</w:t>
      </w:r>
      <w:r w:rsidR="00D460BC">
        <w:rPr>
          <w:sz w:val="28"/>
          <w:szCs w:val="28"/>
          <w:lang w:val="uk-UA"/>
        </w:rPr>
        <w:t xml:space="preserve"> </w:t>
      </w:r>
      <w:r w:rsidRPr="00401672">
        <w:rPr>
          <w:sz w:val="28"/>
          <w:szCs w:val="28"/>
          <w:lang w:val="uk-UA"/>
        </w:rPr>
        <w:t>щодо встановлення</w:t>
      </w:r>
      <w:r w:rsidR="00D460BC">
        <w:rPr>
          <w:sz w:val="28"/>
          <w:szCs w:val="28"/>
          <w:lang w:val="uk-UA"/>
        </w:rPr>
        <w:t xml:space="preserve"> </w:t>
      </w:r>
      <w:r w:rsidRPr="00401672">
        <w:rPr>
          <w:sz w:val="28"/>
          <w:szCs w:val="28"/>
          <w:lang w:val="uk-UA"/>
        </w:rPr>
        <w:t>(</w:t>
      </w:r>
      <w:r w:rsidR="00D460BC">
        <w:rPr>
          <w:sz w:val="28"/>
          <w:szCs w:val="28"/>
          <w:lang w:val="uk-UA"/>
        </w:rPr>
        <w:t>в</w:t>
      </w:r>
      <w:r w:rsidRPr="00401672">
        <w:rPr>
          <w:sz w:val="28"/>
          <w:szCs w:val="28"/>
          <w:lang w:val="uk-UA"/>
        </w:rPr>
        <w:t>ідновлен</w:t>
      </w:r>
      <w:r>
        <w:rPr>
          <w:sz w:val="28"/>
          <w:szCs w:val="28"/>
          <w:lang w:val="uk-UA"/>
        </w:rPr>
        <w:t>н</w:t>
      </w:r>
      <w:r w:rsidRPr="00401672">
        <w:rPr>
          <w:sz w:val="28"/>
          <w:szCs w:val="28"/>
          <w:lang w:val="uk-UA"/>
        </w:rPr>
        <w:t xml:space="preserve">я) меж земельних </w:t>
      </w:r>
      <w:r w:rsidR="006B2AC2">
        <w:rPr>
          <w:sz w:val="28"/>
          <w:szCs w:val="28"/>
          <w:lang w:val="uk-UA"/>
        </w:rPr>
        <w:t xml:space="preserve">ділянок в натурі (на місцевості) </w:t>
      </w:r>
      <w:r>
        <w:rPr>
          <w:sz w:val="28"/>
          <w:szCs w:val="28"/>
          <w:lang w:val="uk-UA"/>
        </w:rPr>
        <w:t xml:space="preserve">для ведення </w:t>
      </w:r>
      <w:r w:rsidRPr="00401672">
        <w:rPr>
          <w:sz w:val="28"/>
          <w:szCs w:val="28"/>
          <w:lang w:val="uk-UA"/>
        </w:rPr>
        <w:t>товарного</w:t>
      </w:r>
      <w:r w:rsidR="00D460BC">
        <w:rPr>
          <w:sz w:val="28"/>
          <w:szCs w:val="28"/>
          <w:lang w:val="uk-UA"/>
        </w:rPr>
        <w:t xml:space="preserve"> </w:t>
      </w:r>
      <w:r w:rsidRPr="00401672">
        <w:rPr>
          <w:sz w:val="28"/>
          <w:szCs w:val="28"/>
          <w:lang w:val="uk-UA"/>
        </w:rPr>
        <w:t>сільськогосподарського виробництва за рахунок</w:t>
      </w:r>
      <w:r>
        <w:rPr>
          <w:sz w:val="28"/>
          <w:szCs w:val="28"/>
          <w:lang w:val="uk-UA"/>
        </w:rPr>
        <w:t xml:space="preserve"> не</w:t>
      </w:r>
      <w:r w:rsidR="00D46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витребуваних </w:t>
      </w:r>
      <w:r w:rsidRPr="00401672">
        <w:rPr>
          <w:sz w:val="28"/>
          <w:szCs w:val="28"/>
          <w:lang w:val="uk-UA"/>
        </w:rPr>
        <w:t>(нерозподілених) земельних часток(</w:t>
      </w:r>
      <w:r>
        <w:rPr>
          <w:sz w:val="28"/>
          <w:szCs w:val="28"/>
          <w:lang w:val="uk-UA"/>
        </w:rPr>
        <w:t>паїв)</w:t>
      </w:r>
      <w:r w:rsidRPr="00401672">
        <w:rPr>
          <w:sz w:val="28"/>
          <w:szCs w:val="28"/>
          <w:lang w:val="uk-UA"/>
        </w:rPr>
        <w:t xml:space="preserve"> на землях Старовижівської селищної ради</w:t>
      </w:r>
    </w:p>
    <w:p w14:paraId="0B19AD26" w14:textId="77777777" w:rsidR="001A2FA5" w:rsidRPr="00401672" w:rsidRDefault="001A2FA5" w:rsidP="001A2FA5">
      <w:pPr>
        <w:pStyle w:val="a5"/>
        <w:rPr>
          <w:sz w:val="28"/>
          <w:szCs w:val="28"/>
          <w:lang w:val="uk-UA"/>
        </w:rPr>
      </w:pPr>
    </w:p>
    <w:p w14:paraId="73143210" w14:textId="5F2B6F25" w:rsidR="003052D0" w:rsidRDefault="001A2FA5" w:rsidP="009607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84C15">
        <w:rPr>
          <w:sz w:val="28"/>
          <w:szCs w:val="28"/>
          <w:lang w:val="uk-UA"/>
        </w:rPr>
        <w:t xml:space="preserve">   </w:t>
      </w:r>
      <w:r w:rsidR="0096074E">
        <w:rPr>
          <w:sz w:val="28"/>
          <w:szCs w:val="28"/>
          <w:lang w:val="uk-UA"/>
        </w:rPr>
        <w:t>Розглянувши клопотання</w:t>
      </w:r>
      <w:r w:rsidR="00056F82">
        <w:rPr>
          <w:sz w:val="28"/>
          <w:szCs w:val="28"/>
          <w:lang w:val="uk-UA"/>
        </w:rPr>
        <w:t xml:space="preserve"> </w:t>
      </w:r>
      <w:r w:rsidR="00056F82" w:rsidRPr="000D1EB0">
        <w:rPr>
          <w:i/>
          <w:sz w:val="28"/>
          <w:szCs w:val="28"/>
          <w:lang w:val="uk-UA"/>
        </w:rPr>
        <w:t xml:space="preserve">(від </w:t>
      </w:r>
      <w:r w:rsidR="000D1EB0" w:rsidRPr="000D1EB0">
        <w:rPr>
          <w:i/>
          <w:sz w:val="28"/>
          <w:szCs w:val="28"/>
          <w:lang w:val="uk-UA"/>
        </w:rPr>
        <w:t>05</w:t>
      </w:r>
      <w:r w:rsidR="00056F82" w:rsidRPr="000D1EB0">
        <w:rPr>
          <w:i/>
          <w:sz w:val="28"/>
          <w:szCs w:val="28"/>
          <w:lang w:val="uk-UA"/>
        </w:rPr>
        <w:t>.12.2024 року №</w:t>
      </w:r>
      <w:r w:rsidR="000D1EB0" w:rsidRPr="000D1EB0">
        <w:rPr>
          <w:i/>
          <w:sz w:val="28"/>
          <w:szCs w:val="28"/>
          <w:lang w:val="uk-UA"/>
        </w:rPr>
        <w:t>541</w:t>
      </w:r>
      <w:r w:rsidR="00056F82" w:rsidRPr="000D1EB0">
        <w:rPr>
          <w:i/>
          <w:sz w:val="28"/>
          <w:szCs w:val="28"/>
          <w:lang w:val="uk-UA"/>
        </w:rPr>
        <w:t>)</w:t>
      </w:r>
      <w:r w:rsidR="0096074E">
        <w:rPr>
          <w:sz w:val="28"/>
          <w:szCs w:val="28"/>
          <w:lang w:val="uk-UA"/>
        </w:rPr>
        <w:t xml:space="preserve"> </w:t>
      </w:r>
      <w:r w:rsidR="00202A9F">
        <w:rPr>
          <w:sz w:val="28"/>
          <w:szCs w:val="28"/>
          <w:lang w:val="uk-UA"/>
        </w:rPr>
        <w:t>«</w:t>
      </w:r>
      <w:r w:rsidR="00D460BC">
        <w:rPr>
          <w:sz w:val="28"/>
          <w:szCs w:val="28"/>
          <w:lang w:val="uk-UA"/>
        </w:rPr>
        <w:t>ТзОВ «</w:t>
      </w:r>
      <w:proofErr w:type="spellStart"/>
      <w:r w:rsidR="00D460BC">
        <w:rPr>
          <w:sz w:val="28"/>
          <w:szCs w:val="28"/>
          <w:lang w:val="uk-UA"/>
        </w:rPr>
        <w:t>Облапське</w:t>
      </w:r>
      <w:proofErr w:type="spellEnd"/>
      <w:r w:rsidR="00D460BC">
        <w:rPr>
          <w:sz w:val="28"/>
          <w:szCs w:val="28"/>
          <w:lang w:val="uk-UA"/>
        </w:rPr>
        <w:t xml:space="preserve">» </w:t>
      </w:r>
      <w:r w:rsidR="0096074E">
        <w:rPr>
          <w:sz w:val="28"/>
          <w:szCs w:val="28"/>
          <w:lang w:val="uk-UA"/>
        </w:rPr>
        <w:t xml:space="preserve">в особі </w:t>
      </w:r>
      <w:r w:rsidR="006B2AC2">
        <w:rPr>
          <w:sz w:val="28"/>
          <w:szCs w:val="28"/>
          <w:lang w:val="uk-UA"/>
        </w:rPr>
        <w:t xml:space="preserve">директора </w:t>
      </w:r>
      <w:proofErr w:type="spellStart"/>
      <w:r w:rsidR="00D460BC">
        <w:rPr>
          <w:sz w:val="28"/>
          <w:szCs w:val="28"/>
          <w:lang w:val="uk-UA"/>
        </w:rPr>
        <w:t>Самчука</w:t>
      </w:r>
      <w:proofErr w:type="spellEnd"/>
      <w:r w:rsidR="00D460BC">
        <w:rPr>
          <w:sz w:val="28"/>
          <w:szCs w:val="28"/>
          <w:lang w:val="uk-UA"/>
        </w:rPr>
        <w:t xml:space="preserve"> Л.П</w:t>
      </w:r>
      <w:r w:rsidR="00056F82">
        <w:rPr>
          <w:sz w:val="28"/>
          <w:szCs w:val="28"/>
          <w:lang w:val="uk-UA"/>
        </w:rPr>
        <w:t>.,</w:t>
      </w:r>
      <w:r w:rsidR="0096074E">
        <w:rPr>
          <w:sz w:val="28"/>
          <w:szCs w:val="28"/>
          <w:lang w:val="uk-UA"/>
        </w:rPr>
        <w:t xml:space="preserve">  відповідно до ста</w:t>
      </w:r>
      <w:r w:rsidR="00084C15">
        <w:rPr>
          <w:sz w:val="28"/>
          <w:szCs w:val="28"/>
          <w:lang w:val="uk-UA"/>
        </w:rPr>
        <w:t>т</w:t>
      </w:r>
      <w:r w:rsidR="0096074E">
        <w:rPr>
          <w:sz w:val="28"/>
          <w:szCs w:val="28"/>
          <w:lang w:val="uk-UA"/>
        </w:rPr>
        <w:t xml:space="preserve">ей 12, </w:t>
      </w:r>
      <w:r w:rsidR="00120DB5">
        <w:rPr>
          <w:sz w:val="28"/>
          <w:szCs w:val="28"/>
          <w:lang w:val="uk-UA"/>
        </w:rPr>
        <w:t>93</w:t>
      </w:r>
      <w:r w:rsidR="0096074E">
        <w:rPr>
          <w:sz w:val="28"/>
          <w:szCs w:val="28"/>
          <w:lang w:val="uk-UA"/>
        </w:rPr>
        <w:t>, Земельного кодексу України, ста</w:t>
      </w:r>
      <w:r w:rsidR="00084C15">
        <w:rPr>
          <w:sz w:val="28"/>
          <w:szCs w:val="28"/>
          <w:lang w:val="uk-UA"/>
        </w:rPr>
        <w:t>т</w:t>
      </w:r>
      <w:r w:rsidR="0096074E">
        <w:rPr>
          <w:sz w:val="28"/>
          <w:szCs w:val="28"/>
          <w:lang w:val="uk-UA"/>
        </w:rPr>
        <w:t xml:space="preserve">ей 3, 5,13 Закону України “Про порядок виділення в натурі (на місцевості) земельних ділянок власникам земельних часток (паїв)”, статті 55 Закону України “Про землеустрій”,  частини 5 статті 16 Закону України “Про Державний земельний кадастр”, </w:t>
      </w:r>
      <w:r w:rsidR="00242C06">
        <w:rPr>
          <w:sz w:val="28"/>
          <w:szCs w:val="28"/>
          <w:lang w:val="uk-UA"/>
        </w:rPr>
        <w:t xml:space="preserve">пунктом 34 частини 1 статті 26 Закону  України  “Про місцеве  самоврядування  в Україні», </w:t>
      </w:r>
      <w:r w:rsidR="0096074E">
        <w:rPr>
          <w:sz w:val="28"/>
          <w:szCs w:val="26"/>
          <w:lang w:val="uk-UA"/>
        </w:rPr>
        <w:t xml:space="preserve">враховуючи рекомендації </w:t>
      </w:r>
      <w:r w:rsidR="0096074E">
        <w:rPr>
          <w:sz w:val="28"/>
          <w:szCs w:val="28"/>
          <w:lang w:val="uk-UA"/>
        </w:rPr>
        <w:t xml:space="preserve">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</w:t>
      </w:r>
      <w:r w:rsidR="0096074E" w:rsidRPr="003052D0">
        <w:rPr>
          <w:sz w:val="28"/>
          <w:szCs w:val="28"/>
          <w:lang w:val="uk-UA"/>
        </w:rPr>
        <w:t xml:space="preserve">від </w:t>
      </w:r>
      <w:r w:rsidR="00084C15">
        <w:rPr>
          <w:sz w:val="28"/>
          <w:szCs w:val="28"/>
          <w:lang w:val="uk-UA"/>
        </w:rPr>
        <w:t>06.12</w:t>
      </w:r>
      <w:r w:rsidR="003052D0" w:rsidRPr="0082651A">
        <w:rPr>
          <w:sz w:val="28"/>
          <w:szCs w:val="28"/>
          <w:lang w:val="uk-UA"/>
        </w:rPr>
        <w:t>.</w:t>
      </w:r>
      <w:r w:rsidR="0096074E" w:rsidRPr="0082651A">
        <w:rPr>
          <w:sz w:val="28"/>
          <w:szCs w:val="28"/>
          <w:lang w:val="uk-UA"/>
        </w:rPr>
        <w:t>202</w:t>
      </w:r>
      <w:r w:rsidR="0082651A" w:rsidRPr="0082651A">
        <w:rPr>
          <w:sz w:val="28"/>
          <w:szCs w:val="28"/>
          <w:lang w:val="uk-UA"/>
        </w:rPr>
        <w:t>4</w:t>
      </w:r>
      <w:r w:rsidR="0096074E" w:rsidRPr="0082651A">
        <w:rPr>
          <w:sz w:val="28"/>
          <w:szCs w:val="28"/>
          <w:lang w:val="uk-UA"/>
        </w:rPr>
        <w:t>р</w:t>
      </w:r>
      <w:r w:rsidR="0096074E" w:rsidRPr="003052D0">
        <w:rPr>
          <w:sz w:val="28"/>
          <w:szCs w:val="28"/>
          <w:lang w:val="uk-UA"/>
        </w:rPr>
        <w:t>.№</w:t>
      </w:r>
      <w:r w:rsidR="00084C15">
        <w:rPr>
          <w:sz w:val="28"/>
          <w:szCs w:val="28"/>
          <w:lang w:val="uk-UA"/>
        </w:rPr>
        <w:t>35</w:t>
      </w:r>
      <w:r w:rsidR="0096074E" w:rsidRPr="003052D0">
        <w:rPr>
          <w:sz w:val="28"/>
          <w:szCs w:val="28"/>
          <w:lang w:val="uk-UA"/>
        </w:rPr>
        <w:t>),</w:t>
      </w:r>
    </w:p>
    <w:p w14:paraId="51839A91" w14:textId="77777777" w:rsidR="00084C15" w:rsidRDefault="00084C15" w:rsidP="0096074E">
      <w:pPr>
        <w:jc w:val="both"/>
        <w:rPr>
          <w:sz w:val="28"/>
          <w:szCs w:val="28"/>
          <w:lang w:val="uk-UA"/>
        </w:rPr>
      </w:pPr>
    </w:p>
    <w:p w14:paraId="68D196E8" w14:textId="77777777" w:rsidR="0096074E" w:rsidRDefault="0096074E" w:rsidP="0096074E">
      <w:pPr>
        <w:pStyle w:val="a3"/>
        <w:rPr>
          <w:sz w:val="28"/>
          <w:szCs w:val="26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 селищна  рада  ВИРІШИЛА</w:t>
      </w:r>
      <w:r>
        <w:rPr>
          <w:sz w:val="28"/>
          <w:szCs w:val="26"/>
          <w:lang w:val="uk-UA"/>
        </w:rPr>
        <w:t>:</w:t>
      </w:r>
    </w:p>
    <w:p w14:paraId="4B972F4D" w14:textId="77777777" w:rsidR="0096074E" w:rsidRPr="00B774DC" w:rsidRDefault="0096074E" w:rsidP="0096074E">
      <w:pPr>
        <w:pStyle w:val="a5"/>
        <w:rPr>
          <w:sz w:val="28"/>
          <w:szCs w:val="28"/>
          <w:lang w:val="uk-UA"/>
        </w:rPr>
      </w:pPr>
    </w:p>
    <w:p w14:paraId="01FE81D5" w14:textId="2053C8EB" w:rsidR="0096074E" w:rsidRPr="00B774DC" w:rsidRDefault="0096074E" w:rsidP="0096074E">
      <w:pPr>
        <w:pStyle w:val="a5"/>
        <w:jc w:val="both"/>
        <w:rPr>
          <w:sz w:val="28"/>
          <w:szCs w:val="28"/>
          <w:lang w:val="uk-UA"/>
        </w:rPr>
      </w:pPr>
      <w:r w:rsidRPr="00B774DC">
        <w:rPr>
          <w:sz w:val="28"/>
          <w:szCs w:val="28"/>
          <w:lang w:val="uk-UA"/>
        </w:rPr>
        <w:t xml:space="preserve">1.Надати дозвіл </w:t>
      </w:r>
      <w:r w:rsidR="00D460BC">
        <w:rPr>
          <w:sz w:val="28"/>
          <w:szCs w:val="28"/>
          <w:lang w:val="uk-UA"/>
        </w:rPr>
        <w:t>ТзОВ «</w:t>
      </w:r>
      <w:proofErr w:type="spellStart"/>
      <w:r w:rsidR="00D460BC">
        <w:rPr>
          <w:sz w:val="28"/>
          <w:szCs w:val="28"/>
          <w:lang w:val="uk-UA"/>
        </w:rPr>
        <w:t>Облапське</w:t>
      </w:r>
      <w:proofErr w:type="spellEnd"/>
      <w:r w:rsidR="00D460BC">
        <w:rPr>
          <w:sz w:val="28"/>
          <w:szCs w:val="28"/>
          <w:lang w:val="uk-UA"/>
        </w:rPr>
        <w:t xml:space="preserve">»  </w:t>
      </w:r>
      <w:r w:rsidRPr="00B774DC">
        <w:rPr>
          <w:sz w:val="28"/>
          <w:szCs w:val="28"/>
          <w:lang w:val="uk-UA"/>
        </w:rPr>
        <w:t>на розроблення технічних документацій із землеустрою щодо встановлення (відновлення) меж  земельних ділянок для ведення товарного сільськогосподарського виробництва</w:t>
      </w:r>
      <w:r w:rsidR="00905EA7">
        <w:rPr>
          <w:sz w:val="28"/>
          <w:szCs w:val="28"/>
          <w:lang w:val="uk-UA"/>
        </w:rPr>
        <w:t xml:space="preserve">, </w:t>
      </w:r>
      <w:r w:rsidRPr="00B774DC">
        <w:rPr>
          <w:sz w:val="28"/>
          <w:szCs w:val="28"/>
          <w:lang w:val="uk-UA"/>
        </w:rPr>
        <w:t>за рахунок не</w:t>
      </w:r>
      <w:r w:rsidR="00D460BC">
        <w:rPr>
          <w:sz w:val="28"/>
          <w:szCs w:val="28"/>
          <w:lang w:val="uk-UA"/>
        </w:rPr>
        <w:t xml:space="preserve"> </w:t>
      </w:r>
      <w:r w:rsidRPr="00B774DC">
        <w:rPr>
          <w:sz w:val="28"/>
          <w:szCs w:val="28"/>
          <w:lang w:val="uk-UA"/>
        </w:rPr>
        <w:t>витребуваних (нерозподілених) земельних часток (паїв) згідно Проекту розподілу на земельні частки (паї) колишнього КСП «</w:t>
      </w:r>
      <w:proofErr w:type="spellStart"/>
      <w:r w:rsidR="00D460BC">
        <w:rPr>
          <w:sz w:val="28"/>
          <w:szCs w:val="28"/>
          <w:lang w:val="uk-UA"/>
        </w:rPr>
        <w:t>Седлищенський</w:t>
      </w:r>
      <w:proofErr w:type="spellEnd"/>
      <w:r w:rsidRPr="00B774DC">
        <w:rPr>
          <w:sz w:val="28"/>
          <w:szCs w:val="28"/>
          <w:lang w:val="uk-UA"/>
        </w:rPr>
        <w:t>»,</w:t>
      </w:r>
      <w:r w:rsidR="00202A9F">
        <w:rPr>
          <w:sz w:val="28"/>
          <w:szCs w:val="28"/>
          <w:lang w:val="uk-UA"/>
        </w:rPr>
        <w:t xml:space="preserve"> </w:t>
      </w:r>
      <w:r w:rsidRPr="00B774DC">
        <w:rPr>
          <w:sz w:val="28"/>
          <w:szCs w:val="28"/>
          <w:lang w:val="uk-UA"/>
        </w:rPr>
        <w:t xml:space="preserve">на території </w:t>
      </w:r>
      <w:proofErr w:type="spellStart"/>
      <w:r w:rsidRPr="00B774DC">
        <w:rPr>
          <w:sz w:val="28"/>
          <w:szCs w:val="28"/>
          <w:lang w:val="uk-UA"/>
        </w:rPr>
        <w:t>Старовижівської</w:t>
      </w:r>
      <w:proofErr w:type="spellEnd"/>
      <w:r w:rsidRPr="00B774DC">
        <w:rPr>
          <w:sz w:val="28"/>
          <w:szCs w:val="28"/>
          <w:lang w:val="uk-UA"/>
        </w:rPr>
        <w:t xml:space="preserve"> селищної ради</w:t>
      </w:r>
      <w:r w:rsidR="00120DB5">
        <w:rPr>
          <w:sz w:val="28"/>
          <w:szCs w:val="28"/>
          <w:lang w:val="uk-UA"/>
        </w:rPr>
        <w:t>, згідно додатку</w:t>
      </w:r>
      <w:r w:rsidR="00BD0DD1">
        <w:rPr>
          <w:sz w:val="28"/>
          <w:szCs w:val="28"/>
          <w:lang w:val="uk-UA"/>
        </w:rPr>
        <w:t xml:space="preserve"> №1</w:t>
      </w:r>
      <w:r w:rsidR="00120DB5">
        <w:rPr>
          <w:sz w:val="28"/>
          <w:szCs w:val="28"/>
          <w:lang w:val="uk-UA"/>
        </w:rPr>
        <w:t xml:space="preserve"> (на одному аркуші).</w:t>
      </w:r>
    </w:p>
    <w:p w14:paraId="1BC7683A" w14:textId="77777777" w:rsidR="006B7E79" w:rsidRDefault="006B7E79" w:rsidP="0096074E">
      <w:pPr>
        <w:pStyle w:val="a5"/>
        <w:jc w:val="both"/>
        <w:rPr>
          <w:sz w:val="28"/>
          <w:szCs w:val="28"/>
          <w:lang w:val="uk-UA"/>
        </w:rPr>
      </w:pPr>
    </w:p>
    <w:p w14:paraId="4BF6341E" w14:textId="40C97C46" w:rsidR="006B7E79" w:rsidRDefault="006B7E79" w:rsidP="006B7E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документаці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proofErr w:type="gramStart"/>
      <w:r>
        <w:rPr>
          <w:sz w:val="28"/>
          <w:szCs w:val="28"/>
        </w:rPr>
        <w:t>в порядку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визначеному</w:t>
      </w:r>
      <w:proofErr w:type="spellEnd"/>
      <w:r w:rsidR="00084C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</w:t>
      </w:r>
      <w:r w:rsidR="00084C15"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им</w:t>
      </w:r>
      <w:r w:rsidR="00084C1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14:paraId="3F3A3279" w14:textId="77777777" w:rsidR="006B7E79" w:rsidRDefault="006B7E79" w:rsidP="006B7E79">
      <w:pPr>
        <w:jc w:val="both"/>
        <w:rPr>
          <w:sz w:val="28"/>
          <w:szCs w:val="28"/>
          <w:lang w:val="uk-UA"/>
        </w:rPr>
      </w:pPr>
    </w:p>
    <w:p w14:paraId="36AF220D" w14:textId="77777777" w:rsidR="00120DB5" w:rsidRDefault="00120DB5" w:rsidP="006B7E79">
      <w:pPr>
        <w:pStyle w:val="a3"/>
        <w:jc w:val="both"/>
        <w:rPr>
          <w:sz w:val="28"/>
          <w:szCs w:val="28"/>
          <w:lang w:val="uk-UA"/>
        </w:rPr>
      </w:pPr>
    </w:p>
    <w:p w14:paraId="39B42783" w14:textId="77777777" w:rsidR="00120DB5" w:rsidRDefault="00120DB5" w:rsidP="006B7E79">
      <w:pPr>
        <w:pStyle w:val="a3"/>
        <w:jc w:val="both"/>
        <w:rPr>
          <w:sz w:val="28"/>
          <w:szCs w:val="28"/>
          <w:lang w:val="uk-UA"/>
        </w:rPr>
      </w:pPr>
    </w:p>
    <w:p w14:paraId="4F5CAE85" w14:textId="77777777" w:rsidR="00120DB5" w:rsidRDefault="00120DB5" w:rsidP="00120DB5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31A00DAB" w14:textId="77777777" w:rsidR="00120DB5" w:rsidRDefault="00120DB5" w:rsidP="006B7E79">
      <w:pPr>
        <w:pStyle w:val="a3"/>
        <w:jc w:val="both"/>
        <w:rPr>
          <w:sz w:val="28"/>
          <w:szCs w:val="28"/>
          <w:lang w:val="uk-UA"/>
        </w:rPr>
      </w:pPr>
    </w:p>
    <w:p w14:paraId="64391B6E" w14:textId="77777777" w:rsidR="006B7E79" w:rsidRDefault="006B7E79" w:rsidP="006B7E7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3.Після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реєстрації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розроблені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подати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в </w:t>
      </w:r>
      <w:proofErr w:type="spellStart"/>
      <w:r>
        <w:rPr>
          <w:sz w:val="28"/>
          <w:szCs w:val="28"/>
        </w:rPr>
        <w:t>установленому</w:t>
      </w:r>
      <w:proofErr w:type="spellEnd"/>
      <w:r>
        <w:rPr>
          <w:sz w:val="28"/>
          <w:szCs w:val="28"/>
        </w:rPr>
        <w:t xml:space="preserve"> законом </w:t>
      </w:r>
      <w:proofErr w:type="gramStart"/>
      <w:r>
        <w:rPr>
          <w:sz w:val="28"/>
          <w:szCs w:val="28"/>
        </w:rPr>
        <w:t>порядку .</w:t>
      </w:r>
      <w:proofErr w:type="gramEnd"/>
    </w:p>
    <w:p w14:paraId="7DDE41A5" w14:textId="77777777" w:rsidR="006B7E79" w:rsidRPr="00A60117" w:rsidRDefault="006B7E79" w:rsidP="006B7E79">
      <w:pPr>
        <w:jc w:val="both"/>
        <w:rPr>
          <w:sz w:val="28"/>
          <w:szCs w:val="28"/>
          <w:lang w:eastAsia="ru-RU"/>
        </w:rPr>
      </w:pPr>
    </w:p>
    <w:p w14:paraId="52894C5A" w14:textId="494F971E" w:rsidR="006B7E79" w:rsidRPr="000F5761" w:rsidRDefault="006B7E79" w:rsidP="006B7E7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084C15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084C15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084C15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084C15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084C15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14:paraId="78430ACF" w14:textId="77777777" w:rsidR="006B7E79" w:rsidRPr="000F5761" w:rsidRDefault="006B7E79" w:rsidP="006B7E79">
      <w:pPr>
        <w:jc w:val="both"/>
        <w:rPr>
          <w:sz w:val="28"/>
          <w:szCs w:val="28"/>
          <w:lang w:val="uk-UA"/>
        </w:rPr>
      </w:pPr>
    </w:p>
    <w:p w14:paraId="3F02998A" w14:textId="77777777" w:rsidR="0096074E" w:rsidRPr="00F9475D" w:rsidRDefault="0096074E" w:rsidP="006B7E79">
      <w:pPr>
        <w:pStyle w:val="a5"/>
        <w:jc w:val="both"/>
        <w:rPr>
          <w:sz w:val="28"/>
          <w:szCs w:val="28"/>
          <w:lang w:val="uk-UA"/>
        </w:rPr>
      </w:pPr>
    </w:p>
    <w:p w14:paraId="61C9242A" w14:textId="77777777" w:rsidR="0096074E" w:rsidRPr="00F9475D" w:rsidRDefault="0096074E" w:rsidP="0096074E">
      <w:pPr>
        <w:pStyle w:val="a5"/>
        <w:rPr>
          <w:sz w:val="28"/>
          <w:szCs w:val="28"/>
          <w:lang w:val="uk-UA"/>
        </w:rPr>
      </w:pPr>
    </w:p>
    <w:p w14:paraId="7C7D41B6" w14:textId="77777777" w:rsidR="0096074E" w:rsidRDefault="0096074E" w:rsidP="0096074E">
      <w:pPr>
        <w:rPr>
          <w:sz w:val="28"/>
          <w:szCs w:val="28"/>
          <w:lang w:val="uk-UA"/>
        </w:rPr>
      </w:pPr>
    </w:p>
    <w:p w14:paraId="6C4ED6E1" w14:textId="77777777" w:rsidR="0096074E" w:rsidRDefault="0096074E" w:rsidP="009607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14:paraId="27966801" w14:textId="77777777" w:rsidR="0096074E" w:rsidRPr="0032285C" w:rsidRDefault="0096074E" w:rsidP="0096074E">
      <w:pPr>
        <w:rPr>
          <w:sz w:val="22"/>
          <w:szCs w:val="22"/>
          <w:lang w:val="uk-UA"/>
        </w:rPr>
      </w:pPr>
      <w:r w:rsidRPr="0032285C">
        <w:rPr>
          <w:sz w:val="22"/>
          <w:szCs w:val="22"/>
          <w:lang w:val="uk-UA"/>
        </w:rPr>
        <w:t>Віктор Литвинець</w:t>
      </w:r>
    </w:p>
    <w:p w14:paraId="5020C85A" w14:textId="77777777"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14:paraId="14B3044F" w14:textId="77777777"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14:paraId="32B8F57C" w14:textId="77777777"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14:paraId="7CAE6505" w14:textId="77777777"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14:paraId="49665BE4" w14:textId="77777777"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14:paraId="76E00308" w14:textId="77777777"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14:paraId="0AE13582" w14:textId="77777777"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14:paraId="7CCE6968" w14:textId="77777777"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14:paraId="15AEA8EE" w14:textId="77777777"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14:paraId="68936689" w14:textId="77777777"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14:paraId="79D178D2" w14:textId="77777777"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14:paraId="7415156F" w14:textId="77777777" w:rsidR="00C57400" w:rsidRDefault="00C57400" w:rsidP="0096074E">
      <w:pPr>
        <w:jc w:val="both"/>
        <w:rPr>
          <w:sz w:val="28"/>
          <w:szCs w:val="28"/>
          <w:lang w:val="uk-UA"/>
        </w:rPr>
      </w:pPr>
    </w:p>
    <w:p w14:paraId="67E43AFC" w14:textId="77777777" w:rsidR="00C57400" w:rsidRDefault="00C57400" w:rsidP="00C57400">
      <w:pPr>
        <w:pStyle w:val="a5"/>
        <w:jc w:val="both"/>
        <w:rPr>
          <w:sz w:val="28"/>
          <w:szCs w:val="28"/>
          <w:lang w:val="uk-UA"/>
        </w:rPr>
      </w:pPr>
    </w:p>
    <w:p w14:paraId="39B7B289" w14:textId="77777777" w:rsidR="00C57400" w:rsidRDefault="00C57400" w:rsidP="00C57400">
      <w:pPr>
        <w:pStyle w:val="a5"/>
        <w:jc w:val="both"/>
        <w:rPr>
          <w:sz w:val="28"/>
          <w:szCs w:val="28"/>
          <w:lang w:val="uk-UA"/>
        </w:rPr>
      </w:pPr>
    </w:p>
    <w:p w14:paraId="5748F534" w14:textId="77777777" w:rsidR="00C57400" w:rsidRDefault="00C57400" w:rsidP="00C57400">
      <w:pPr>
        <w:pStyle w:val="a5"/>
        <w:jc w:val="both"/>
        <w:rPr>
          <w:sz w:val="28"/>
          <w:szCs w:val="28"/>
          <w:lang w:val="uk-UA"/>
        </w:rPr>
      </w:pPr>
    </w:p>
    <w:p w14:paraId="24F3B804" w14:textId="77777777" w:rsidR="00C57400" w:rsidRDefault="00C57400" w:rsidP="00C57400">
      <w:pPr>
        <w:pStyle w:val="a5"/>
        <w:jc w:val="both"/>
        <w:rPr>
          <w:sz w:val="28"/>
          <w:szCs w:val="28"/>
          <w:lang w:val="uk-UA"/>
        </w:rPr>
      </w:pPr>
    </w:p>
    <w:p w14:paraId="34E7290D" w14:textId="77777777" w:rsidR="00C57400" w:rsidRDefault="00C57400" w:rsidP="00C57400">
      <w:pPr>
        <w:pStyle w:val="a5"/>
        <w:jc w:val="both"/>
        <w:rPr>
          <w:sz w:val="28"/>
          <w:szCs w:val="28"/>
          <w:lang w:val="uk-UA"/>
        </w:rPr>
      </w:pPr>
    </w:p>
    <w:p w14:paraId="231EA906" w14:textId="77777777" w:rsidR="00C57400" w:rsidRDefault="00C57400" w:rsidP="00C57400">
      <w:pPr>
        <w:pStyle w:val="a5"/>
        <w:jc w:val="both"/>
        <w:rPr>
          <w:sz w:val="28"/>
          <w:szCs w:val="28"/>
          <w:lang w:val="uk-UA"/>
        </w:rPr>
      </w:pPr>
    </w:p>
    <w:p w14:paraId="6A4701BA" w14:textId="77777777" w:rsidR="00C57400" w:rsidRDefault="00C57400" w:rsidP="00C57400">
      <w:pPr>
        <w:pStyle w:val="a5"/>
        <w:jc w:val="both"/>
        <w:rPr>
          <w:sz w:val="28"/>
          <w:szCs w:val="28"/>
          <w:lang w:val="uk-UA"/>
        </w:rPr>
      </w:pPr>
    </w:p>
    <w:p w14:paraId="411A1F67" w14:textId="77777777" w:rsidR="00C57400" w:rsidRDefault="00C57400" w:rsidP="00C57400">
      <w:pPr>
        <w:pStyle w:val="a5"/>
        <w:jc w:val="both"/>
        <w:rPr>
          <w:sz w:val="28"/>
          <w:szCs w:val="28"/>
          <w:lang w:val="uk-UA"/>
        </w:rPr>
      </w:pPr>
    </w:p>
    <w:p w14:paraId="22337C4D" w14:textId="77777777" w:rsidR="00905EA7" w:rsidRDefault="00905EA7" w:rsidP="00C57400">
      <w:pPr>
        <w:pStyle w:val="a5"/>
        <w:jc w:val="both"/>
        <w:rPr>
          <w:sz w:val="28"/>
          <w:szCs w:val="28"/>
          <w:lang w:val="uk-UA"/>
        </w:rPr>
      </w:pPr>
    </w:p>
    <w:p w14:paraId="2C344D32" w14:textId="77777777" w:rsidR="00905EA7" w:rsidRDefault="00905EA7" w:rsidP="00C57400">
      <w:pPr>
        <w:pStyle w:val="a5"/>
        <w:jc w:val="both"/>
        <w:rPr>
          <w:sz w:val="28"/>
          <w:szCs w:val="28"/>
          <w:lang w:val="uk-UA"/>
        </w:rPr>
      </w:pPr>
    </w:p>
    <w:p w14:paraId="6D824BFB" w14:textId="77777777" w:rsidR="00905EA7" w:rsidRDefault="00905EA7" w:rsidP="00C57400">
      <w:pPr>
        <w:pStyle w:val="a5"/>
        <w:jc w:val="both"/>
        <w:rPr>
          <w:sz w:val="28"/>
          <w:szCs w:val="28"/>
          <w:lang w:val="uk-UA"/>
        </w:rPr>
      </w:pPr>
    </w:p>
    <w:p w14:paraId="3AA9CDB3" w14:textId="77777777" w:rsidR="00905EA7" w:rsidRDefault="00905EA7" w:rsidP="00C57400">
      <w:pPr>
        <w:pStyle w:val="a5"/>
        <w:jc w:val="both"/>
        <w:rPr>
          <w:sz w:val="28"/>
          <w:szCs w:val="28"/>
          <w:lang w:val="uk-UA"/>
        </w:rPr>
      </w:pPr>
    </w:p>
    <w:p w14:paraId="1F452D10" w14:textId="77777777" w:rsidR="00905EA7" w:rsidRDefault="00905EA7" w:rsidP="00C57400">
      <w:pPr>
        <w:pStyle w:val="a5"/>
        <w:jc w:val="both"/>
        <w:rPr>
          <w:sz w:val="28"/>
          <w:szCs w:val="28"/>
          <w:lang w:val="uk-UA"/>
        </w:rPr>
      </w:pPr>
    </w:p>
    <w:p w14:paraId="3BDE7AE8" w14:textId="77777777" w:rsidR="00905EA7" w:rsidRDefault="00905EA7" w:rsidP="00C57400">
      <w:pPr>
        <w:pStyle w:val="a5"/>
        <w:jc w:val="both"/>
        <w:rPr>
          <w:sz w:val="28"/>
          <w:szCs w:val="28"/>
          <w:lang w:val="uk-UA"/>
        </w:rPr>
      </w:pPr>
    </w:p>
    <w:p w14:paraId="611DE3AE" w14:textId="77777777" w:rsidR="00905EA7" w:rsidRDefault="00905EA7" w:rsidP="00C57400">
      <w:pPr>
        <w:pStyle w:val="a5"/>
        <w:jc w:val="both"/>
        <w:rPr>
          <w:sz w:val="28"/>
          <w:szCs w:val="28"/>
          <w:lang w:val="uk-UA"/>
        </w:rPr>
      </w:pPr>
    </w:p>
    <w:p w14:paraId="52B47C67" w14:textId="77777777" w:rsidR="00905EA7" w:rsidRDefault="00905EA7" w:rsidP="00905EA7">
      <w:pPr>
        <w:jc w:val="both"/>
        <w:rPr>
          <w:color w:val="FF0000"/>
          <w:sz w:val="28"/>
          <w:szCs w:val="28"/>
          <w:lang w:val="uk-UA"/>
        </w:rPr>
      </w:pPr>
    </w:p>
    <w:p w14:paraId="71154E5C" w14:textId="77777777" w:rsidR="00120DB5" w:rsidRDefault="00120DB5" w:rsidP="00905EA7">
      <w:pPr>
        <w:jc w:val="both"/>
        <w:rPr>
          <w:color w:val="FF0000"/>
          <w:sz w:val="28"/>
          <w:szCs w:val="28"/>
          <w:lang w:val="uk-UA"/>
        </w:rPr>
      </w:pPr>
    </w:p>
    <w:p w14:paraId="596C228C" w14:textId="77777777" w:rsidR="00120DB5" w:rsidRDefault="00120DB5" w:rsidP="00905EA7">
      <w:pPr>
        <w:jc w:val="both"/>
        <w:rPr>
          <w:color w:val="FF0000"/>
          <w:sz w:val="28"/>
          <w:szCs w:val="28"/>
          <w:lang w:val="uk-UA"/>
        </w:rPr>
      </w:pPr>
    </w:p>
    <w:p w14:paraId="247629E8" w14:textId="77777777" w:rsidR="00120DB5" w:rsidRDefault="00120DB5" w:rsidP="00905EA7">
      <w:pPr>
        <w:jc w:val="both"/>
        <w:rPr>
          <w:color w:val="FF0000"/>
          <w:sz w:val="28"/>
          <w:szCs w:val="28"/>
          <w:lang w:val="uk-UA"/>
        </w:rPr>
      </w:pPr>
    </w:p>
    <w:p w14:paraId="643262F9" w14:textId="77777777" w:rsidR="00120DB5" w:rsidRDefault="00120DB5" w:rsidP="00905EA7">
      <w:pPr>
        <w:jc w:val="both"/>
        <w:rPr>
          <w:color w:val="FF0000"/>
          <w:sz w:val="28"/>
          <w:szCs w:val="28"/>
          <w:lang w:val="uk-UA"/>
        </w:rPr>
      </w:pPr>
    </w:p>
    <w:p w14:paraId="7C0BE569" w14:textId="77777777" w:rsidR="00120DB5" w:rsidRPr="00120DB5" w:rsidRDefault="00120DB5" w:rsidP="00120DB5">
      <w:pPr>
        <w:jc w:val="right"/>
        <w:rPr>
          <w:rFonts w:eastAsia="Calibri"/>
          <w:sz w:val="28"/>
          <w:szCs w:val="28"/>
          <w:lang w:val="uk-UA"/>
        </w:rPr>
      </w:pPr>
    </w:p>
    <w:p w14:paraId="6F6CF01E" w14:textId="77777777" w:rsidR="00120DB5" w:rsidRPr="00120DB5" w:rsidRDefault="00120DB5" w:rsidP="00120DB5">
      <w:pPr>
        <w:jc w:val="right"/>
        <w:rPr>
          <w:rFonts w:eastAsia="Calibri"/>
          <w:sz w:val="28"/>
          <w:szCs w:val="28"/>
          <w:lang w:val="uk-UA"/>
        </w:rPr>
      </w:pPr>
      <w:r w:rsidRPr="00120DB5">
        <w:rPr>
          <w:rFonts w:eastAsia="Calibri"/>
          <w:sz w:val="28"/>
          <w:szCs w:val="28"/>
          <w:lang w:val="uk-UA"/>
        </w:rPr>
        <w:t xml:space="preserve"> Додаток №1 до рішення сесії </w:t>
      </w:r>
    </w:p>
    <w:p w14:paraId="41449C38" w14:textId="4152762E" w:rsidR="00120DB5" w:rsidRPr="00120DB5" w:rsidRDefault="00120DB5" w:rsidP="00120DB5">
      <w:pPr>
        <w:jc w:val="right"/>
        <w:rPr>
          <w:rFonts w:eastAsia="Calibri"/>
          <w:sz w:val="28"/>
          <w:szCs w:val="28"/>
          <w:lang w:val="uk-UA"/>
        </w:rPr>
      </w:pPr>
      <w:r w:rsidRPr="00120DB5">
        <w:rPr>
          <w:rFonts w:eastAsia="Calibri"/>
          <w:sz w:val="28"/>
          <w:szCs w:val="28"/>
          <w:lang w:val="uk-UA"/>
        </w:rPr>
        <w:t xml:space="preserve">від  </w:t>
      </w:r>
      <w:r w:rsidR="00084C15">
        <w:rPr>
          <w:rFonts w:eastAsia="Calibri"/>
          <w:sz w:val="28"/>
          <w:szCs w:val="28"/>
          <w:lang w:val="uk-UA"/>
        </w:rPr>
        <w:t xml:space="preserve">06 грудня </w:t>
      </w:r>
      <w:r w:rsidRPr="00120DB5">
        <w:rPr>
          <w:rFonts w:eastAsia="Calibri"/>
          <w:sz w:val="28"/>
          <w:szCs w:val="28"/>
          <w:lang w:val="uk-UA"/>
        </w:rPr>
        <w:t>2024 року №</w:t>
      </w:r>
      <w:r w:rsidR="00084C15">
        <w:rPr>
          <w:rFonts w:eastAsia="Calibri"/>
          <w:sz w:val="28"/>
          <w:szCs w:val="28"/>
          <w:lang w:val="uk-UA"/>
        </w:rPr>
        <w:t>42/9</w:t>
      </w:r>
    </w:p>
    <w:p w14:paraId="0029EAC9" w14:textId="77777777" w:rsidR="00120DB5" w:rsidRPr="00120DB5" w:rsidRDefault="00120DB5" w:rsidP="00120DB5">
      <w:pPr>
        <w:jc w:val="right"/>
        <w:rPr>
          <w:rFonts w:eastAsia="Calibri"/>
          <w:sz w:val="28"/>
          <w:szCs w:val="28"/>
          <w:lang w:val="uk-UA"/>
        </w:rPr>
      </w:pPr>
    </w:p>
    <w:p w14:paraId="6320DDB6" w14:textId="77777777" w:rsidR="00120DB5" w:rsidRPr="00120DB5" w:rsidRDefault="00120DB5" w:rsidP="00120DB5">
      <w:pPr>
        <w:jc w:val="center"/>
        <w:rPr>
          <w:rFonts w:eastAsia="Calibri"/>
          <w:sz w:val="28"/>
          <w:szCs w:val="28"/>
          <w:lang w:val="uk-UA"/>
        </w:rPr>
      </w:pPr>
      <w:r w:rsidRPr="00120DB5">
        <w:rPr>
          <w:rFonts w:eastAsia="Calibri"/>
          <w:sz w:val="28"/>
          <w:szCs w:val="28"/>
          <w:lang w:val="uk-UA"/>
        </w:rPr>
        <w:t xml:space="preserve">Перелік земельних ділянок невитребуваних часток ( паїв), </w:t>
      </w:r>
    </w:p>
    <w:p w14:paraId="7EE66DE6" w14:textId="77777777" w:rsidR="00120DB5" w:rsidRPr="00120DB5" w:rsidRDefault="00120DB5" w:rsidP="00120DB5">
      <w:pPr>
        <w:jc w:val="center"/>
        <w:rPr>
          <w:rFonts w:eastAsia="Calibri"/>
          <w:sz w:val="28"/>
          <w:szCs w:val="28"/>
          <w:lang w:val="uk-UA"/>
        </w:rPr>
      </w:pPr>
      <w:r w:rsidRPr="00120DB5">
        <w:rPr>
          <w:rFonts w:eastAsia="Calibri"/>
          <w:sz w:val="28"/>
          <w:szCs w:val="28"/>
          <w:lang w:val="uk-UA"/>
        </w:rPr>
        <w:t xml:space="preserve"> що  надаються </w:t>
      </w:r>
      <w:r w:rsidRPr="00120DB5">
        <w:rPr>
          <w:rFonts w:eastAsia="Calibri"/>
          <w:sz w:val="28"/>
          <w:szCs w:val="26"/>
          <w:lang w:val="uk-UA"/>
        </w:rPr>
        <w:t>ТзОВ «</w:t>
      </w:r>
      <w:proofErr w:type="spellStart"/>
      <w:r w:rsidRPr="00120DB5">
        <w:rPr>
          <w:rFonts w:eastAsia="Calibri"/>
          <w:sz w:val="28"/>
          <w:szCs w:val="26"/>
          <w:lang w:val="uk-UA"/>
        </w:rPr>
        <w:t>Облапське</w:t>
      </w:r>
      <w:proofErr w:type="spellEnd"/>
      <w:r w:rsidRPr="00120DB5">
        <w:rPr>
          <w:rFonts w:eastAsia="Calibri"/>
          <w:sz w:val="28"/>
          <w:szCs w:val="26"/>
          <w:lang w:val="uk-UA"/>
        </w:rPr>
        <w:t xml:space="preserve">» </w:t>
      </w:r>
      <w:r w:rsidRPr="00120DB5">
        <w:rPr>
          <w:rFonts w:eastAsia="Calibri"/>
          <w:sz w:val="28"/>
          <w:szCs w:val="28"/>
          <w:lang w:val="uk-UA"/>
        </w:rPr>
        <w:t xml:space="preserve">в оренду на території </w:t>
      </w:r>
    </w:p>
    <w:p w14:paraId="69131686" w14:textId="77777777" w:rsidR="00120DB5" w:rsidRPr="00120DB5" w:rsidRDefault="00120DB5" w:rsidP="00120DB5">
      <w:pPr>
        <w:jc w:val="center"/>
        <w:rPr>
          <w:rFonts w:eastAsia="Calibri"/>
          <w:sz w:val="28"/>
          <w:szCs w:val="28"/>
          <w:lang w:val="uk-UA"/>
        </w:rPr>
      </w:pPr>
      <w:r w:rsidRPr="00120DB5">
        <w:rPr>
          <w:rFonts w:eastAsia="Calibri"/>
          <w:sz w:val="28"/>
          <w:szCs w:val="28"/>
          <w:lang w:val="uk-UA"/>
        </w:rPr>
        <w:t>Старовижівської селищної ради</w:t>
      </w:r>
    </w:p>
    <w:p w14:paraId="1C540A31" w14:textId="77777777" w:rsidR="00120DB5" w:rsidRPr="00120DB5" w:rsidRDefault="00120DB5" w:rsidP="00120DB5">
      <w:pPr>
        <w:jc w:val="center"/>
        <w:rPr>
          <w:rFonts w:eastAsia="Calibri"/>
          <w:sz w:val="28"/>
          <w:szCs w:val="28"/>
          <w:lang w:val="uk-UA"/>
        </w:rPr>
      </w:pPr>
    </w:p>
    <w:tbl>
      <w:tblPr>
        <w:tblStyle w:val="22"/>
        <w:tblW w:w="0" w:type="auto"/>
        <w:tblInd w:w="108" w:type="dxa"/>
        <w:tblLook w:val="04A0" w:firstRow="1" w:lastRow="0" w:firstColumn="1" w:lastColumn="0" w:noHBand="0" w:noVBand="1"/>
      </w:tblPr>
      <w:tblGrid>
        <w:gridCol w:w="574"/>
        <w:gridCol w:w="2511"/>
        <w:gridCol w:w="1134"/>
        <w:gridCol w:w="1241"/>
        <w:gridCol w:w="2728"/>
      </w:tblGrid>
      <w:tr w:rsidR="00BD0DD1" w:rsidRPr="00120DB5" w14:paraId="61636E66" w14:textId="77777777" w:rsidTr="00BD0DD1">
        <w:tc>
          <w:tcPr>
            <w:tcW w:w="574" w:type="dxa"/>
          </w:tcPr>
          <w:p w14:paraId="5F17C8C6" w14:textId="77777777" w:rsidR="00BD0DD1" w:rsidRPr="00120DB5" w:rsidRDefault="00BD0DD1" w:rsidP="00120DB5">
            <w:pPr>
              <w:jc w:val="center"/>
              <w:rPr>
                <w:rFonts w:eastAsia="Calibri"/>
                <w:lang w:val="uk-UA"/>
              </w:rPr>
            </w:pPr>
            <w:r w:rsidRPr="00120DB5">
              <w:rPr>
                <w:rFonts w:eastAsia="Calibri"/>
                <w:lang w:val="uk-UA"/>
              </w:rPr>
              <w:t>№ з/п</w:t>
            </w:r>
          </w:p>
        </w:tc>
        <w:tc>
          <w:tcPr>
            <w:tcW w:w="2511" w:type="dxa"/>
          </w:tcPr>
          <w:p w14:paraId="2E7E3F01" w14:textId="77777777" w:rsidR="00BD0DD1" w:rsidRPr="00120DB5" w:rsidRDefault="00BD0DD1" w:rsidP="00120DB5">
            <w:pPr>
              <w:jc w:val="center"/>
              <w:rPr>
                <w:rFonts w:eastAsia="Calibri"/>
                <w:lang w:val="uk-UA"/>
              </w:rPr>
            </w:pPr>
            <w:r w:rsidRPr="00120DB5">
              <w:rPr>
                <w:rFonts w:eastAsia="Calibri"/>
                <w:lang w:val="uk-UA"/>
              </w:rPr>
              <w:t>№ ділянки згідно проекту організації земельних часток (паїв).</w:t>
            </w:r>
          </w:p>
        </w:tc>
        <w:tc>
          <w:tcPr>
            <w:tcW w:w="1134" w:type="dxa"/>
          </w:tcPr>
          <w:p w14:paraId="3C43D27E" w14:textId="77777777" w:rsidR="00BD0DD1" w:rsidRPr="00120DB5" w:rsidRDefault="00BD0DD1" w:rsidP="00120DB5">
            <w:pPr>
              <w:jc w:val="center"/>
              <w:rPr>
                <w:rFonts w:eastAsia="Calibri"/>
                <w:lang w:val="uk-UA"/>
              </w:rPr>
            </w:pPr>
            <w:r w:rsidRPr="00120DB5">
              <w:rPr>
                <w:rFonts w:eastAsia="Calibri"/>
                <w:lang w:val="uk-UA"/>
              </w:rPr>
              <w:t>Площа</w:t>
            </w:r>
          </w:p>
        </w:tc>
        <w:tc>
          <w:tcPr>
            <w:tcW w:w="1241" w:type="dxa"/>
          </w:tcPr>
          <w:p w14:paraId="10EF1068" w14:textId="77777777" w:rsidR="00BD0DD1" w:rsidRPr="00120DB5" w:rsidRDefault="00BD0DD1" w:rsidP="00120DB5">
            <w:pPr>
              <w:jc w:val="center"/>
              <w:rPr>
                <w:rFonts w:eastAsia="Calibri"/>
                <w:lang w:val="uk-UA"/>
              </w:rPr>
            </w:pPr>
            <w:r w:rsidRPr="00120DB5">
              <w:rPr>
                <w:rFonts w:eastAsia="Calibri"/>
                <w:lang w:val="uk-UA"/>
              </w:rPr>
              <w:t>Склад угідь</w:t>
            </w:r>
          </w:p>
        </w:tc>
        <w:tc>
          <w:tcPr>
            <w:tcW w:w="2728" w:type="dxa"/>
          </w:tcPr>
          <w:p w14:paraId="3E551716" w14:textId="77777777" w:rsidR="00BD0DD1" w:rsidRPr="00120DB5" w:rsidRDefault="00BD0DD1" w:rsidP="00120DB5">
            <w:pPr>
              <w:jc w:val="center"/>
              <w:rPr>
                <w:rFonts w:eastAsia="Calibri"/>
                <w:lang w:val="uk-UA"/>
              </w:rPr>
            </w:pPr>
            <w:r w:rsidRPr="00120DB5">
              <w:rPr>
                <w:rFonts w:eastAsia="Calibri"/>
                <w:lang w:val="uk-UA"/>
              </w:rPr>
              <w:t>Урочище</w:t>
            </w:r>
          </w:p>
        </w:tc>
      </w:tr>
      <w:tr w:rsidR="00BD0DD1" w:rsidRPr="00120DB5" w14:paraId="6BF2E6EB" w14:textId="77777777" w:rsidTr="00BD0DD1">
        <w:tc>
          <w:tcPr>
            <w:tcW w:w="574" w:type="dxa"/>
          </w:tcPr>
          <w:p w14:paraId="3E8F1CDE" w14:textId="77777777" w:rsidR="00BD0DD1" w:rsidRPr="00120DB5" w:rsidRDefault="00BD0DD1" w:rsidP="00120DB5">
            <w:pPr>
              <w:jc w:val="center"/>
              <w:rPr>
                <w:rFonts w:eastAsia="Calibri"/>
                <w:szCs w:val="24"/>
                <w:lang w:val="uk-UA"/>
              </w:rPr>
            </w:pPr>
            <w:r w:rsidRPr="00120DB5">
              <w:rPr>
                <w:rFonts w:eastAsia="Calibri"/>
                <w:szCs w:val="24"/>
                <w:lang w:val="uk-UA"/>
              </w:rPr>
              <w:t>1</w:t>
            </w:r>
          </w:p>
        </w:tc>
        <w:tc>
          <w:tcPr>
            <w:tcW w:w="2511" w:type="dxa"/>
          </w:tcPr>
          <w:p w14:paraId="13533403" w14:textId="77777777" w:rsidR="00BD0DD1" w:rsidRPr="00120DB5" w:rsidRDefault="00BD0DD1" w:rsidP="00120DB5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342</w:t>
            </w:r>
          </w:p>
        </w:tc>
        <w:tc>
          <w:tcPr>
            <w:tcW w:w="1134" w:type="dxa"/>
          </w:tcPr>
          <w:p w14:paraId="79FF15E0" w14:textId="77777777" w:rsidR="00BD0DD1" w:rsidRPr="00120DB5" w:rsidRDefault="00BD0DD1" w:rsidP="00120DB5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0,81</w:t>
            </w:r>
          </w:p>
        </w:tc>
        <w:tc>
          <w:tcPr>
            <w:tcW w:w="1241" w:type="dxa"/>
          </w:tcPr>
          <w:p w14:paraId="49F73AD2" w14:textId="77777777" w:rsidR="00BD0DD1" w:rsidRPr="00120DB5" w:rsidRDefault="00BD0DD1" w:rsidP="00120DB5">
            <w:pPr>
              <w:jc w:val="center"/>
              <w:rPr>
                <w:rFonts w:eastAsia="Calibri"/>
              </w:rPr>
            </w:pPr>
            <w:proofErr w:type="spellStart"/>
            <w:r w:rsidRPr="00120DB5">
              <w:rPr>
                <w:rFonts w:eastAsia="Calibri"/>
              </w:rPr>
              <w:t>рілля</w:t>
            </w:r>
            <w:proofErr w:type="spellEnd"/>
          </w:p>
        </w:tc>
        <w:tc>
          <w:tcPr>
            <w:tcW w:w="2728" w:type="dxa"/>
          </w:tcPr>
          <w:p w14:paraId="2C985B4A" w14:textId="77777777" w:rsidR="00BD0DD1" w:rsidRPr="00120DB5" w:rsidRDefault="00BD0DD1" w:rsidP="00120DB5">
            <w:pPr>
              <w:jc w:val="center"/>
              <w:rPr>
                <w:rFonts w:eastAsia="Calibri"/>
              </w:rPr>
            </w:pPr>
            <w:r w:rsidRPr="00120DB5">
              <w:rPr>
                <w:rFonts w:eastAsia="Calibri"/>
                <w:lang w:val="uk-UA"/>
              </w:rPr>
              <w:t>Острівки</w:t>
            </w:r>
          </w:p>
        </w:tc>
      </w:tr>
      <w:tr w:rsidR="00BD0DD1" w:rsidRPr="00120DB5" w14:paraId="5040956D" w14:textId="77777777" w:rsidTr="00BD0DD1">
        <w:tc>
          <w:tcPr>
            <w:tcW w:w="574" w:type="dxa"/>
          </w:tcPr>
          <w:p w14:paraId="6091B8AF" w14:textId="77777777" w:rsidR="00BD0DD1" w:rsidRPr="00120DB5" w:rsidRDefault="00BD0DD1" w:rsidP="00BD0DD1">
            <w:pPr>
              <w:jc w:val="center"/>
              <w:rPr>
                <w:rFonts w:eastAsia="Calibri"/>
                <w:szCs w:val="24"/>
                <w:lang w:val="uk-UA"/>
              </w:rPr>
            </w:pPr>
            <w:r w:rsidRPr="00120DB5">
              <w:rPr>
                <w:rFonts w:eastAsia="Calibri"/>
                <w:szCs w:val="24"/>
                <w:lang w:val="uk-UA"/>
              </w:rPr>
              <w:t>2</w:t>
            </w:r>
          </w:p>
        </w:tc>
        <w:tc>
          <w:tcPr>
            <w:tcW w:w="2511" w:type="dxa"/>
          </w:tcPr>
          <w:p w14:paraId="51670064" w14:textId="77777777" w:rsidR="00BD0DD1" w:rsidRPr="00120DB5" w:rsidRDefault="00BD0DD1" w:rsidP="00BD0DD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343</w:t>
            </w:r>
          </w:p>
        </w:tc>
        <w:tc>
          <w:tcPr>
            <w:tcW w:w="1134" w:type="dxa"/>
          </w:tcPr>
          <w:p w14:paraId="7786EEF7" w14:textId="77777777" w:rsidR="00BD0DD1" w:rsidRPr="00120DB5" w:rsidRDefault="00BD0DD1" w:rsidP="00BD0DD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0,75</w:t>
            </w:r>
          </w:p>
        </w:tc>
        <w:tc>
          <w:tcPr>
            <w:tcW w:w="1241" w:type="dxa"/>
          </w:tcPr>
          <w:p w14:paraId="0E8A767D" w14:textId="77777777" w:rsidR="00BD0DD1" w:rsidRPr="00120DB5" w:rsidRDefault="00BD0DD1" w:rsidP="00BD0DD1">
            <w:pPr>
              <w:jc w:val="center"/>
              <w:rPr>
                <w:rFonts w:eastAsia="Calibri"/>
              </w:rPr>
            </w:pPr>
            <w:proofErr w:type="spellStart"/>
            <w:r w:rsidRPr="00120DB5">
              <w:rPr>
                <w:rFonts w:eastAsia="Calibri"/>
              </w:rPr>
              <w:t>рілля</w:t>
            </w:r>
            <w:proofErr w:type="spellEnd"/>
          </w:p>
        </w:tc>
        <w:tc>
          <w:tcPr>
            <w:tcW w:w="2728" w:type="dxa"/>
          </w:tcPr>
          <w:p w14:paraId="70F05D84" w14:textId="77777777" w:rsidR="00BD0DD1" w:rsidRDefault="00BD0DD1" w:rsidP="00BD0DD1">
            <w:pPr>
              <w:jc w:val="center"/>
            </w:pPr>
            <w:r w:rsidRPr="00120DB5">
              <w:rPr>
                <w:rFonts w:eastAsia="Calibri"/>
                <w:lang w:val="uk-UA"/>
              </w:rPr>
              <w:t>Острівки</w:t>
            </w:r>
          </w:p>
        </w:tc>
      </w:tr>
      <w:tr w:rsidR="00BD0DD1" w:rsidRPr="00120DB5" w14:paraId="29787DF5" w14:textId="77777777" w:rsidTr="00BD0DD1">
        <w:tc>
          <w:tcPr>
            <w:tcW w:w="574" w:type="dxa"/>
          </w:tcPr>
          <w:p w14:paraId="58B155D5" w14:textId="77777777" w:rsidR="00BD0DD1" w:rsidRPr="00120DB5" w:rsidRDefault="00BD0DD1" w:rsidP="00BD0DD1">
            <w:pPr>
              <w:jc w:val="center"/>
              <w:rPr>
                <w:rFonts w:eastAsia="Calibri"/>
                <w:szCs w:val="24"/>
                <w:lang w:val="uk-UA"/>
              </w:rPr>
            </w:pPr>
            <w:r w:rsidRPr="00120DB5">
              <w:rPr>
                <w:rFonts w:eastAsia="Calibri"/>
                <w:szCs w:val="24"/>
                <w:lang w:val="uk-UA"/>
              </w:rPr>
              <w:t>3</w:t>
            </w:r>
          </w:p>
        </w:tc>
        <w:tc>
          <w:tcPr>
            <w:tcW w:w="2511" w:type="dxa"/>
          </w:tcPr>
          <w:p w14:paraId="2636A10D" w14:textId="77777777" w:rsidR="00BD0DD1" w:rsidRPr="00120DB5" w:rsidRDefault="00BD0DD1" w:rsidP="00BD0DD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344</w:t>
            </w:r>
          </w:p>
        </w:tc>
        <w:tc>
          <w:tcPr>
            <w:tcW w:w="1134" w:type="dxa"/>
          </w:tcPr>
          <w:p w14:paraId="18CD2CF1" w14:textId="77777777" w:rsidR="00BD0DD1" w:rsidRPr="00120DB5" w:rsidRDefault="00BD0DD1" w:rsidP="00BD0DD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0,72</w:t>
            </w:r>
          </w:p>
        </w:tc>
        <w:tc>
          <w:tcPr>
            <w:tcW w:w="1241" w:type="dxa"/>
          </w:tcPr>
          <w:p w14:paraId="1241DC64" w14:textId="77777777" w:rsidR="00BD0DD1" w:rsidRPr="00120DB5" w:rsidRDefault="00BD0DD1" w:rsidP="00BD0DD1">
            <w:pPr>
              <w:jc w:val="center"/>
              <w:rPr>
                <w:rFonts w:eastAsia="Calibri"/>
              </w:rPr>
            </w:pPr>
            <w:proofErr w:type="spellStart"/>
            <w:r w:rsidRPr="00120DB5">
              <w:rPr>
                <w:rFonts w:eastAsia="Calibri"/>
              </w:rPr>
              <w:t>рілля</w:t>
            </w:r>
            <w:proofErr w:type="spellEnd"/>
          </w:p>
        </w:tc>
        <w:tc>
          <w:tcPr>
            <w:tcW w:w="2728" w:type="dxa"/>
          </w:tcPr>
          <w:p w14:paraId="03B09CB5" w14:textId="77777777" w:rsidR="00BD0DD1" w:rsidRDefault="00BD0DD1" w:rsidP="00BD0DD1">
            <w:pPr>
              <w:jc w:val="center"/>
            </w:pPr>
            <w:r w:rsidRPr="00120DB5">
              <w:rPr>
                <w:rFonts w:eastAsia="Calibri"/>
                <w:lang w:val="uk-UA"/>
              </w:rPr>
              <w:t>Острівки</w:t>
            </w:r>
          </w:p>
        </w:tc>
      </w:tr>
      <w:tr w:rsidR="00BD0DD1" w:rsidRPr="00120DB5" w14:paraId="113DA262" w14:textId="77777777" w:rsidTr="00BD0DD1">
        <w:tc>
          <w:tcPr>
            <w:tcW w:w="574" w:type="dxa"/>
          </w:tcPr>
          <w:p w14:paraId="0E84EE4F" w14:textId="77777777" w:rsidR="00BD0DD1" w:rsidRPr="00120DB5" w:rsidRDefault="00BD0DD1" w:rsidP="00BD0DD1">
            <w:pPr>
              <w:jc w:val="center"/>
              <w:rPr>
                <w:rFonts w:eastAsia="Calibri"/>
                <w:szCs w:val="24"/>
                <w:lang w:val="uk-UA"/>
              </w:rPr>
            </w:pPr>
            <w:r w:rsidRPr="00120DB5">
              <w:rPr>
                <w:rFonts w:eastAsia="Calibri"/>
                <w:szCs w:val="24"/>
                <w:lang w:val="uk-UA"/>
              </w:rPr>
              <w:t>4</w:t>
            </w:r>
          </w:p>
        </w:tc>
        <w:tc>
          <w:tcPr>
            <w:tcW w:w="2511" w:type="dxa"/>
          </w:tcPr>
          <w:p w14:paraId="1CB6F90F" w14:textId="77777777" w:rsidR="00BD0DD1" w:rsidRPr="00120DB5" w:rsidRDefault="00BD0DD1" w:rsidP="00BD0DD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345</w:t>
            </w:r>
          </w:p>
        </w:tc>
        <w:tc>
          <w:tcPr>
            <w:tcW w:w="1134" w:type="dxa"/>
          </w:tcPr>
          <w:p w14:paraId="327D7C4E" w14:textId="77777777" w:rsidR="00BD0DD1" w:rsidRPr="00120DB5" w:rsidRDefault="00BD0DD1" w:rsidP="00BD0DD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0,71</w:t>
            </w:r>
          </w:p>
        </w:tc>
        <w:tc>
          <w:tcPr>
            <w:tcW w:w="1241" w:type="dxa"/>
          </w:tcPr>
          <w:p w14:paraId="13169D99" w14:textId="77777777" w:rsidR="00BD0DD1" w:rsidRPr="00120DB5" w:rsidRDefault="00BD0DD1" w:rsidP="00BD0DD1">
            <w:pPr>
              <w:jc w:val="center"/>
              <w:rPr>
                <w:rFonts w:eastAsia="Calibri"/>
              </w:rPr>
            </w:pPr>
            <w:proofErr w:type="spellStart"/>
            <w:r w:rsidRPr="00120DB5">
              <w:rPr>
                <w:rFonts w:eastAsia="Calibri"/>
              </w:rPr>
              <w:t>рілля</w:t>
            </w:r>
            <w:proofErr w:type="spellEnd"/>
          </w:p>
        </w:tc>
        <w:tc>
          <w:tcPr>
            <w:tcW w:w="2728" w:type="dxa"/>
          </w:tcPr>
          <w:p w14:paraId="65A8A137" w14:textId="77777777" w:rsidR="00BD0DD1" w:rsidRDefault="00BD0DD1" w:rsidP="00BD0DD1">
            <w:pPr>
              <w:jc w:val="center"/>
            </w:pPr>
            <w:r w:rsidRPr="00120DB5">
              <w:rPr>
                <w:rFonts w:eastAsia="Calibri"/>
                <w:lang w:val="uk-UA"/>
              </w:rPr>
              <w:t>Острівки</w:t>
            </w:r>
          </w:p>
        </w:tc>
      </w:tr>
      <w:tr w:rsidR="00BD0DD1" w:rsidRPr="00120DB5" w14:paraId="00CD769B" w14:textId="77777777" w:rsidTr="00BD0DD1">
        <w:tc>
          <w:tcPr>
            <w:tcW w:w="574" w:type="dxa"/>
          </w:tcPr>
          <w:p w14:paraId="048B568F" w14:textId="77777777" w:rsidR="00BD0DD1" w:rsidRPr="00120DB5" w:rsidRDefault="00BD0DD1" w:rsidP="00BD0DD1">
            <w:pPr>
              <w:jc w:val="center"/>
              <w:rPr>
                <w:rFonts w:eastAsia="Calibri"/>
                <w:szCs w:val="24"/>
                <w:lang w:val="uk-UA"/>
              </w:rPr>
            </w:pPr>
            <w:r w:rsidRPr="00120DB5">
              <w:rPr>
                <w:rFonts w:eastAsia="Calibri"/>
                <w:szCs w:val="24"/>
                <w:lang w:val="uk-UA"/>
              </w:rPr>
              <w:t>5</w:t>
            </w:r>
          </w:p>
        </w:tc>
        <w:tc>
          <w:tcPr>
            <w:tcW w:w="2511" w:type="dxa"/>
          </w:tcPr>
          <w:p w14:paraId="70844DF7" w14:textId="77777777" w:rsidR="00BD0DD1" w:rsidRPr="00120DB5" w:rsidRDefault="00BD0DD1" w:rsidP="00BD0DD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346</w:t>
            </w:r>
          </w:p>
        </w:tc>
        <w:tc>
          <w:tcPr>
            <w:tcW w:w="1134" w:type="dxa"/>
          </w:tcPr>
          <w:p w14:paraId="1EAFE868" w14:textId="77777777" w:rsidR="00BD0DD1" w:rsidRPr="00120DB5" w:rsidRDefault="00BD0DD1" w:rsidP="00BD0DD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0,70</w:t>
            </w:r>
          </w:p>
        </w:tc>
        <w:tc>
          <w:tcPr>
            <w:tcW w:w="1241" w:type="dxa"/>
          </w:tcPr>
          <w:p w14:paraId="5D739201" w14:textId="77777777" w:rsidR="00BD0DD1" w:rsidRPr="00120DB5" w:rsidRDefault="00BD0DD1" w:rsidP="00BD0DD1">
            <w:pPr>
              <w:jc w:val="center"/>
              <w:rPr>
                <w:rFonts w:eastAsia="Calibri"/>
              </w:rPr>
            </w:pPr>
            <w:proofErr w:type="spellStart"/>
            <w:r w:rsidRPr="00120DB5">
              <w:rPr>
                <w:rFonts w:eastAsia="Calibri"/>
              </w:rPr>
              <w:t>рілля</w:t>
            </w:r>
            <w:proofErr w:type="spellEnd"/>
          </w:p>
        </w:tc>
        <w:tc>
          <w:tcPr>
            <w:tcW w:w="2728" w:type="dxa"/>
          </w:tcPr>
          <w:p w14:paraId="35B5215B" w14:textId="77777777" w:rsidR="00BD0DD1" w:rsidRDefault="00BD0DD1" w:rsidP="00BD0DD1">
            <w:pPr>
              <w:jc w:val="center"/>
            </w:pPr>
            <w:r w:rsidRPr="00120DB5">
              <w:rPr>
                <w:rFonts w:eastAsia="Calibri"/>
                <w:lang w:val="uk-UA"/>
              </w:rPr>
              <w:t>Острівки</w:t>
            </w:r>
          </w:p>
        </w:tc>
      </w:tr>
      <w:tr w:rsidR="00BD0DD1" w:rsidRPr="00120DB5" w14:paraId="2077B7F0" w14:textId="77777777" w:rsidTr="00BD0DD1">
        <w:tc>
          <w:tcPr>
            <w:tcW w:w="574" w:type="dxa"/>
          </w:tcPr>
          <w:p w14:paraId="654BC3EA" w14:textId="77777777" w:rsidR="00BD0DD1" w:rsidRPr="00120DB5" w:rsidRDefault="00BD0DD1" w:rsidP="00BD0DD1">
            <w:pPr>
              <w:jc w:val="center"/>
              <w:rPr>
                <w:rFonts w:eastAsia="Calibri"/>
                <w:szCs w:val="24"/>
                <w:lang w:val="uk-UA"/>
              </w:rPr>
            </w:pPr>
            <w:r w:rsidRPr="00120DB5">
              <w:rPr>
                <w:rFonts w:eastAsia="Calibri"/>
                <w:szCs w:val="24"/>
                <w:lang w:val="uk-UA"/>
              </w:rPr>
              <w:t>6</w:t>
            </w:r>
          </w:p>
        </w:tc>
        <w:tc>
          <w:tcPr>
            <w:tcW w:w="2511" w:type="dxa"/>
          </w:tcPr>
          <w:p w14:paraId="26A7DD46" w14:textId="77777777" w:rsidR="00BD0DD1" w:rsidRPr="00120DB5" w:rsidRDefault="00BD0DD1" w:rsidP="00BD0DD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347</w:t>
            </w:r>
          </w:p>
        </w:tc>
        <w:tc>
          <w:tcPr>
            <w:tcW w:w="1134" w:type="dxa"/>
          </w:tcPr>
          <w:p w14:paraId="10E08FA3" w14:textId="77777777" w:rsidR="00BD0DD1" w:rsidRPr="00120DB5" w:rsidRDefault="00BD0DD1" w:rsidP="00BD0DD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0,75</w:t>
            </w:r>
          </w:p>
        </w:tc>
        <w:tc>
          <w:tcPr>
            <w:tcW w:w="1241" w:type="dxa"/>
          </w:tcPr>
          <w:p w14:paraId="11F32574" w14:textId="77777777" w:rsidR="00BD0DD1" w:rsidRPr="00120DB5" w:rsidRDefault="00BD0DD1" w:rsidP="00BD0DD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рілля</w:t>
            </w:r>
          </w:p>
        </w:tc>
        <w:tc>
          <w:tcPr>
            <w:tcW w:w="2728" w:type="dxa"/>
          </w:tcPr>
          <w:p w14:paraId="37F08053" w14:textId="77777777" w:rsidR="00BD0DD1" w:rsidRDefault="00BD0DD1" w:rsidP="00BD0DD1">
            <w:pPr>
              <w:jc w:val="center"/>
            </w:pPr>
            <w:r w:rsidRPr="00120DB5">
              <w:rPr>
                <w:rFonts w:eastAsia="Calibri"/>
                <w:lang w:val="uk-UA"/>
              </w:rPr>
              <w:t>Острівки</w:t>
            </w:r>
          </w:p>
        </w:tc>
      </w:tr>
      <w:tr w:rsidR="00BD0DD1" w:rsidRPr="00120DB5" w14:paraId="26113CD4" w14:textId="77777777" w:rsidTr="00BD0DD1">
        <w:tc>
          <w:tcPr>
            <w:tcW w:w="574" w:type="dxa"/>
          </w:tcPr>
          <w:p w14:paraId="2BD8261D" w14:textId="77777777" w:rsidR="00BD0DD1" w:rsidRPr="00120DB5" w:rsidRDefault="00BD0DD1" w:rsidP="00BD0DD1">
            <w:pPr>
              <w:jc w:val="center"/>
              <w:rPr>
                <w:rFonts w:eastAsia="Calibri"/>
                <w:szCs w:val="24"/>
                <w:lang w:val="uk-UA"/>
              </w:rPr>
            </w:pPr>
            <w:r w:rsidRPr="00120DB5">
              <w:rPr>
                <w:rFonts w:eastAsia="Calibri"/>
                <w:szCs w:val="24"/>
                <w:lang w:val="uk-UA"/>
              </w:rPr>
              <w:t>7</w:t>
            </w:r>
          </w:p>
        </w:tc>
        <w:tc>
          <w:tcPr>
            <w:tcW w:w="2511" w:type="dxa"/>
          </w:tcPr>
          <w:p w14:paraId="1E3AFBA8" w14:textId="77777777" w:rsidR="00BD0DD1" w:rsidRPr="00120DB5" w:rsidRDefault="00BD0DD1" w:rsidP="00BD0DD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348</w:t>
            </w:r>
          </w:p>
        </w:tc>
        <w:tc>
          <w:tcPr>
            <w:tcW w:w="1134" w:type="dxa"/>
          </w:tcPr>
          <w:p w14:paraId="57D51CB1" w14:textId="77777777" w:rsidR="00BD0DD1" w:rsidRPr="00120DB5" w:rsidRDefault="00BD0DD1" w:rsidP="00BD0DD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0,86</w:t>
            </w:r>
          </w:p>
        </w:tc>
        <w:tc>
          <w:tcPr>
            <w:tcW w:w="1241" w:type="dxa"/>
          </w:tcPr>
          <w:p w14:paraId="25BAA924" w14:textId="77777777" w:rsidR="00BD0DD1" w:rsidRPr="00120DB5" w:rsidRDefault="00BD0DD1" w:rsidP="00BD0DD1">
            <w:pPr>
              <w:jc w:val="center"/>
              <w:rPr>
                <w:rFonts w:eastAsia="Calibri"/>
              </w:rPr>
            </w:pPr>
            <w:proofErr w:type="spellStart"/>
            <w:r w:rsidRPr="00120DB5">
              <w:rPr>
                <w:rFonts w:eastAsia="Calibri"/>
              </w:rPr>
              <w:t>рілля</w:t>
            </w:r>
            <w:proofErr w:type="spellEnd"/>
          </w:p>
        </w:tc>
        <w:tc>
          <w:tcPr>
            <w:tcW w:w="2728" w:type="dxa"/>
          </w:tcPr>
          <w:p w14:paraId="04F780B4" w14:textId="77777777" w:rsidR="00BD0DD1" w:rsidRDefault="00BD0DD1" w:rsidP="00BD0DD1">
            <w:pPr>
              <w:jc w:val="center"/>
            </w:pPr>
            <w:r w:rsidRPr="00120DB5">
              <w:rPr>
                <w:rFonts w:eastAsia="Calibri"/>
                <w:lang w:val="uk-UA"/>
              </w:rPr>
              <w:t>Острівки</w:t>
            </w:r>
          </w:p>
        </w:tc>
      </w:tr>
      <w:tr w:rsidR="00BD0DD1" w:rsidRPr="00120DB5" w14:paraId="6C6DB545" w14:textId="77777777" w:rsidTr="00BD0DD1">
        <w:tc>
          <w:tcPr>
            <w:tcW w:w="574" w:type="dxa"/>
          </w:tcPr>
          <w:p w14:paraId="7E5756C5" w14:textId="77777777" w:rsidR="00BD0DD1" w:rsidRPr="00120DB5" w:rsidRDefault="00BD0DD1" w:rsidP="00BD0DD1">
            <w:pPr>
              <w:jc w:val="center"/>
              <w:rPr>
                <w:rFonts w:eastAsia="Calibri"/>
                <w:szCs w:val="24"/>
                <w:lang w:val="uk-UA"/>
              </w:rPr>
            </w:pPr>
            <w:r w:rsidRPr="00120DB5">
              <w:rPr>
                <w:rFonts w:eastAsia="Calibri"/>
                <w:szCs w:val="24"/>
                <w:lang w:val="uk-UA"/>
              </w:rPr>
              <w:t>8</w:t>
            </w:r>
          </w:p>
        </w:tc>
        <w:tc>
          <w:tcPr>
            <w:tcW w:w="2511" w:type="dxa"/>
          </w:tcPr>
          <w:p w14:paraId="77A8C7E3" w14:textId="77777777" w:rsidR="00BD0DD1" w:rsidRPr="00120DB5" w:rsidRDefault="00BD0DD1" w:rsidP="00BD0DD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349</w:t>
            </w:r>
          </w:p>
        </w:tc>
        <w:tc>
          <w:tcPr>
            <w:tcW w:w="1134" w:type="dxa"/>
          </w:tcPr>
          <w:p w14:paraId="21094747" w14:textId="77777777" w:rsidR="00BD0DD1" w:rsidRPr="00120DB5" w:rsidRDefault="00BD0DD1" w:rsidP="00BD0DD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0,86</w:t>
            </w:r>
          </w:p>
        </w:tc>
        <w:tc>
          <w:tcPr>
            <w:tcW w:w="1241" w:type="dxa"/>
          </w:tcPr>
          <w:p w14:paraId="7C003359" w14:textId="77777777" w:rsidR="00BD0DD1" w:rsidRPr="00120DB5" w:rsidRDefault="00BD0DD1" w:rsidP="00BD0DD1">
            <w:pPr>
              <w:jc w:val="center"/>
              <w:rPr>
                <w:rFonts w:eastAsia="Calibri"/>
              </w:rPr>
            </w:pPr>
            <w:proofErr w:type="spellStart"/>
            <w:r w:rsidRPr="00120DB5">
              <w:rPr>
                <w:rFonts w:eastAsia="Calibri"/>
              </w:rPr>
              <w:t>рілля</w:t>
            </w:r>
            <w:proofErr w:type="spellEnd"/>
          </w:p>
        </w:tc>
        <w:tc>
          <w:tcPr>
            <w:tcW w:w="2728" w:type="dxa"/>
          </w:tcPr>
          <w:p w14:paraId="2EBEE541" w14:textId="77777777" w:rsidR="00BD0DD1" w:rsidRDefault="00BD0DD1" w:rsidP="00BD0DD1">
            <w:pPr>
              <w:jc w:val="center"/>
            </w:pPr>
            <w:r w:rsidRPr="00120DB5">
              <w:rPr>
                <w:rFonts w:eastAsia="Calibri"/>
                <w:lang w:val="uk-UA"/>
              </w:rPr>
              <w:t>Острівки</w:t>
            </w:r>
          </w:p>
        </w:tc>
      </w:tr>
      <w:tr w:rsidR="00BD0DD1" w:rsidRPr="00120DB5" w14:paraId="022F62C6" w14:textId="77777777" w:rsidTr="00BD0DD1">
        <w:tc>
          <w:tcPr>
            <w:tcW w:w="574" w:type="dxa"/>
          </w:tcPr>
          <w:p w14:paraId="47CFFCEB" w14:textId="77777777" w:rsidR="00BD0DD1" w:rsidRPr="00120DB5" w:rsidRDefault="00BD0DD1" w:rsidP="00BD0DD1">
            <w:pPr>
              <w:jc w:val="center"/>
              <w:rPr>
                <w:rFonts w:eastAsia="Calibri"/>
                <w:szCs w:val="24"/>
                <w:lang w:val="uk-UA"/>
              </w:rPr>
            </w:pPr>
            <w:r w:rsidRPr="00120DB5">
              <w:rPr>
                <w:rFonts w:eastAsia="Calibri"/>
                <w:szCs w:val="24"/>
                <w:lang w:val="uk-UA"/>
              </w:rPr>
              <w:t>9</w:t>
            </w:r>
          </w:p>
        </w:tc>
        <w:tc>
          <w:tcPr>
            <w:tcW w:w="2511" w:type="dxa"/>
          </w:tcPr>
          <w:p w14:paraId="1126B018" w14:textId="77777777" w:rsidR="00BD0DD1" w:rsidRPr="00120DB5" w:rsidRDefault="00BD0DD1" w:rsidP="00BD0DD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350</w:t>
            </w:r>
          </w:p>
        </w:tc>
        <w:tc>
          <w:tcPr>
            <w:tcW w:w="1134" w:type="dxa"/>
          </w:tcPr>
          <w:p w14:paraId="143E51B4" w14:textId="77777777" w:rsidR="00BD0DD1" w:rsidRPr="00120DB5" w:rsidRDefault="00BD0DD1" w:rsidP="00BD0DD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0,86</w:t>
            </w:r>
          </w:p>
        </w:tc>
        <w:tc>
          <w:tcPr>
            <w:tcW w:w="1241" w:type="dxa"/>
          </w:tcPr>
          <w:p w14:paraId="35D116B8" w14:textId="77777777" w:rsidR="00BD0DD1" w:rsidRPr="00120DB5" w:rsidRDefault="00BD0DD1" w:rsidP="00BD0DD1">
            <w:pPr>
              <w:jc w:val="center"/>
              <w:rPr>
                <w:rFonts w:eastAsia="Calibri"/>
              </w:rPr>
            </w:pPr>
            <w:proofErr w:type="spellStart"/>
            <w:r w:rsidRPr="00120DB5">
              <w:rPr>
                <w:rFonts w:eastAsia="Calibri"/>
              </w:rPr>
              <w:t>рілля</w:t>
            </w:r>
            <w:proofErr w:type="spellEnd"/>
          </w:p>
        </w:tc>
        <w:tc>
          <w:tcPr>
            <w:tcW w:w="2728" w:type="dxa"/>
          </w:tcPr>
          <w:p w14:paraId="316170C1" w14:textId="77777777" w:rsidR="00BD0DD1" w:rsidRDefault="00BD0DD1" w:rsidP="00BD0DD1">
            <w:pPr>
              <w:jc w:val="center"/>
            </w:pPr>
            <w:r w:rsidRPr="00120DB5">
              <w:rPr>
                <w:rFonts w:eastAsia="Calibri"/>
                <w:lang w:val="uk-UA"/>
              </w:rPr>
              <w:t>Острівки</w:t>
            </w:r>
          </w:p>
        </w:tc>
      </w:tr>
      <w:tr w:rsidR="00BD0DD1" w:rsidRPr="00120DB5" w14:paraId="09D3D3DC" w14:textId="77777777" w:rsidTr="00BD0DD1">
        <w:tc>
          <w:tcPr>
            <w:tcW w:w="574" w:type="dxa"/>
          </w:tcPr>
          <w:p w14:paraId="6EED046B" w14:textId="77777777" w:rsidR="00BD0DD1" w:rsidRPr="00120DB5" w:rsidRDefault="00BD0DD1" w:rsidP="00BD0DD1">
            <w:pPr>
              <w:jc w:val="center"/>
              <w:rPr>
                <w:rFonts w:eastAsia="Calibri"/>
                <w:szCs w:val="24"/>
                <w:lang w:val="uk-UA"/>
              </w:rPr>
            </w:pPr>
            <w:r w:rsidRPr="00120DB5">
              <w:rPr>
                <w:rFonts w:eastAsia="Calibri"/>
                <w:szCs w:val="24"/>
                <w:lang w:val="uk-UA"/>
              </w:rPr>
              <w:t>10</w:t>
            </w:r>
          </w:p>
        </w:tc>
        <w:tc>
          <w:tcPr>
            <w:tcW w:w="2511" w:type="dxa"/>
          </w:tcPr>
          <w:p w14:paraId="15CF6973" w14:textId="77777777" w:rsidR="00BD0DD1" w:rsidRPr="00120DB5" w:rsidRDefault="00BD0DD1" w:rsidP="00BD0DD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351</w:t>
            </w:r>
          </w:p>
        </w:tc>
        <w:tc>
          <w:tcPr>
            <w:tcW w:w="1134" w:type="dxa"/>
          </w:tcPr>
          <w:p w14:paraId="510D0C76" w14:textId="77777777" w:rsidR="00BD0DD1" w:rsidRPr="00120DB5" w:rsidRDefault="00BD0DD1" w:rsidP="00BD0DD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0,84</w:t>
            </w:r>
          </w:p>
        </w:tc>
        <w:tc>
          <w:tcPr>
            <w:tcW w:w="1241" w:type="dxa"/>
          </w:tcPr>
          <w:p w14:paraId="7CA3E0BB" w14:textId="77777777" w:rsidR="00BD0DD1" w:rsidRPr="00120DB5" w:rsidRDefault="00BD0DD1" w:rsidP="00BD0DD1">
            <w:pPr>
              <w:jc w:val="center"/>
              <w:rPr>
                <w:rFonts w:eastAsia="Calibri"/>
              </w:rPr>
            </w:pPr>
            <w:proofErr w:type="spellStart"/>
            <w:r w:rsidRPr="00120DB5">
              <w:rPr>
                <w:rFonts w:eastAsia="Calibri"/>
              </w:rPr>
              <w:t>рілля</w:t>
            </w:r>
            <w:proofErr w:type="spellEnd"/>
          </w:p>
        </w:tc>
        <w:tc>
          <w:tcPr>
            <w:tcW w:w="2728" w:type="dxa"/>
          </w:tcPr>
          <w:p w14:paraId="35F16C48" w14:textId="77777777" w:rsidR="00BD0DD1" w:rsidRDefault="00BD0DD1" w:rsidP="00BD0DD1">
            <w:pPr>
              <w:jc w:val="center"/>
            </w:pPr>
            <w:r w:rsidRPr="00120DB5">
              <w:rPr>
                <w:rFonts w:eastAsia="Calibri"/>
                <w:lang w:val="uk-UA"/>
              </w:rPr>
              <w:t>Острівки</w:t>
            </w:r>
          </w:p>
        </w:tc>
      </w:tr>
      <w:tr w:rsidR="00BD0DD1" w:rsidRPr="00120DB5" w14:paraId="77DC7F1F" w14:textId="77777777" w:rsidTr="00BD0DD1">
        <w:tc>
          <w:tcPr>
            <w:tcW w:w="574" w:type="dxa"/>
          </w:tcPr>
          <w:p w14:paraId="1E736043" w14:textId="77777777" w:rsidR="00BD0DD1" w:rsidRPr="00120DB5" w:rsidRDefault="00BD0DD1" w:rsidP="00BD0DD1">
            <w:pPr>
              <w:jc w:val="center"/>
              <w:rPr>
                <w:rFonts w:eastAsia="Calibri"/>
                <w:szCs w:val="24"/>
                <w:lang w:val="uk-UA"/>
              </w:rPr>
            </w:pPr>
            <w:r w:rsidRPr="00120DB5">
              <w:rPr>
                <w:rFonts w:eastAsia="Calibri"/>
                <w:szCs w:val="24"/>
                <w:lang w:val="uk-UA"/>
              </w:rPr>
              <w:t>11</w:t>
            </w:r>
          </w:p>
        </w:tc>
        <w:tc>
          <w:tcPr>
            <w:tcW w:w="2511" w:type="dxa"/>
          </w:tcPr>
          <w:p w14:paraId="4B40ACCD" w14:textId="77777777" w:rsidR="00BD0DD1" w:rsidRPr="00120DB5" w:rsidRDefault="00BD0DD1" w:rsidP="00BD0DD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352</w:t>
            </w:r>
          </w:p>
        </w:tc>
        <w:tc>
          <w:tcPr>
            <w:tcW w:w="1134" w:type="dxa"/>
          </w:tcPr>
          <w:p w14:paraId="0B3212BC" w14:textId="77777777" w:rsidR="00BD0DD1" w:rsidRPr="00120DB5" w:rsidRDefault="00BD0DD1" w:rsidP="00BD0DD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0,76</w:t>
            </w:r>
          </w:p>
        </w:tc>
        <w:tc>
          <w:tcPr>
            <w:tcW w:w="1241" w:type="dxa"/>
          </w:tcPr>
          <w:p w14:paraId="1B057D1B" w14:textId="77777777" w:rsidR="00BD0DD1" w:rsidRPr="00120DB5" w:rsidRDefault="00BD0DD1" w:rsidP="00BD0DD1">
            <w:pPr>
              <w:jc w:val="center"/>
              <w:rPr>
                <w:rFonts w:eastAsia="Calibri"/>
              </w:rPr>
            </w:pPr>
            <w:proofErr w:type="spellStart"/>
            <w:r w:rsidRPr="00120DB5">
              <w:rPr>
                <w:rFonts w:eastAsia="Calibri"/>
              </w:rPr>
              <w:t>рілля</w:t>
            </w:r>
            <w:proofErr w:type="spellEnd"/>
          </w:p>
        </w:tc>
        <w:tc>
          <w:tcPr>
            <w:tcW w:w="2728" w:type="dxa"/>
          </w:tcPr>
          <w:p w14:paraId="3C9D413C" w14:textId="77777777" w:rsidR="00BD0DD1" w:rsidRDefault="00BD0DD1" w:rsidP="00BD0DD1">
            <w:pPr>
              <w:jc w:val="center"/>
            </w:pPr>
            <w:r w:rsidRPr="00120DB5">
              <w:rPr>
                <w:rFonts w:eastAsia="Calibri"/>
                <w:lang w:val="uk-UA"/>
              </w:rPr>
              <w:t>Острівки</w:t>
            </w:r>
          </w:p>
        </w:tc>
      </w:tr>
      <w:tr w:rsidR="00BD0DD1" w:rsidRPr="00120DB5" w14:paraId="586B8065" w14:textId="77777777" w:rsidTr="00BD0DD1">
        <w:tc>
          <w:tcPr>
            <w:tcW w:w="574" w:type="dxa"/>
          </w:tcPr>
          <w:p w14:paraId="6105D0C8" w14:textId="77777777" w:rsidR="00BD0DD1" w:rsidRPr="00120DB5" w:rsidRDefault="00BD0DD1" w:rsidP="00BD0DD1">
            <w:pPr>
              <w:jc w:val="center"/>
              <w:rPr>
                <w:rFonts w:eastAsia="Calibri"/>
                <w:szCs w:val="24"/>
                <w:lang w:val="uk-UA"/>
              </w:rPr>
            </w:pPr>
            <w:r w:rsidRPr="00120DB5">
              <w:rPr>
                <w:rFonts w:eastAsia="Calibri"/>
                <w:szCs w:val="24"/>
                <w:lang w:val="uk-UA"/>
              </w:rPr>
              <w:t>12</w:t>
            </w:r>
          </w:p>
        </w:tc>
        <w:tc>
          <w:tcPr>
            <w:tcW w:w="2511" w:type="dxa"/>
          </w:tcPr>
          <w:p w14:paraId="372760B3" w14:textId="77777777" w:rsidR="00BD0DD1" w:rsidRPr="00120DB5" w:rsidRDefault="00BD0DD1" w:rsidP="00BD0DD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360</w:t>
            </w:r>
          </w:p>
        </w:tc>
        <w:tc>
          <w:tcPr>
            <w:tcW w:w="1134" w:type="dxa"/>
          </w:tcPr>
          <w:p w14:paraId="7CB576E9" w14:textId="77777777" w:rsidR="00BD0DD1" w:rsidRPr="00120DB5" w:rsidRDefault="00BD0DD1" w:rsidP="00BD0DD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1,56</w:t>
            </w:r>
          </w:p>
        </w:tc>
        <w:tc>
          <w:tcPr>
            <w:tcW w:w="1241" w:type="dxa"/>
          </w:tcPr>
          <w:p w14:paraId="589FB836" w14:textId="77777777" w:rsidR="00BD0DD1" w:rsidRPr="00120DB5" w:rsidRDefault="00BD0DD1" w:rsidP="00BD0DD1">
            <w:pPr>
              <w:jc w:val="center"/>
              <w:rPr>
                <w:rFonts w:eastAsia="Calibri"/>
              </w:rPr>
            </w:pPr>
            <w:proofErr w:type="spellStart"/>
            <w:r w:rsidRPr="00120DB5">
              <w:rPr>
                <w:rFonts w:eastAsia="Calibri"/>
              </w:rPr>
              <w:t>рілля</w:t>
            </w:r>
            <w:proofErr w:type="spellEnd"/>
          </w:p>
        </w:tc>
        <w:tc>
          <w:tcPr>
            <w:tcW w:w="2728" w:type="dxa"/>
          </w:tcPr>
          <w:p w14:paraId="026ADB4B" w14:textId="77777777" w:rsidR="00BD0DD1" w:rsidRDefault="00BD0DD1" w:rsidP="00BD0DD1">
            <w:pPr>
              <w:jc w:val="center"/>
            </w:pPr>
            <w:r w:rsidRPr="00120DB5">
              <w:rPr>
                <w:rFonts w:eastAsia="Calibri"/>
                <w:lang w:val="uk-UA"/>
              </w:rPr>
              <w:t>Острівки</w:t>
            </w:r>
          </w:p>
        </w:tc>
      </w:tr>
    </w:tbl>
    <w:p w14:paraId="2F298CB8" w14:textId="77777777" w:rsidR="00120DB5" w:rsidRDefault="00120DB5" w:rsidP="00905EA7">
      <w:pPr>
        <w:jc w:val="both"/>
        <w:rPr>
          <w:color w:val="FF0000"/>
          <w:sz w:val="28"/>
          <w:szCs w:val="28"/>
          <w:lang w:val="uk-UA"/>
        </w:rPr>
      </w:pPr>
    </w:p>
    <w:p w14:paraId="68083A25" w14:textId="77777777" w:rsidR="00A8532B" w:rsidRDefault="00A8532B" w:rsidP="00905EA7">
      <w:pPr>
        <w:jc w:val="right"/>
        <w:rPr>
          <w:sz w:val="22"/>
          <w:szCs w:val="22"/>
          <w:lang w:val="uk-UA"/>
        </w:rPr>
      </w:pPr>
    </w:p>
    <w:p w14:paraId="1EAB8C56" w14:textId="77777777" w:rsidR="00101498" w:rsidRDefault="00101498" w:rsidP="004F349B">
      <w:pPr>
        <w:jc w:val="right"/>
        <w:rPr>
          <w:lang w:val="uk-UA"/>
        </w:rPr>
      </w:pPr>
    </w:p>
    <w:p w14:paraId="3633927D" w14:textId="77777777" w:rsidR="00101498" w:rsidRDefault="00101498" w:rsidP="004F349B">
      <w:pPr>
        <w:jc w:val="right"/>
        <w:rPr>
          <w:lang w:val="uk-UA"/>
        </w:rPr>
      </w:pPr>
    </w:p>
    <w:p w14:paraId="738797AE" w14:textId="77777777" w:rsidR="00BD0DD1" w:rsidRDefault="00BD0DD1" w:rsidP="004F349B">
      <w:pPr>
        <w:jc w:val="right"/>
        <w:rPr>
          <w:lang w:val="uk-UA"/>
        </w:rPr>
      </w:pPr>
      <w:r>
        <w:rPr>
          <w:lang w:val="uk-UA"/>
        </w:rPr>
        <w:t xml:space="preserve"> </w:t>
      </w:r>
    </w:p>
    <w:p w14:paraId="33D2D8FC" w14:textId="77777777" w:rsidR="00BD0DD1" w:rsidRDefault="00BD0DD1" w:rsidP="00BD0DD1">
      <w:pPr>
        <w:rPr>
          <w:lang w:val="uk-UA"/>
        </w:rPr>
      </w:pPr>
      <w:r>
        <w:rPr>
          <w:lang w:val="uk-UA"/>
        </w:rPr>
        <w:t>Секретар ради                                                                      Анатолій ЛАВРИНЮК</w:t>
      </w:r>
    </w:p>
    <w:sectPr w:rsidR="00BD0DD1" w:rsidSect="00A8532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2FA5"/>
    <w:rsid w:val="000045ED"/>
    <w:rsid w:val="0001035C"/>
    <w:rsid w:val="00056F82"/>
    <w:rsid w:val="00084C15"/>
    <w:rsid w:val="000B0713"/>
    <w:rsid w:val="000D1EB0"/>
    <w:rsid w:val="000D3ABB"/>
    <w:rsid w:val="00101498"/>
    <w:rsid w:val="00120DB5"/>
    <w:rsid w:val="001A2FA5"/>
    <w:rsid w:val="001D1C31"/>
    <w:rsid w:val="001F2C09"/>
    <w:rsid w:val="00202A9F"/>
    <w:rsid w:val="00242C06"/>
    <w:rsid w:val="00252ACD"/>
    <w:rsid w:val="00260674"/>
    <w:rsid w:val="002B43AA"/>
    <w:rsid w:val="002E39FE"/>
    <w:rsid w:val="003052D0"/>
    <w:rsid w:val="003502C9"/>
    <w:rsid w:val="00401695"/>
    <w:rsid w:val="004C3D2C"/>
    <w:rsid w:val="004F349B"/>
    <w:rsid w:val="005E1984"/>
    <w:rsid w:val="006B2AC2"/>
    <w:rsid w:val="006B7E79"/>
    <w:rsid w:val="00723C00"/>
    <w:rsid w:val="00775897"/>
    <w:rsid w:val="00780B31"/>
    <w:rsid w:val="007F6D09"/>
    <w:rsid w:val="00805191"/>
    <w:rsid w:val="008225FF"/>
    <w:rsid w:val="0082651A"/>
    <w:rsid w:val="008A3A7B"/>
    <w:rsid w:val="00905EA7"/>
    <w:rsid w:val="009329C8"/>
    <w:rsid w:val="0096074E"/>
    <w:rsid w:val="009F3110"/>
    <w:rsid w:val="00A2255B"/>
    <w:rsid w:val="00A6041E"/>
    <w:rsid w:val="00A8532B"/>
    <w:rsid w:val="00A97E1C"/>
    <w:rsid w:val="00AD7D85"/>
    <w:rsid w:val="00B22021"/>
    <w:rsid w:val="00B37661"/>
    <w:rsid w:val="00BB04A4"/>
    <w:rsid w:val="00BB4824"/>
    <w:rsid w:val="00BB5FDF"/>
    <w:rsid w:val="00BD0DD1"/>
    <w:rsid w:val="00C243E7"/>
    <w:rsid w:val="00C36C12"/>
    <w:rsid w:val="00C57400"/>
    <w:rsid w:val="00D460BC"/>
    <w:rsid w:val="00D8634B"/>
    <w:rsid w:val="00D95B41"/>
    <w:rsid w:val="00DA2F8D"/>
    <w:rsid w:val="00E025B6"/>
    <w:rsid w:val="00E82F83"/>
    <w:rsid w:val="00EC1B60"/>
    <w:rsid w:val="00FA0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2875C"/>
  <w15:docId w15:val="{F8D8F0D1-5A48-45E5-9C77-850BFFB2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2F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A2FA5"/>
    <w:pPr>
      <w:spacing w:after="120"/>
    </w:pPr>
    <w:rPr>
      <w:rFonts w:eastAsia="Calibri"/>
    </w:rPr>
  </w:style>
  <w:style w:type="character" w:customStyle="1" w:styleId="a4">
    <w:name w:val="Основний текст Знак"/>
    <w:basedOn w:val="a0"/>
    <w:link w:val="a3"/>
    <w:uiPriority w:val="99"/>
    <w:rsid w:val="001A2FA5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5">
    <w:name w:val="No Spacing"/>
    <w:uiPriority w:val="1"/>
    <w:qFormat/>
    <w:rsid w:val="001A2F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1A2FA5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1A2FA5"/>
    <w:rPr>
      <w:rFonts w:ascii="Tahoma" w:eastAsia="Times New Roman" w:hAnsi="Tahoma" w:cs="Tahoma"/>
      <w:sz w:val="16"/>
      <w:szCs w:val="16"/>
      <w:lang w:eastAsia="ja-JP"/>
    </w:rPr>
  </w:style>
  <w:style w:type="character" w:customStyle="1" w:styleId="a8">
    <w:name w:val="Основной текст_"/>
    <w:basedOn w:val="a0"/>
    <w:link w:val="2"/>
    <w:rsid w:val="00C57400"/>
    <w:rPr>
      <w:rFonts w:ascii="Segoe UI" w:eastAsia="Segoe UI" w:hAnsi="Segoe UI" w:cs="Segoe UI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8"/>
    <w:rsid w:val="00C57400"/>
    <w:pPr>
      <w:shd w:val="clear" w:color="auto" w:fill="FFFFFF"/>
      <w:spacing w:after="300" w:line="0" w:lineRule="atLeast"/>
    </w:pPr>
    <w:rPr>
      <w:rFonts w:ascii="Segoe UI" w:eastAsia="Segoe UI" w:hAnsi="Segoe UI" w:cs="Segoe UI"/>
      <w:sz w:val="20"/>
      <w:lang w:eastAsia="en-US"/>
    </w:rPr>
  </w:style>
  <w:style w:type="character" w:customStyle="1" w:styleId="20">
    <w:name w:val="Основной текст (2)_"/>
    <w:basedOn w:val="a0"/>
    <w:link w:val="21"/>
    <w:rsid w:val="00C57400"/>
    <w:rPr>
      <w:rFonts w:ascii="Segoe UI" w:eastAsia="Segoe UI" w:hAnsi="Segoe UI" w:cs="Segoe UI"/>
      <w:sz w:val="18"/>
      <w:szCs w:val="1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57400"/>
    <w:pPr>
      <w:shd w:val="clear" w:color="auto" w:fill="FFFFFF"/>
      <w:spacing w:before="120" w:after="300" w:line="0" w:lineRule="atLeast"/>
    </w:pPr>
    <w:rPr>
      <w:rFonts w:ascii="Segoe UI" w:eastAsia="Segoe UI" w:hAnsi="Segoe UI" w:cs="Segoe UI"/>
      <w:sz w:val="18"/>
      <w:szCs w:val="18"/>
      <w:lang w:eastAsia="en-US"/>
    </w:rPr>
  </w:style>
  <w:style w:type="character" w:customStyle="1" w:styleId="210pt">
    <w:name w:val="Основной текст (2) + 10 pt;Не полужирный"/>
    <w:basedOn w:val="20"/>
    <w:rsid w:val="00C57400"/>
    <w:rPr>
      <w:rFonts w:ascii="Segoe UI" w:eastAsia="Segoe UI" w:hAnsi="Segoe UI" w:cs="Segoe UI"/>
      <w:b/>
      <w:bCs/>
      <w:sz w:val="20"/>
      <w:szCs w:val="20"/>
      <w:shd w:val="clear" w:color="auto" w:fill="FFFFFF"/>
    </w:rPr>
  </w:style>
  <w:style w:type="character" w:customStyle="1" w:styleId="9pt">
    <w:name w:val="Основной текст + 9 pt;Полужирный"/>
    <w:basedOn w:val="a8"/>
    <w:rsid w:val="00C57400"/>
    <w:rPr>
      <w:rFonts w:ascii="Segoe UI" w:eastAsia="Segoe UI" w:hAnsi="Segoe UI" w:cs="Segoe UI"/>
      <w:b/>
      <w:bCs/>
      <w:sz w:val="18"/>
      <w:szCs w:val="18"/>
      <w:shd w:val="clear" w:color="auto" w:fill="FFFFFF"/>
    </w:rPr>
  </w:style>
  <w:style w:type="character" w:styleId="a9">
    <w:name w:val="Hyperlink"/>
    <w:basedOn w:val="a0"/>
    <w:uiPriority w:val="99"/>
    <w:semiHidden/>
    <w:unhideWhenUsed/>
    <w:rsid w:val="00905EA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05EA7"/>
    <w:rPr>
      <w:color w:val="800080"/>
      <w:u w:val="single"/>
    </w:rPr>
  </w:style>
  <w:style w:type="paragraph" w:customStyle="1" w:styleId="xl63">
    <w:name w:val="xl63"/>
    <w:basedOn w:val="a"/>
    <w:rsid w:val="00905EA7"/>
    <w:pPr>
      <w:pBdr>
        <w:bottom w:val="single" w:sz="4" w:space="0" w:color="auto"/>
      </w:pBdr>
      <w:spacing w:before="100" w:beforeAutospacing="1" w:after="100" w:afterAutospacing="1"/>
    </w:pPr>
    <w:rPr>
      <w:b/>
      <w:bCs/>
      <w:szCs w:val="24"/>
      <w:lang w:eastAsia="ru-RU"/>
    </w:rPr>
  </w:style>
  <w:style w:type="paragraph" w:customStyle="1" w:styleId="xl64">
    <w:name w:val="xl64"/>
    <w:basedOn w:val="a"/>
    <w:rsid w:val="00905EA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Cs w:val="24"/>
      <w:lang w:eastAsia="ru-RU"/>
    </w:rPr>
  </w:style>
  <w:style w:type="paragraph" w:customStyle="1" w:styleId="xl65">
    <w:name w:val="xl65"/>
    <w:basedOn w:val="a"/>
    <w:rsid w:val="00905EA7"/>
    <w:pPr>
      <w:spacing w:before="100" w:beforeAutospacing="1" w:after="100" w:afterAutospacing="1"/>
    </w:pPr>
    <w:rPr>
      <w:color w:val="538ED5"/>
      <w:szCs w:val="24"/>
      <w:lang w:eastAsia="ru-RU"/>
    </w:rPr>
  </w:style>
  <w:style w:type="paragraph" w:customStyle="1" w:styleId="xl66">
    <w:name w:val="xl66"/>
    <w:basedOn w:val="a"/>
    <w:rsid w:val="00905EA7"/>
    <w:pPr>
      <w:spacing w:before="100" w:beforeAutospacing="1" w:after="100" w:afterAutospacing="1"/>
      <w:jc w:val="center"/>
    </w:pPr>
    <w:rPr>
      <w:color w:val="538ED5"/>
      <w:szCs w:val="24"/>
      <w:lang w:eastAsia="ru-RU"/>
    </w:rPr>
  </w:style>
  <w:style w:type="paragraph" w:customStyle="1" w:styleId="xl67">
    <w:name w:val="xl67"/>
    <w:basedOn w:val="a"/>
    <w:rsid w:val="00905EA7"/>
    <w:pPr>
      <w:spacing w:before="100" w:beforeAutospacing="1" w:after="100" w:afterAutospacing="1"/>
    </w:pPr>
    <w:rPr>
      <w:color w:val="7030A0"/>
      <w:szCs w:val="24"/>
      <w:lang w:eastAsia="ru-RU"/>
    </w:rPr>
  </w:style>
  <w:style w:type="paragraph" w:customStyle="1" w:styleId="xl68">
    <w:name w:val="xl68"/>
    <w:basedOn w:val="a"/>
    <w:rsid w:val="00905EA7"/>
    <w:pPr>
      <w:spacing w:before="100" w:beforeAutospacing="1" w:after="100" w:afterAutospacing="1"/>
      <w:jc w:val="center"/>
    </w:pPr>
    <w:rPr>
      <w:color w:val="7030A0"/>
      <w:szCs w:val="24"/>
      <w:lang w:eastAsia="ru-RU"/>
    </w:rPr>
  </w:style>
  <w:style w:type="paragraph" w:customStyle="1" w:styleId="xl69">
    <w:name w:val="xl69"/>
    <w:basedOn w:val="a"/>
    <w:rsid w:val="00905EA7"/>
    <w:pPr>
      <w:spacing w:before="100" w:beforeAutospacing="1" w:after="100" w:afterAutospacing="1"/>
      <w:jc w:val="center"/>
    </w:pPr>
    <w:rPr>
      <w:color w:val="8064A2"/>
      <w:szCs w:val="24"/>
      <w:lang w:eastAsia="ru-RU"/>
    </w:rPr>
  </w:style>
  <w:style w:type="paragraph" w:customStyle="1" w:styleId="xl70">
    <w:name w:val="xl70"/>
    <w:basedOn w:val="a"/>
    <w:rsid w:val="00905EA7"/>
    <w:pPr>
      <w:spacing w:before="100" w:beforeAutospacing="1" w:after="100" w:afterAutospacing="1"/>
      <w:jc w:val="right"/>
    </w:pPr>
    <w:rPr>
      <w:color w:val="7030A0"/>
      <w:szCs w:val="24"/>
      <w:lang w:eastAsia="ru-RU"/>
    </w:rPr>
  </w:style>
  <w:style w:type="table" w:styleId="ab">
    <w:name w:val="Table Grid"/>
    <w:basedOn w:val="a1"/>
    <w:uiPriority w:val="59"/>
    <w:rsid w:val="00905E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msonormal0">
    <w:name w:val="msonormal"/>
    <w:basedOn w:val="a"/>
    <w:rsid w:val="003502C9"/>
    <w:pPr>
      <w:spacing w:before="100" w:beforeAutospacing="1" w:after="100" w:afterAutospacing="1"/>
    </w:pPr>
    <w:rPr>
      <w:szCs w:val="24"/>
      <w:lang w:eastAsia="ru-RU"/>
    </w:rPr>
  </w:style>
  <w:style w:type="paragraph" w:customStyle="1" w:styleId="font5">
    <w:name w:val="font5"/>
    <w:basedOn w:val="a"/>
    <w:rsid w:val="003502C9"/>
    <w:pPr>
      <w:spacing w:before="100" w:beforeAutospacing="1" w:after="100" w:afterAutospacing="1"/>
    </w:pPr>
    <w:rPr>
      <w:rFonts w:ascii="Calibri" w:hAnsi="Calibri" w:cs="Calibri"/>
      <w:b/>
      <w:bCs/>
      <w:color w:val="FF0000"/>
      <w:sz w:val="22"/>
      <w:szCs w:val="22"/>
      <w:lang w:eastAsia="ru-RU"/>
    </w:rPr>
  </w:style>
  <w:style w:type="paragraph" w:customStyle="1" w:styleId="xl71">
    <w:name w:val="xl71"/>
    <w:basedOn w:val="a"/>
    <w:rsid w:val="003502C9"/>
    <w:pPr>
      <w:spacing w:before="100" w:beforeAutospacing="1" w:after="100" w:afterAutospacing="1"/>
    </w:pPr>
    <w:rPr>
      <w:color w:val="FFC000"/>
      <w:szCs w:val="24"/>
      <w:lang w:eastAsia="ru-RU"/>
    </w:rPr>
  </w:style>
  <w:style w:type="paragraph" w:customStyle="1" w:styleId="xl72">
    <w:name w:val="xl72"/>
    <w:basedOn w:val="a"/>
    <w:rsid w:val="003502C9"/>
    <w:pPr>
      <w:pBdr>
        <w:right w:val="single" w:sz="4" w:space="0" w:color="auto"/>
      </w:pBdr>
      <w:spacing w:before="100" w:beforeAutospacing="1" w:after="100" w:afterAutospacing="1"/>
    </w:pPr>
    <w:rPr>
      <w:color w:val="0070C0"/>
      <w:szCs w:val="24"/>
      <w:lang w:eastAsia="ru-RU"/>
    </w:rPr>
  </w:style>
  <w:style w:type="paragraph" w:customStyle="1" w:styleId="xl73">
    <w:name w:val="xl73"/>
    <w:basedOn w:val="a"/>
    <w:rsid w:val="003502C9"/>
    <w:pPr>
      <w:pBdr>
        <w:right w:val="single" w:sz="4" w:space="0" w:color="auto"/>
      </w:pBdr>
      <w:spacing w:before="100" w:beforeAutospacing="1" w:after="100" w:afterAutospacing="1"/>
    </w:pPr>
    <w:rPr>
      <w:color w:val="C00000"/>
      <w:szCs w:val="24"/>
      <w:lang w:eastAsia="ru-RU"/>
    </w:rPr>
  </w:style>
  <w:style w:type="paragraph" w:customStyle="1" w:styleId="xl74">
    <w:name w:val="xl74"/>
    <w:basedOn w:val="a"/>
    <w:rsid w:val="00350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70C0"/>
      <w:szCs w:val="24"/>
      <w:lang w:eastAsia="ru-RU"/>
    </w:rPr>
  </w:style>
  <w:style w:type="paragraph" w:customStyle="1" w:styleId="xl75">
    <w:name w:val="xl75"/>
    <w:basedOn w:val="a"/>
    <w:rsid w:val="00350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70C0"/>
      <w:szCs w:val="24"/>
      <w:lang w:eastAsia="ru-RU"/>
    </w:rPr>
  </w:style>
  <w:style w:type="paragraph" w:customStyle="1" w:styleId="xl76">
    <w:name w:val="xl76"/>
    <w:basedOn w:val="a"/>
    <w:rsid w:val="003502C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Cs w:val="24"/>
      <w:lang w:eastAsia="ru-RU"/>
    </w:rPr>
  </w:style>
  <w:style w:type="paragraph" w:customStyle="1" w:styleId="xl77">
    <w:name w:val="xl77"/>
    <w:basedOn w:val="a"/>
    <w:rsid w:val="00350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C00000"/>
      <w:szCs w:val="24"/>
      <w:lang w:eastAsia="ru-RU"/>
    </w:rPr>
  </w:style>
  <w:style w:type="paragraph" w:customStyle="1" w:styleId="xl78">
    <w:name w:val="xl78"/>
    <w:basedOn w:val="a"/>
    <w:rsid w:val="003502C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E26B0A"/>
      <w:szCs w:val="24"/>
      <w:lang w:eastAsia="ru-RU"/>
    </w:rPr>
  </w:style>
  <w:style w:type="paragraph" w:customStyle="1" w:styleId="xl79">
    <w:name w:val="xl79"/>
    <w:basedOn w:val="a"/>
    <w:rsid w:val="00350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C00000"/>
      <w:szCs w:val="24"/>
      <w:lang w:eastAsia="ru-RU"/>
    </w:rPr>
  </w:style>
  <w:style w:type="paragraph" w:customStyle="1" w:styleId="xl80">
    <w:name w:val="xl80"/>
    <w:basedOn w:val="a"/>
    <w:rsid w:val="00350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C00000"/>
      <w:szCs w:val="24"/>
      <w:lang w:eastAsia="ru-RU"/>
    </w:rPr>
  </w:style>
  <w:style w:type="paragraph" w:customStyle="1" w:styleId="xl81">
    <w:name w:val="xl81"/>
    <w:basedOn w:val="a"/>
    <w:rsid w:val="003502C9"/>
    <w:pPr>
      <w:pBdr>
        <w:right w:val="single" w:sz="4" w:space="0" w:color="auto"/>
      </w:pBdr>
      <w:spacing w:before="100" w:beforeAutospacing="1" w:after="100" w:afterAutospacing="1"/>
    </w:pPr>
    <w:rPr>
      <w:color w:val="E26B0A"/>
      <w:szCs w:val="24"/>
      <w:lang w:eastAsia="ru-RU"/>
    </w:rPr>
  </w:style>
  <w:style w:type="paragraph" w:customStyle="1" w:styleId="xl82">
    <w:name w:val="xl82"/>
    <w:basedOn w:val="a"/>
    <w:rsid w:val="00350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E26B0A"/>
      <w:szCs w:val="24"/>
      <w:lang w:eastAsia="ru-RU"/>
    </w:rPr>
  </w:style>
  <w:style w:type="paragraph" w:customStyle="1" w:styleId="xl83">
    <w:name w:val="xl83"/>
    <w:basedOn w:val="a"/>
    <w:rsid w:val="00350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7030A0"/>
      <w:szCs w:val="24"/>
      <w:lang w:eastAsia="ru-RU"/>
    </w:rPr>
  </w:style>
  <w:style w:type="paragraph" w:customStyle="1" w:styleId="xl84">
    <w:name w:val="xl84"/>
    <w:basedOn w:val="a"/>
    <w:rsid w:val="00350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szCs w:val="24"/>
      <w:lang w:eastAsia="ru-RU"/>
    </w:rPr>
  </w:style>
  <w:style w:type="paragraph" w:customStyle="1" w:styleId="xl85">
    <w:name w:val="xl85"/>
    <w:basedOn w:val="a"/>
    <w:rsid w:val="003502C9"/>
    <w:pPr>
      <w:pBdr>
        <w:right w:val="single" w:sz="4" w:space="0" w:color="auto"/>
      </w:pBdr>
      <w:spacing w:before="100" w:beforeAutospacing="1" w:after="100" w:afterAutospacing="1"/>
    </w:pPr>
    <w:rPr>
      <w:color w:val="7030A0"/>
      <w:szCs w:val="24"/>
      <w:lang w:eastAsia="ru-RU"/>
    </w:rPr>
  </w:style>
  <w:style w:type="paragraph" w:customStyle="1" w:styleId="xl86">
    <w:name w:val="xl86"/>
    <w:basedOn w:val="a"/>
    <w:rsid w:val="003502C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B050"/>
      <w:szCs w:val="24"/>
      <w:lang w:eastAsia="ru-RU"/>
    </w:rPr>
  </w:style>
  <w:style w:type="paragraph" w:customStyle="1" w:styleId="xl87">
    <w:name w:val="xl87"/>
    <w:basedOn w:val="a"/>
    <w:rsid w:val="00350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B050"/>
      <w:szCs w:val="24"/>
      <w:lang w:eastAsia="ru-RU"/>
    </w:rPr>
  </w:style>
  <w:style w:type="paragraph" w:customStyle="1" w:styleId="xl88">
    <w:name w:val="xl88"/>
    <w:basedOn w:val="a"/>
    <w:rsid w:val="003502C9"/>
    <w:pPr>
      <w:pBdr>
        <w:right w:val="single" w:sz="4" w:space="0" w:color="auto"/>
      </w:pBdr>
      <w:spacing w:before="100" w:beforeAutospacing="1" w:after="100" w:afterAutospacing="1"/>
    </w:pPr>
    <w:rPr>
      <w:color w:val="00B050"/>
      <w:szCs w:val="24"/>
      <w:lang w:eastAsia="ru-RU"/>
    </w:rPr>
  </w:style>
  <w:style w:type="paragraph" w:customStyle="1" w:styleId="xl89">
    <w:name w:val="xl89"/>
    <w:basedOn w:val="a"/>
    <w:rsid w:val="00350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C000"/>
      <w:szCs w:val="24"/>
      <w:lang w:eastAsia="ru-RU"/>
    </w:rPr>
  </w:style>
  <w:style w:type="paragraph" w:customStyle="1" w:styleId="xl90">
    <w:name w:val="xl90"/>
    <w:basedOn w:val="a"/>
    <w:rsid w:val="00350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C000"/>
      <w:szCs w:val="24"/>
      <w:lang w:eastAsia="ru-RU"/>
    </w:rPr>
  </w:style>
  <w:style w:type="paragraph" w:customStyle="1" w:styleId="xl91">
    <w:name w:val="xl91"/>
    <w:basedOn w:val="a"/>
    <w:rsid w:val="003502C9"/>
    <w:pPr>
      <w:pBdr>
        <w:right w:val="single" w:sz="4" w:space="0" w:color="auto"/>
      </w:pBdr>
      <w:spacing w:before="100" w:beforeAutospacing="1" w:after="100" w:afterAutospacing="1"/>
    </w:pPr>
    <w:rPr>
      <w:color w:val="FFC000"/>
      <w:szCs w:val="24"/>
      <w:lang w:eastAsia="ru-RU"/>
    </w:rPr>
  </w:style>
  <w:style w:type="paragraph" w:customStyle="1" w:styleId="xl92">
    <w:name w:val="xl92"/>
    <w:basedOn w:val="a"/>
    <w:rsid w:val="00350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70C0"/>
      <w:szCs w:val="24"/>
      <w:lang w:eastAsia="ru-RU"/>
    </w:rPr>
  </w:style>
  <w:style w:type="paragraph" w:customStyle="1" w:styleId="xl93">
    <w:name w:val="xl93"/>
    <w:basedOn w:val="a"/>
    <w:rsid w:val="00350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70C0"/>
      <w:szCs w:val="24"/>
      <w:lang w:eastAsia="ru-RU"/>
    </w:rPr>
  </w:style>
  <w:style w:type="paragraph" w:customStyle="1" w:styleId="xl94">
    <w:name w:val="xl94"/>
    <w:basedOn w:val="a"/>
    <w:rsid w:val="003502C9"/>
    <w:pPr>
      <w:pBdr>
        <w:left w:val="single" w:sz="4" w:space="0" w:color="auto"/>
      </w:pBdr>
      <w:spacing w:before="100" w:beforeAutospacing="1" w:after="100" w:afterAutospacing="1"/>
      <w:jc w:val="center"/>
    </w:pPr>
    <w:rPr>
      <w:color w:val="00B050"/>
      <w:szCs w:val="24"/>
      <w:lang w:eastAsia="ru-RU"/>
    </w:rPr>
  </w:style>
  <w:style w:type="paragraph" w:customStyle="1" w:styleId="xl95">
    <w:name w:val="xl95"/>
    <w:basedOn w:val="a"/>
    <w:rsid w:val="003502C9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Cs w:val="24"/>
      <w:lang w:eastAsia="ru-RU"/>
    </w:rPr>
  </w:style>
  <w:style w:type="paragraph" w:customStyle="1" w:styleId="xl96">
    <w:name w:val="xl96"/>
    <w:basedOn w:val="a"/>
    <w:rsid w:val="003502C9"/>
    <w:pPr>
      <w:pBdr>
        <w:left w:val="single" w:sz="4" w:space="0" w:color="auto"/>
      </w:pBdr>
      <w:spacing w:before="100" w:beforeAutospacing="1" w:after="100" w:afterAutospacing="1"/>
      <w:jc w:val="center"/>
    </w:pPr>
    <w:rPr>
      <w:color w:val="E26B0A"/>
      <w:szCs w:val="24"/>
      <w:lang w:eastAsia="ru-RU"/>
    </w:rPr>
  </w:style>
  <w:style w:type="paragraph" w:customStyle="1" w:styleId="xl97">
    <w:name w:val="xl97"/>
    <w:basedOn w:val="a"/>
    <w:rsid w:val="003502C9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E26B0A"/>
      <w:szCs w:val="24"/>
      <w:lang w:eastAsia="ru-RU"/>
    </w:rPr>
  </w:style>
  <w:style w:type="paragraph" w:customStyle="1" w:styleId="xl98">
    <w:name w:val="xl98"/>
    <w:basedOn w:val="a"/>
    <w:rsid w:val="00350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  <w:lang w:eastAsia="ru-RU"/>
    </w:rPr>
  </w:style>
  <w:style w:type="paragraph" w:customStyle="1" w:styleId="xl99">
    <w:name w:val="xl99"/>
    <w:basedOn w:val="a"/>
    <w:rsid w:val="00350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  <w:lang w:eastAsia="ru-RU"/>
    </w:rPr>
  </w:style>
  <w:style w:type="paragraph" w:customStyle="1" w:styleId="xl100">
    <w:name w:val="xl100"/>
    <w:basedOn w:val="a"/>
    <w:rsid w:val="003502C9"/>
    <w:pPr>
      <w:spacing w:before="100" w:beforeAutospacing="1" w:after="100" w:afterAutospacing="1"/>
    </w:pPr>
    <w:rPr>
      <w:szCs w:val="24"/>
      <w:lang w:eastAsia="ru-RU"/>
    </w:rPr>
  </w:style>
  <w:style w:type="paragraph" w:customStyle="1" w:styleId="xl101">
    <w:name w:val="xl101"/>
    <w:basedOn w:val="a"/>
    <w:rsid w:val="003502C9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  <w:lang w:eastAsia="ru-RU"/>
    </w:rPr>
  </w:style>
  <w:style w:type="paragraph" w:customStyle="1" w:styleId="xl102">
    <w:name w:val="xl102"/>
    <w:basedOn w:val="a"/>
    <w:rsid w:val="003502C9"/>
    <w:pPr>
      <w:spacing w:before="100" w:beforeAutospacing="1" w:after="100" w:afterAutospacing="1"/>
      <w:jc w:val="center"/>
    </w:pPr>
    <w:rPr>
      <w:szCs w:val="24"/>
      <w:lang w:eastAsia="ru-RU"/>
    </w:rPr>
  </w:style>
  <w:style w:type="paragraph" w:customStyle="1" w:styleId="xl103">
    <w:name w:val="xl103"/>
    <w:basedOn w:val="a"/>
    <w:rsid w:val="003502C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  <w:lang w:eastAsia="ru-RU"/>
    </w:rPr>
  </w:style>
  <w:style w:type="paragraph" w:customStyle="1" w:styleId="xl104">
    <w:name w:val="xl104"/>
    <w:basedOn w:val="a"/>
    <w:rsid w:val="003502C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  <w:lang w:eastAsia="ru-RU"/>
    </w:rPr>
  </w:style>
  <w:style w:type="paragraph" w:styleId="ac">
    <w:name w:val="List Paragraph"/>
    <w:basedOn w:val="a"/>
    <w:uiPriority w:val="34"/>
    <w:qFormat/>
    <w:rsid w:val="001014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customStyle="1" w:styleId="1">
    <w:name w:val="Сетка таблицы1"/>
    <w:basedOn w:val="a1"/>
    <w:uiPriority w:val="59"/>
    <w:rsid w:val="001014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uiPriority w:val="59"/>
    <w:rsid w:val="001014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b"/>
    <w:uiPriority w:val="59"/>
    <w:rsid w:val="00120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C931F-6A79-401C-AE80-67118C970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1962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cp:lastPrinted>2024-12-04T06:04:00Z</cp:lastPrinted>
  <dcterms:created xsi:type="dcterms:W3CDTF">2020-09-28T12:18:00Z</dcterms:created>
  <dcterms:modified xsi:type="dcterms:W3CDTF">2024-12-20T13:25:00Z</dcterms:modified>
</cp:coreProperties>
</file>