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8BF88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7083745" wp14:editId="113D4289">
            <wp:extent cx="47625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896C1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654666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654666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245C357E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007CF247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 скликання</w:t>
      </w:r>
    </w:p>
    <w:p w14:paraId="5467368E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65466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16A4B83C" w14:textId="77777777" w:rsidR="00654666" w:rsidRPr="00654666" w:rsidRDefault="00654666" w:rsidP="00654666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</w:p>
    <w:p w14:paraId="48141E5E" w14:textId="23D20FAB" w:rsidR="00654666" w:rsidRDefault="00654666" w:rsidP="0065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06</w:t>
      </w:r>
      <w:r w:rsidRPr="0065466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грудня 202</w:t>
      </w:r>
      <w:r w:rsidR="003001A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65466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р.№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654666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2/</w:t>
      </w:r>
      <w:r w:rsidR="002A556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</w:p>
    <w:p w14:paraId="5925692A" w14:textId="7C9C55EA" w:rsidR="00654666" w:rsidRPr="00654666" w:rsidRDefault="00654666" w:rsidP="0065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</w:t>
      </w:r>
      <w:r w:rsidR="003A7610">
        <w:rPr>
          <w:rFonts w:ascii="Times New Roman" w:eastAsia="Times New Roman" w:hAnsi="Times New Roman" w:cs="Times New Roman"/>
          <w:sz w:val="28"/>
          <w:szCs w:val="28"/>
          <w:lang w:eastAsia="ja-JP"/>
        </w:rPr>
        <w:t>с</w:t>
      </w:r>
      <w:bookmarkStart w:id="0" w:name="_GoBack"/>
      <w:bookmarkEnd w:id="0"/>
      <w:r w:rsidR="003A76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Pr="0065466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 </w:t>
      </w:r>
      <w:proofErr w:type="spellStart"/>
      <w:r w:rsidRPr="00654666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0B40568A" w14:textId="77777777" w:rsidR="00654666" w:rsidRPr="00654666" w:rsidRDefault="00654666" w:rsidP="00654666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val="ru-RU" w:eastAsia="ja-JP"/>
        </w:rPr>
      </w:pPr>
    </w:p>
    <w:p w14:paraId="3E449D49" w14:textId="1675A116" w:rsidR="00654666" w:rsidRPr="00654666" w:rsidRDefault="00654666" w:rsidP="00654666">
      <w:pPr>
        <w:spacing w:after="0" w:line="240" w:lineRule="auto"/>
        <w:ind w:right="5102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Про 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затвердження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фінансового плану Комунального некомерційного підприємства «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</w:t>
      </w:r>
      <w:r w:rsidR="00DD35E3"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 </w:t>
      </w:r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</w:p>
    <w:p w14:paraId="6952D95A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ja-JP"/>
        </w:rPr>
      </w:pPr>
    </w:p>
    <w:p w14:paraId="2A6937C0" w14:textId="2CE03B03" w:rsidR="00654666" w:rsidRPr="00654666" w:rsidRDefault="00654666" w:rsidP="006546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ab/>
        <w:t>В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ідповідно до ст. 27, 28, 60 Закону України «Про місцеве самоврядування», Бюджетного кодексу України , Господарського кодексу України, враховуючи рішення 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галузевої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</w:t>
      </w:r>
      <w:r w:rsidR="002A5563"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06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.12.20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2</w:t>
      </w:r>
      <w:r w:rsidR="002A5563">
        <w:rPr>
          <w:rFonts w:ascii="Times New Roman" w:eastAsia="Calibri" w:hAnsi="Times New Roman" w:cs="Times New Roman"/>
          <w:sz w:val="28"/>
          <w:szCs w:val="28"/>
          <w:lang w:eastAsia="ja-JP"/>
        </w:rPr>
        <w:t>4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р. №</w:t>
      </w:r>
      <w:r w:rsidR="002A5563"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30</w:t>
      </w:r>
      <w:r w:rsidRPr="003001A9">
        <w:rPr>
          <w:rFonts w:ascii="Times New Roman" w:eastAsia="Calibri" w:hAnsi="Times New Roman" w:cs="Times New Roman"/>
          <w:sz w:val="28"/>
          <w:szCs w:val="28"/>
          <w:lang w:eastAsia="ja-JP"/>
        </w:rPr>
        <w:t>)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,</w:t>
      </w:r>
    </w:p>
    <w:p w14:paraId="218C835D" w14:textId="77777777" w:rsidR="00654666" w:rsidRPr="00654666" w:rsidRDefault="00654666" w:rsidP="006546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26984C9F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селищна рада  в и р і ш и л а : </w:t>
      </w:r>
    </w:p>
    <w:p w14:paraId="3BC02E54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ja-JP"/>
        </w:rPr>
      </w:pPr>
      <w:r w:rsidRPr="00654666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  <w:r w:rsidRPr="00654666">
        <w:rPr>
          <w:rFonts w:ascii="Times New Roman" w:eastAsia="Calibri" w:hAnsi="Times New Roman" w:cs="Times New Roman"/>
          <w:color w:val="000000"/>
          <w:sz w:val="28"/>
          <w:szCs w:val="28"/>
          <w:lang w:eastAsia="ja-JP"/>
        </w:rPr>
        <w:tab/>
      </w:r>
    </w:p>
    <w:p w14:paraId="56BE19B1" w14:textId="67B36844" w:rsidR="00654666" w:rsidRPr="00654666" w:rsidRDefault="00654666" w:rsidP="006546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1.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>Затвердити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val="ru-RU" w:eastAsia="ja-JP"/>
        </w:rPr>
        <w:t xml:space="preserve"> 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фінансовий план Комунального некомерційного підприємства «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багатопрофільна лікарня» </w:t>
      </w:r>
      <w:proofErr w:type="spellStart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селищної ради на 202</w:t>
      </w:r>
      <w:r w:rsidR="00DD35E3">
        <w:rPr>
          <w:rFonts w:ascii="Times New Roman" w:eastAsia="Calibri" w:hAnsi="Times New Roman" w:cs="Times New Roman"/>
          <w:sz w:val="28"/>
          <w:szCs w:val="28"/>
          <w:lang w:eastAsia="ja-JP"/>
        </w:rPr>
        <w:t>5</w:t>
      </w: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рік» (додається).</w:t>
      </w:r>
    </w:p>
    <w:p w14:paraId="55EC7896" w14:textId="77777777" w:rsidR="00654666" w:rsidRPr="00654666" w:rsidRDefault="00654666" w:rsidP="006546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</w:p>
    <w:p w14:paraId="6BDAF1CC" w14:textId="77777777" w:rsidR="00654666" w:rsidRPr="00654666" w:rsidRDefault="00654666" w:rsidP="00654666">
      <w:pPr>
        <w:shd w:val="clear" w:color="auto" w:fill="FFFFFF"/>
        <w:spacing w:after="0" w:line="288" w:lineRule="atLeast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ja-JP"/>
        </w:rPr>
        <w:t>2. Контроль за виконанням даного рішення покласти на постійну галузеву комісію селищної ради з питань фінансів, бюджету, планування соціально-економічного розвитку, інвестицій та міжнародного співробітництва.</w:t>
      </w:r>
    </w:p>
    <w:p w14:paraId="497B211C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13B20EB5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30EAFFEF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426946EB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ja-JP"/>
        </w:rPr>
      </w:pPr>
    </w:p>
    <w:p w14:paraId="5BD29011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654666">
        <w:rPr>
          <w:rFonts w:ascii="Times New Roman" w:eastAsia="Calibri" w:hAnsi="Times New Roman" w:cs="Times New Roman"/>
          <w:sz w:val="28"/>
          <w:szCs w:val="28"/>
          <w:lang w:eastAsia="ja-JP"/>
        </w:rPr>
        <w:t>Селищний голова                                                       Василь КАМІНСЬКИЙ</w:t>
      </w:r>
    </w:p>
    <w:p w14:paraId="37EDCF31" w14:textId="77777777" w:rsidR="00654666" w:rsidRPr="00654666" w:rsidRDefault="00654666" w:rsidP="006546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ja-JP"/>
        </w:rPr>
      </w:pPr>
      <w:proofErr w:type="spellStart"/>
      <w:r w:rsidRPr="00654666">
        <w:rPr>
          <w:rFonts w:ascii="Times New Roman" w:eastAsia="Calibri" w:hAnsi="Times New Roman" w:cs="Times New Roman"/>
          <w:sz w:val="18"/>
          <w:szCs w:val="18"/>
          <w:lang w:eastAsia="ja-JP"/>
        </w:rPr>
        <w:t>Свіржевська</w:t>
      </w:r>
      <w:proofErr w:type="spellEnd"/>
    </w:p>
    <w:p w14:paraId="39325DAC" w14:textId="77777777" w:rsidR="00654666" w:rsidRPr="00654666" w:rsidRDefault="00654666" w:rsidP="00654666">
      <w:pPr>
        <w:spacing w:line="252" w:lineRule="auto"/>
        <w:rPr>
          <w:rFonts w:ascii="Calibri" w:eastAsia="Calibri" w:hAnsi="Calibri" w:cs="Times New Roman"/>
        </w:rPr>
      </w:pPr>
    </w:p>
    <w:p w14:paraId="5C406547" w14:textId="77777777" w:rsidR="00654666" w:rsidRPr="00654666" w:rsidRDefault="00654666" w:rsidP="00654666">
      <w:pPr>
        <w:spacing w:line="252" w:lineRule="auto"/>
        <w:rPr>
          <w:rFonts w:ascii="Calibri" w:eastAsia="Calibri" w:hAnsi="Calibri" w:cs="Times New Roman"/>
        </w:rPr>
      </w:pPr>
    </w:p>
    <w:p w14:paraId="2D7A2DCF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433C2FF2" w14:textId="77777777" w:rsidR="00654666" w:rsidRPr="00654666" w:rsidRDefault="00654666" w:rsidP="00654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1F7F5D19" w14:textId="77777777" w:rsidR="001F52F1" w:rsidRDefault="001F52F1"/>
    <w:sectPr w:rsidR="001F52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0C"/>
    <w:rsid w:val="001F52F1"/>
    <w:rsid w:val="00220A0C"/>
    <w:rsid w:val="002A5563"/>
    <w:rsid w:val="003001A9"/>
    <w:rsid w:val="003A7610"/>
    <w:rsid w:val="00654666"/>
    <w:rsid w:val="00DD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4DF8"/>
  <w15:chartTrackingRefBased/>
  <w15:docId w15:val="{896F1733-824F-4AF7-A2AE-4AE2E56D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756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2024-12-04T09:08:00Z</dcterms:created>
  <dcterms:modified xsi:type="dcterms:W3CDTF">2025-02-20T14:56:00Z</dcterms:modified>
</cp:coreProperties>
</file>