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815C5" w14:textId="43D8C091" w:rsidR="003B6388" w:rsidRDefault="003B6388" w:rsidP="003B6388">
      <w:pPr>
        <w:pStyle w:val="a3"/>
        <w:shd w:val="clear" w:color="auto" w:fill="FFFFFF"/>
        <w:spacing w:before="0" w:beforeAutospacing="0" w:after="0" w:afterAutospacing="0"/>
        <w:jc w:val="center"/>
        <w:rPr>
          <w:rFonts w:ascii="Roboto" w:hAnsi="Roboto"/>
          <w:color w:val="333333"/>
          <w:sz w:val="21"/>
          <w:szCs w:val="21"/>
        </w:rPr>
      </w:pPr>
      <w:r>
        <w:rPr>
          <w:color w:val="000000"/>
          <w:sz w:val="28"/>
          <w:szCs w:val="28"/>
          <w:bdr w:val="none" w:sz="0" w:space="0" w:color="auto" w:frame="1"/>
        </w:rPr>
        <w:t>Старовижівська</w:t>
      </w:r>
      <w:r w:rsidR="008F6ADF">
        <w:rPr>
          <w:color w:val="000000"/>
          <w:sz w:val="28"/>
          <w:szCs w:val="28"/>
          <w:bdr w:val="none" w:sz="0" w:space="0" w:color="auto" w:frame="1"/>
        </w:rPr>
        <w:t xml:space="preserve"> </w:t>
      </w:r>
      <w:r>
        <w:rPr>
          <w:color w:val="000000"/>
          <w:sz w:val="28"/>
          <w:szCs w:val="28"/>
          <w:bdr w:val="none" w:sz="0" w:space="0" w:color="auto" w:frame="1"/>
        </w:rPr>
        <w:t>селищна</w:t>
      </w:r>
      <w:r>
        <w:rPr>
          <w:color w:val="000000"/>
          <w:sz w:val="28"/>
          <w:szCs w:val="28"/>
          <w:bdr w:val="none" w:sz="0" w:space="0" w:color="auto" w:frame="1"/>
        </w:rPr>
        <w:t xml:space="preserve"> рада</w:t>
      </w:r>
    </w:p>
    <w:p w14:paraId="48E8202D" w14:textId="6F6649D1" w:rsidR="003B6388" w:rsidRDefault="003B6388" w:rsidP="003B6388">
      <w:pPr>
        <w:pStyle w:val="a3"/>
        <w:shd w:val="clear" w:color="auto" w:fill="FFFFFF"/>
        <w:spacing w:before="0" w:beforeAutospacing="0" w:after="0" w:afterAutospacing="0"/>
        <w:jc w:val="center"/>
        <w:rPr>
          <w:rFonts w:ascii="Roboto" w:hAnsi="Roboto"/>
          <w:color w:val="333333"/>
          <w:sz w:val="21"/>
          <w:szCs w:val="21"/>
        </w:rPr>
      </w:pPr>
      <w:r>
        <w:rPr>
          <w:color w:val="000000"/>
          <w:sz w:val="28"/>
          <w:szCs w:val="28"/>
          <w:bdr w:val="none" w:sz="0" w:space="0" w:color="auto" w:frame="1"/>
          <w:shd w:val="clear" w:color="auto" w:fill="FFFFFF"/>
        </w:rPr>
        <w:t>Ковельськ</w:t>
      </w:r>
      <w:r w:rsidR="00B215EB">
        <w:rPr>
          <w:color w:val="000000"/>
          <w:sz w:val="28"/>
          <w:szCs w:val="28"/>
          <w:bdr w:val="none" w:sz="0" w:space="0" w:color="auto" w:frame="1"/>
          <w:shd w:val="clear" w:color="auto" w:fill="FFFFFF"/>
        </w:rPr>
        <w:t>ого</w:t>
      </w:r>
      <w:r>
        <w:rPr>
          <w:color w:val="000000"/>
          <w:sz w:val="28"/>
          <w:szCs w:val="28"/>
          <w:bdr w:val="none" w:sz="0" w:space="0" w:color="auto" w:frame="1"/>
          <w:shd w:val="clear" w:color="auto" w:fill="FFFFFF"/>
        </w:rPr>
        <w:t xml:space="preserve"> </w:t>
      </w:r>
      <w:r>
        <w:rPr>
          <w:color w:val="000000"/>
          <w:sz w:val="28"/>
          <w:szCs w:val="28"/>
          <w:bdr w:val="none" w:sz="0" w:space="0" w:color="auto" w:frame="1"/>
          <w:shd w:val="clear" w:color="auto" w:fill="FFFFFF"/>
        </w:rPr>
        <w:t>район</w:t>
      </w:r>
      <w:r w:rsidR="00B215EB">
        <w:rPr>
          <w:color w:val="000000"/>
          <w:sz w:val="28"/>
          <w:szCs w:val="28"/>
          <w:bdr w:val="none" w:sz="0" w:space="0" w:color="auto" w:frame="1"/>
          <w:shd w:val="clear" w:color="auto" w:fill="FFFFFF"/>
        </w:rPr>
        <w:t>у</w:t>
      </w:r>
      <w:r>
        <w:rPr>
          <w:color w:val="000000"/>
          <w:sz w:val="28"/>
          <w:szCs w:val="28"/>
          <w:bdr w:val="none" w:sz="0" w:space="0" w:color="auto" w:frame="1"/>
          <w:shd w:val="clear" w:color="auto" w:fill="FFFFFF"/>
        </w:rPr>
        <w:t xml:space="preserve"> </w:t>
      </w:r>
      <w:r>
        <w:rPr>
          <w:color w:val="000000"/>
          <w:sz w:val="28"/>
          <w:szCs w:val="28"/>
          <w:bdr w:val="none" w:sz="0" w:space="0" w:color="auto" w:frame="1"/>
          <w:shd w:val="clear" w:color="auto" w:fill="FFFFFF"/>
        </w:rPr>
        <w:t>Волин</w:t>
      </w:r>
      <w:r>
        <w:rPr>
          <w:color w:val="000000"/>
          <w:sz w:val="28"/>
          <w:szCs w:val="28"/>
          <w:bdr w:val="none" w:sz="0" w:space="0" w:color="auto" w:frame="1"/>
          <w:shd w:val="clear" w:color="auto" w:fill="FFFFFF"/>
        </w:rPr>
        <w:t>ськ</w:t>
      </w:r>
      <w:r w:rsidR="00B215EB">
        <w:rPr>
          <w:color w:val="000000"/>
          <w:sz w:val="28"/>
          <w:szCs w:val="28"/>
          <w:bdr w:val="none" w:sz="0" w:space="0" w:color="auto" w:frame="1"/>
          <w:shd w:val="clear" w:color="auto" w:fill="FFFFFF"/>
        </w:rPr>
        <w:t>ої</w:t>
      </w:r>
      <w:r>
        <w:rPr>
          <w:color w:val="000000"/>
          <w:sz w:val="28"/>
          <w:szCs w:val="28"/>
          <w:bdr w:val="none" w:sz="0" w:space="0" w:color="auto" w:frame="1"/>
          <w:shd w:val="clear" w:color="auto" w:fill="FFFFFF"/>
        </w:rPr>
        <w:t xml:space="preserve"> област</w:t>
      </w:r>
      <w:r w:rsidR="00B215EB">
        <w:rPr>
          <w:color w:val="000000"/>
          <w:sz w:val="28"/>
          <w:szCs w:val="28"/>
          <w:bdr w:val="none" w:sz="0" w:space="0" w:color="auto" w:frame="1"/>
          <w:shd w:val="clear" w:color="auto" w:fill="FFFFFF"/>
        </w:rPr>
        <w:t>і</w:t>
      </w:r>
    </w:p>
    <w:p w14:paraId="3B1107E4" w14:textId="77777777" w:rsidR="00465B8F" w:rsidRDefault="00465B8F" w:rsidP="003B6388">
      <w:pPr>
        <w:pStyle w:val="normal"/>
        <w:shd w:val="clear" w:color="auto" w:fill="FFFFFF"/>
        <w:spacing w:before="0" w:beforeAutospacing="0" w:after="0" w:afterAutospacing="0"/>
        <w:jc w:val="center"/>
        <w:rPr>
          <w:b/>
          <w:bCs/>
          <w:color w:val="000000"/>
          <w:sz w:val="28"/>
          <w:szCs w:val="28"/>
          <w:bdr w:val="none" w:sz="0" w:space="0" w:color="auto" w:frame="1"/>
        </w:rPr>
      </w:pPr>
    </w:p>
    <w:p w14:paraId="5683E80A" w14:textId="3A932C23" w:rsidR="003B6388" w:rsidRDefault="003B6388" w:rsidP="003B6388">
      <w:pPr>
        <w:pStyle w:val="normal"/>
        <w:shd w:val="clear" w:color="auto" w:fill="FFFFFF"/>
        <w:spacing w:before="0" w:beforeAutospacing="0" w:after="0" w:afterAutospacing="0"/>
        <w:jc w:val="center"/>
        <w:rPr>
          <w:rFonts w:ascii="Roboto" w:hAnsi="Roboto"/>
          <w:color w:val="333333"/>
          <w:sz w:val="21"/>
          <w:szCs w:val="21"/>
        </w:rPr>
      </w:pPr>
      <w:r>
        <w:rPr>
          <w:b/>
          <w:bCs/>
          <w:color w:val="000000"/>
          <w:sz w:val="28"/>
          <w:szCs w:val="28"/>
          <w:bdr w:val="none" w:sz="0" w:space="0" w:color="auto" w:frame="1"/>
        </w:rPr>
        <w:t>ПРОТОКОЛ № </w:t>
      </w:r>
      <w:r w:rsidR="008F6ADF">
        <w:rPr>
          <w:b/>
          <w:bCs/>
          <w:color w:val="000000"/>
          <w:sz w:val="28"/>
          <w:szCs w:val="28"/>
          <w:bdr w:val="none" w:sz="0" w:space="0" w:color="auto" w:frame="1"/>
        </w:rPr>
        <w:t>2</w:t>
      </w:r>
    </w:p>
    <w:p w14:paraId="7C978042" w14:textId="3213B12C" w:rsidR="003B6388" w:rsidRDefault="003B6388" w:rsidP="00465B8F">
      <w:pPr>
        <w:pStyle w:val="normal"/>
        <w:shd w:val="clear" w:color="auto" w:fill="FFFFFF"/>
        <w:spacing w:before="0" w:beforeAutospacing="0" w:after="0" w:afterAutospacing="0"/>
        <w:jc w:val="center"/>
        <w:rPr>
          <w:b/>
          <w:bCs/>
          <w:color w:val="000000"/>
          <w:sz w:val="28"/>
          <w:szCs w:val="28"/>
          <w:bdr w:val="none" w:sz="0" w:space="0" w:color="auto" w:frame="1"/>
        </w:rPr>
      </w:pPr>
      <w:r>
        <w:rPr>
          <w:b/>
          <w:bCs/>
          <w:color w:val="000000"/>
          <w:sz w:val="28"/>
          <w:szCs w:val="28"/>
          <w:bdr w:val="none" w:sz="0" w:space="0" w:color="auto" w:frame="1"/>
        </w:rPr>
        <w:t xml:space="preserve">засідання Ради безбар’єрності при </w:t>
      </w:r>
      <w:r w:rsidR="00465B8F">
        <w:rPr>
          <w:b/>
          <w:bCs/>
          <w:color w:val="000000"/>
          <w:sz w:val="28"/>
          <w:szCs w:val="28"/>
          <w:bdr w:val="none" w:sz="0" w:space="0" w:color="auto" w:frame="1"/>
        </w:rPr>
        <w:t>Старовижівській селищній раді</w:t>
      </w:r>
    </w:p>
    <w:p w14:paraId="3880C199" w14:textId="77777777" w:rsidR="00465B8F" w:rsidRDefault="00465B8F" w:rsidP="00465B8F">
      <w:pPr>
        <w:pStyle w:val="normal"/>
        <w:shd w:val="clear" w:color="auto" w:fill="FFFFFF"/>
        <w:spacing w:before="0" w:beforeAutospacing="0" w:after="0" w:afterAutospacing="0"/>
        <w:jc w:val="center"/>
        <w:rPr>
          <w:rFonts w:ascii="Roboto" w:hAnsi="Roboto"/>
          <w:color w:val="333333"/>
          <w:sz w:val="21"/>
          <w:szCs w:val="21"/>
        </w:rPr>
      </w:pPr>
    </w:p>
    <w:p w14:paraId="5B205CFC" w14:textId="61263C90" w:rsidR="003B6388" w:rsidRDefault="00B60F55" w:rsidP="003B6388">
      <w:pPr>
        <w:pStyle w:val="normal"/>
        <w:shd w:val="clear" w:color="auto" w:fill="FFFFFF"/>
        <w:spacing w:before="0" w:beforeAutospacing="0" w:after="0" w:afterAutospacing="0"/>
        <w:ind w:left="30"/>
        <w:rPr>
          <w:rFonts w:ascii="Roboto" w:hAnsi="Roboto"/>
          <w:color w:val="333333"/>
          <w:sz w:val="21"/>
          <w:szCs w:val="21"/>
        </w:rPr>
      </w:pPr>
      <w:r>
        <w:rPr>
          <w:b/>
          <w:bCs/>
          <w:color w:val="000000"/>
          <w:sz w:val="28"/>
          <w:szCs w:val="28"/>
          <w:bdr w:val="none" w:sz="0" w:space="0" w:color="auto" w:frame="1"/>
        </w:rPr>
        <w:t>16</w:t>
      </w:r>
      <w:r w:rsidR="003B6388">
        <w:rPr>
          <w:b/>
          <w:bCs/>
          <w:color w:val="000000"/>
          <w:sz w:val="28"/>
          <w:szCs w:val="28"/>
          <w:bdr w:val="none" w:sz="0" w:space="0" w:color="auto" w:frame="1"/>
        </w:rPr>
        <w:t xml:space="preserve"> </w:t>
      </w:r>
      <w:r>
        <w:rPr>
          <w:b/>
          <w:bCs/>
          <w:color w:val="000000"/>
          <w:sz w:val="28"/>
          <w:szCs w:val="28"/>
          <w:bdr w:val="none" w:sz="0" w:space="0" w:color="auto" w:frame="1"/>
        </w:rPr>
        <w:t>трав</w:t>
      </w:r>
      <w:r w:rsidR="003B6388">
        <w:rPr>
          <w:b/>
          <w:bCs/>
          <w:color w:val="000000"/>
          <w:sz w:val="28"/>
          <w:szCs w:val="28"/>
          <w:bdr w:val="none" w:sz="0" w:space="0" w:color="auto" w:frame="1"/>
        </w:rPr>
        <w:t>ня 2025 року                                                         с</w:t>
      </w:r>
      <w:r>
        <w:rPr>
          <w:b/>
          <w:bCs/>
          <w:color w:val="000000"/>
          <w:sz w:val="28"/>
          <w:szCs w:val="28"/>
          <w:bdr w:val="none" w:sz="0" w:space="0" w:color="auto" w:frame="1"/>
        </w:rPr>
        <w:t>-ще Стара Вижівка</w:t>
      </w:r>
    </w:p>
    <w:p w14:paraId="5C5B8C3F" w14:textId="77777777" w:rsidR="00B60F55" w:rsidRDefault="00B60F55" w:rsidP="003B6388">
      <w:pPr>
        <w:pStyle w:val="normal"/>
        <w:shd w:val="clear" w:color="auto" w:fill="FFFFFF"/>
        <w:spacing w:before="0" w:beforeAutospacing="0" w:after="0" w:afterAutospacing="0"/>
        <w:ind w:left="585"/>
        <w:rPr>
          <w:b/>
          <w:bCs/>
          <w:color w:val="000000"/>
          <w:sz w:val="28"/>
          <w:szCs w:val="28"/>
          <w:bdr w:val="none" w:sz="0" w:space="0" w:color="auto" w:frame="1"/>
        </w:rPr>
      </w:pPr>
    </w:p>
    <w:p w14:paraId="039C16E1" w14:textId="12EE55BA" w:rsidR="003B6388" w:rsidRDefault="003B6388" w:rsidP="00B215EB">
      <w:pPr>
        <w:pStyle w:val="normal"/>
        <w:shd w:val="clear" w:color="auto" w:fill="FFFFFF"/>
        <w:spacing w:before="0" w:beforeAutospacing="0" w:after="0" w:afterAutospacing="0"/>
        <w:rPr>
          <w:rFonts w:ascii="Roboto" w:hAnsi="Roboto"/>
          <w:color w:val="333333"/>
          <w:sz w:val="21"/>
          <w:szCs w:val="21"/>
        </w:rPr>
      </w:pPr>
      <w:r>
        <w:rPr>
          <w:b/>
          <w:bCs/>
          <w:color w:val="000000"/>
          <w:sz w:val="28"/>
          <w:szCs w:val="28"/>
          <w:bdr w:val="none" w:sz="0" w:space="0" w:color="auto" w:frame="1"/>
        </w:rPr>
        <w:t>Присутні:</w:t>
      </w:r>
    </w:p>
    <w:p w14:paraId="1626555C" w14:textId="3C9B006E" w:rsidR="003B6388" w:rsidRDefault="003B6388" w:rsidP="00B215EB">
      <w:pPr>
        <w:pStyle w:val="normal"/>
        <w:shd w:val="clear" w:color="auto" w:fill="FFFFFF"/>
        <w:spacing w:before="0" w:beforeAutospacing="0" w:after="0" w:afterAutospacing="0"/>
        <w:rPr>
          <w:rFonts w:ascii="Roboto" w:hAnsi="Roboto"/>
          <w:color w:val="333333"/>
          <w:sz w:val="21"/>
          <w:szCs w:val="21"/>
        </w:rPr>
      </w:pPr>
      <w:r>
        <w:rPr>
          <w:color w:val="000000"/>
          <w:sz w:val="28"/>
          <w:szCs w:val="28"/>
          <w:bdr w:val="none" w:sz="0" w:space="0" w:color="auto" w:frame="1"/>
        </w:rPr>
        <w:t>Голова Ради – </w:t>
      </w:r>
      <w:r w:rsidR="00B60F55">
        <w:rPr>
          <w:color w:val="000000"/>
          <w:sz w:val="28"/>
          <w:szCs w:val="28"/>
          <w:bdr w:val="none" w:sz="0" w:space="0" w:color="auto" w:frame="1"/>
        </w:rPr>
        <w:t>Кудацький Ю.Л.</w:t>
      </w:r>
    </w:p>
    <w:p w14:paraId="57A576EC" w14:textId="5F4FC9D2" w:rsidR="003B6388" w:rsidRDefault="003B6388" w:rsidP="00B215EB">
      <w:pPr>
        <w:pStyle w:val="normal"/>
        <w:shd w:val="clear" w:color="auto" w:fill="FFFFFF"/>
        <w:spacing w:before="0" w:beforeAutospacing="0" w:after="0" w:afterAutospacing="0"/>
        <w:rPr>
          <w:rFonts w:ascii="Roboto" w:hAnsi="Roboto"/>
          <w:color w:val="333333"/>
          <w:sz w:val="21"/>
          <w:szCs w:val="21"/>
        </w:rPr>
      </w:pPr>
      <w:r>
        <w:rPr>
          <w:color w:val="000000"/>
          <w:sz w:val="28"/>
          <w:szCs w:val="28"/>
          <w:bdr w:val="none" w:sz="0" w:space="0" w:color="auto" w:frame="1"/>
        </w:rPr>
        <w:t xml:space="preserve">Заступник голови Ради – </w:t>
      </w:r>
      <w:r w:rsidR="00B60F55">
        <w:rPr>
          <w:color w:val="000000"/>
          <w:sz w:val="28"/>
          <w:szCs w:val="28"/>
          <w:bdr w:val="none" w:sz="0" w:space="0" w:color="auto" w:frame="1"/>
        </w:rPr>
        <w:t>Любохинець О.А</w:t>
      </w:r>
      <w:r>
        <w:rPr>
          <w:color w:val="000000"/>
          <w:sz w:val="28"/>
          <w:szCs w:val="28"/>
          <w:bdr w:val="none" w:sz="0" w:space="0" w:color="auto" w:frame="1"/>
        </w:rPr>
        <w:t>.</w:t>
      </w:r>
    </w:p>
    <w:p w14:paraId="01D02709" w14:textId="5F6DBA13" w:rsidR="003B6388" w:rsidRDefault="003B6388" w:rsidP="00B215EB">
      <w:pPr>
        <w:pStyle w:val="normal"/>
        <w:shd w:val="clear" w:color="auto" w:fill="FFFFFF"/>
        <w:spacing w:before="0" w:beforeAutospacing="0" w:after="0" w:afterAutospacing="0"/>
        <w:rPr>
          <w:rFonts w:ascii="Roboto" w:hAnsi="Roboto"/>
          <w:color w:val="333333"/>
          <w:sz w:val="21"/>
          <w:szCs w:val="21"/>
        </w:rPr>
      </w:pPr>
      <w:r>
        <w:rPr>
          <w:color w:val="000000"/>
          <w:sz w:val="28"/>
          <w:szCs w:val="28"/>
          <w:bdr w:val="none" w:sz="0" w:space="0" w:color="auto" w:frame="1"/>
        </w:rPr>
        <w:t>Секретар Ради – </w:t>
      </w:r>
      <w:r w:rsidR="00B60F55">
        <w:rPr>
          <w:color w:val="000000"/>
          <w:sz w:val="28"/>
          <w:szCs w:val="28"/>
          <w:bdr w:val="none" w:sz="0" w:space="0" w:color="auto" w:frame="1"/>
        </w:rPr>
        <w:t>Хлопук О.А</w:t>
      </w:r>
      <w:r>
        <w:rPr>
          <w:color w:val="000000"/>
          <w:sz w:val="28"/>
          <w:szCs w:val="28"/>
          <w:bdr w:val="none" w:sz="0" w:space="0" w:color="auto" w:frame="1"/>
        </w:rPr>
        <w:t>.</w:t>
      </w:r>
    </w:p>
    <w:p w14:paraId="29763BF1" w14:textId="63242993" w:rsidR="003B6388" w:rsidRDefault="003B6388" w:rsidP="00B215EB">
      <w:pPr>
        <w:pStyle w:val="normal"/>
        <w:shd w:val="clear" w:color="auto" w:fill="FFFFFF"/>
        <w:spacing w:before="0" w:beforeAutospacing="0" w:after="0" w:afterAutospacing="0"/>
        <w:rPr>
          <w:rFonts w:ascii="Roboto" w:hAnsi="Roboto"/>
          <w:color w:val="333333"/>
          <w:sz w:val="21"/>
          <w:szCs w:val="21"/>
        </w:rPr>
      </w:pPr>
      <w:r>
        <w:rPr>
          <w:color w:val="000000"/>
          <w:sz w:val="28"/>
          <w:szCs w:val="28"/>
          <w:bdr w:val="none" w:sz="0" w:space="0" w:color="auto" w:frame="1"/>
        </w:rPr>
        <w:t>Члени Ради: </w:t>
      </w:r>
      <w:r w:rsidR="007F172D">
        <w:rPr>
          <w:color w:val="000000"/>
          <w:sz w:val="28"/>
          <w:szCs w:val="28"/>
          <w:bdr w:val="none" w:sz="0" w:space="0" w:color="auto" w:frame="1"/>
        </w:rPr>
        <w:t>Я</w:t>
      </w:r>
      <w:r w:rsidR="00B60F55">
        <w:rPr>
          <w:color w:val="000000"/>
          <w:sz w:val="28"/>
          <w:szCs w:val="28"/>
          <w:bdr w:val="none" w:sz="0" w:space="0" w:color="auto" w:frame="1"/>
        </w:rPr>
        <w:t>риніч В.П., Павлова Р.Д., Марчук А.П., Головій І.М., Новік Ю, Ф., Фещук Н.Г., Яриніч Ю.С., Ковальчук Н.В., Мазурова К.В., Поляк С.С.</w:t>
      </w:r>
    </w:p>
    <w:p w14:paraId="37E664D2" w14:textId="77E39BEF" w:rsidR="003B6388" w:rsidRDefault="003B6388" w:rsidP="00B215EB">
      <w:pPr>
        <w:pStyle w:val="normal"/>
        <w:shd w:val="clear" w:color="auto" w:fill="FFFFFF"/>
        <w:spacing w:before="0" w:beforeAutospacing="0" w:after="0" w:afterAutospacing="0"/>
        <w:rPr>
          <w:rFonts w:ascii="Roboto" w:hAnsi="Roboto"/>
          <w:color w:val="333333"/>
          <w:sz w:val="21"/>
          <w:szCs w:val="21"/>
        </w:rPr>
      </w:pPr>
      <w:r>
        <w:rPr>
          <w:b/>
          <w:bCs/>
          <w:color w:val="000000"/>
          <w:sz w:val="28"/>
          <w:szCs w:val="28"/>
          <w:bdr w:val="none" w:sz="0" w:space="0" w:color="auto" w:frame="1"/>
        </w:rPr>
        <w:t>Відсутні: </w:t>
      </w:r>
      <w:r w:rsidR="00B60F55">
        <w:rPr>
          <w:color w:val="000000"/>
          <w:sz w:val="28"/>
          <w:szCs w:val="28"/>
          <w:bdr w:val="none" w:sz="0" w:space="0" w:color="auto" w:frame="1"/>
        </w:rPr>
        <w:t>-</w:t>
      </w:r>
    </w:p>
    <w:p w14:paraId="1CB695B9" w14:textId="77777777" w:rsidR="003B6388" w:rsidRDefault="003B6388" w:rsidP="00B215EB">
      <w:pPr>
        <w:pStyle w:val="normal"/>
        <w:shd w:val="clear" w:color="auto" w:fill="FFFFFF"/>
        <w:spacing w:before="0" w:beforeAutospacing="0" w:after="0" w:afterAutospacing="0"/>
        <w:rPr>
          <w:rFonts w:ascii="Roboto" w:hAnsi="Roboto"/>
          <w:color w:val="333333"/>
          <w:sz w:val="21"/>
          <w:szCs w:val="21"/>
        </w:rPr>
      </w:pPr>
      <w:r>
        <w:rPr>
          <w:color w:val="000000"/>
          <w:sz w:val="28"/>
          <w:szCs w:val="28"/>
          <w:bdr w:val="none" w:sz="0" w:space="0" w:color="auto" w:frame="1"/>
        </w:rPr>
        <w:t>Засідання Ради безбар’єрності розпочалося о 14:00 год.</w:t>
      </w:r>
    </w:p>
    <w:p w14:paraId="2E2FA012" w14:textId="77777777" w:rsidR="007F172D" w:rsidRDefault="00B60F55" w:rsidP="00B215EB">
      <w:pPr>
        <w:pStyle w:val="normal"/>
        <w:shd w:val="clear" w:color="auto" w:fill="FFFFFF"/>
        <w:spacing w:before="0" w:beforeAutospacing="0" w:after="0" w:afterAutospacing="0"/>
        <w:ind w:firstLine="581"/>
        <w:jc w:val="both"/>
        <w:rPr>
          <w:color w:val="000000"/>
          <w:sz w:val="28"/>
          <w:szCs w:val="28"/>
          <w:bdr w:val="none" w:sz="0" w:space="0" w:color="auto" w:frame="1"/>
        </w:rPr>
      </w:pPr>
      <w:r>
        <w:rPr>
          <w:color w:val="000000"/>
          <w:sz w:val="28"/>
          <w:szCs w:val="28"/>
          <w:bdr w:val="none" w:sz="0" w:space="0" w:color="auto" w:frame="1"/>
        </w:rPr>
        <w:t>Кудацький Ю.Л.</w:t>
      </w:r>
      <w:r w:rsidR="003B6388">
        <w:rPr>
          <w:color w:val="000000"/>
          <w:sz w:val="28"/>
          <w:szCs w:val="28"/>
          <w:bdr w:val="none" w:sz="0" w:space="0" w:color="auto" w:frame="1"/>
        </w:rPr>
        <w:t xml:space="preserve"> ознайоми</w:t>
      </w:r>
      <w:r>
        <w:rPr>
          <w:color w:val="000000"/>
          <w:sz w:val="28"/>
          <w:szCs w:val="28"/>
          <w:bdr w:val="none" w:sz="0" w:space="0" w:color="auto" w:frame="1"/>
        </w:rPr>
        <w:t>в</w:t>
      </w:r>
      <w:r w:rsidR="003B6388">
        <w:rPr>
          <w:color w:val="000000"/>
          <w:sz w:val="28"/>
          <w:szCs w:val="28"/>
          <w:bdr w:val="none" w:sz="0" w:space="0" w:color="auto" w:frame="1"/>
        </w:rPr>
        <w:t xml:space="preserve"> з порядком денним засідання Ради  безбар’єрності при </w:t>
      </w:r>
      <w:r>
        <w:rPr>
          <w:color w:val="000000"/>
          <w:sz w:val="28"/>
          <w:szCs w:val="28"/>
          <w:bdr w:val="none" w:sz="0" w:space="0" w:color="auto" w:frame="1"/>
        </w:rPr>
        <w:t>Старовижівській селищній раді</w:t>
      </w:r>
      <w:r w:rsidR="003B6388">
        <w:rPr>
          <w:color w:val="000000"/>
          <w:sz w:val="28"/>
          <w:szCs w:val="28"/>
          <w:bdr w:val="none" w:sz="0" w:space="0" w:color="auto" w:frame="1"/>
        </w:rPr>
        <w:t>: </w:t>
      </w:r>
    </w:p>
    <w:p w14:paraId="4E89FDE6" w14:textId="77777777" w:rsidR="007F172D" w:rsidRDefault="003B6388" w:rsidP="007F172D">
      <w:pPr>
        <w:pStyle w:val="normal"/>
        <w:numPr>
          <w:ilvl w:val="0"/>
          <w:numId w:val="2"/>
        </w:numPr>
        <w:shd w:val="clear" w:color="auto" w:fill="FFFFFF"/>
        <w:spacing w:before="0" w:beforeAutospacing="0" w:after="0" w:afterAutospacing="0"/>
        <w:ind w:left="0" w:firstLine="0"/>
        <w:jc w:val="both"/>
        <w:rPr>
          <w:color w:val="000000"/>
          <w:sz w:val="28"/>
          <w:szCs w:val="28"/>
          <w:bdr w:val="none" w:sz="0" w:space="0" w:color="auto" w:frame="1"/>
        </w:rPr>
      </w:pPr>
      <w:r>
        <w:rPr>
          <w:b/>
          <w:bCs/>
          <w:i/>
          <w:iCs/>
          <w:color w:val="000000"/>
          <w:sz w:val="28"/>
          <w:szCs w:val="28"/>
          <w:bdr w:val="none" w:sz="0" w:space="0" w:color="auto" w:frame="1"/>
        </w:rPr>
        <w:t>Про </w:t>
      </w:r>
      <w:r w:rsidR="007F172D">
        <w:rPr>
          <w:b/>
          <w:bCs/>
          <w:i/>
          <w:iCs/>
          <w:color w:val="000000"/>
          <w:sz w:val="28"/>
          <w:szCs w:val="28"/>
          <w:bdr w:val="none" w:sz="0" w:space="0" w:color="auto" w:frame="1"/>
        </w:rPr>
        <w:t>Національний тиждень безбар’єрності</w:t>
      </w:r>
      <w:r>
        <w:rPr>
          <w:b/>
          <w:bCs/>
          <w:i/>
          <w:iCs/>
          <w:color w:val="000000"/>
          <w:sz w:val="28"/>
          <w:szCs w:val="28"/>
          <w:bdr w:val="none" w:sz="0" w:space="0" w:color="auto" w:frame="1"/>
        </w:rPr>
        <w:t>. </w:t>
      </w:r>
      <w:r w:rsidRPr="007F172D">
        <w:rPr>
          <w:i/>
          <w:iCs/>
          <w:color w:val="000000"/>
          <w:sz w:val="28"/>
          <w:szCs w:val="28"/>
          <w:bdr w:val="none" w:sz="0" w:space="0" w:color="auto" w:frame="1"/>
        </w:rPr>
        <w:t>Інформує: </w:t>
      </w:r>
      <w:r w:rsidRPr="007F172D">
        <w:rPr>
          <w:color w:val="000000"/>
          <w:sz w:val="28"/>
          <w:szCs w:val="28"/>
          <w:bdr w:val="none" w:sz="0" w:space="0" w:color="auto" w:frame="1"/>
        </w:rPr>
        <w:t>голова Ради </w:t>
      </w:r>
      <w:r w:rsidR="007F172D" w:rsidRPr="007F172D">
        <w:rPr>
          <w:color w:val="000000"/>
          <w:sz w:val="28"/>
          <w:szCs w:val="28"/>
          <w:bdr w:val="none" w:sz="0" w:space="0" w:color="auto" w:frame="1"/>
        </w:rPr>
        <w:t>Кудацький Ю.Л</w:t>
      </w:r>
      <w:r w:rsidRPr="007F172D">
        <w:rPr>
          <w:color w:val="000000"/>
          <w:sz w:val="28"/>
          <w:szCs w:val="28"/>
          <w:bdr w:val="none" w:sz="0" w:space="0" w:color="auto" w:frame="1"/>
        </w:rPr>
        <w:t>.</w:t>
      </w:r>
    </w:p>
    <w:p w14:paraId="3E72A5D7" w14:textId="2ACF04ED" w:rsidR="003B6388" w:rsidRPr="007F172D" w:rsidRDefault="003B6388" w:rsidP="007F172D">
      <w:pPr>
        <w:pStyle w:val="normal"/>
        <w:numPr>
          <w:ilvl w:val="0"/>
          <w:numId w:val="2"/>
        </w:numPr>
        <w:shd w:val="clear" w:color="auto" w:fill="FFFFFF"/>
        <w:spacing w:before="0" w:beforeAutospacing="0" w:after="0" w:afterAutospacing="0"/>
        <w:ind w:left="0" w:firstLine="0"/>
        <w:jc w:val="both"/>
        <w:rPr>
          <w:color w:val="000000"/>
          <w:sz w:val="28"/>
          <w:szCs w:val="28"/>
          <w:bdr w:val="none" w:sz="0" w:space="0" w:color="auto" w:frame="1"/>
        </w:rPr>
      </w:pPr>
      <w:r w:rsidRPr="007F172D">
        <w:rPr>
          <w:b/>
          <w:bCs/>
          <w:i/>
          <w:iCs/>
          <w:color w:val="000000"/>
          <w:sz w:val="28"/>
          <w:szCs w:val="28"/>
          <w:bdr w:val="none" w:sz="0" w:space="0" w:color="auto" w:frame="1"/>
        </w:rPr>
        <w:t xml:space="preserve"> Про </w:t>
      </w:r>
      <w:r w:rsidR="007F172D" w:rsidRPr="007F172D">
        <w:rPr>
          <w:b/>
          <w:bCs/>
          <w:i/>
          <w:iCs/>
          <w:color w:val="000000"/>
          <w:sz w:val="28"/>
          <w:szCs w:val="28"/>
          <w:bdr w:val="none" w:sz="0" w:space="0" w:color="auto" w:frame="1"/>
        </w:rPr>
        <w:t xml:space="preserve">затвердження Плану заходів </w:t>
      </w:r>
      <w:r w:rsidR="007F172D">
        <w:rPr>
          <w:b/>
          <w:bCs/>
          <w:i/>
          <w:iCs/>
          <w:color w:val="000000"/>
          <w:sz w:val="28"/>
          <w:szCs w:val="28"/>
          <w:bdr w:val="none" w:sz="0" w:space="0" w:color="auto" w:frame="1"/>
        </w:rPr>
        <w:t>в рамках реалізації Національного тижня безбар’єрності на території Старовижівської селищної ради</w:t>
      </w:r>
      <w:r w:rsidRPr="007F172D">
        <w:rPr>
          <w:b/>
          <w:bCs/>
          <w:i/>
          <w:iCs/>
          <w:color w:val="000000"/>
          <w:sz w:val="28"/>
          <w:szCs w:val="28"/>
          <w:bdr w:val="none" w:sz="0" w:space="0" w:color="auto" w:frame="1"/>
        </w:rPr>
        <w:t>.</w:t>
      </w:r>
      <w:r w:rsidR="007F172D">
        <w:rPr>
          <w:color w:val="000000"/>
          <w:sz w:val="28"/>
          <w:szCs w:val="28"/>
          <w:bdr w:val="none" w:sz="0" w:space="0" w:color="auto" w:frame="1"/>
        </w:rPr>
        <w:t xml:space="preserve"> </w:t>
      </w:r>
      <w:r w:rsidRPr="007F172D">
        <w:rPr>
          <w:i/>
          <w:iCs/>
          <w:color w:val="000000"/>
          <w:sz w:val="28"/>
          <w:szCs w:val="28"/>
          <w:bdr w:val="none" w:sz="0" w:space="0" w:color="auto" w:frame="1"/>
        </w:rPr>
        <w:t>Інформує: </w:t>
      </w:r>
      <w:r w:rsidRPr="007F172D">
        <w:rPr>
          <w:color w:val="000000"/>
          <w:sz w:val="28"/>
          <w:szCs w:val="28"/>
          <w:bdr w:val="none" w:sz="0" w:space="0" w:color="auto" w:frame="1"/>
        </w:rPr>
        <w:t xml:space="preserve">заступник </w:t>
      </w:r>
      <w:r w:rsidR="007F172D" w:rsidRPr="007F172D">
        <w:rPr>
          <w:color w:val="000000"/>
          <w:sz w:val="28"/>
          <w:szCs w:val="28"/>
          <w:bdr w:val="none" w:sz="0" w:space="0" w:color="auto" w:frame="1"/>
        </w:rPr>
        <w:t>голови Ради Любохинець О.А.</w:t>
      </w:r>
    </w:p>
    <w:p w14:paraId="4F50F8E7" w14:textId="4CFAD010" w:rsidR="003B6388" w:rsidRDefault="007F172D" w:rsidP="003B6388">
      <w:pPr>
        <w:pStyle w:val="normal"/>
        <w:shd w:val="clear" w:color="auto" w:fill="FFFFFF"/>
        <w:spacing w:before="0" w:beforeAutospacing="0" w:after="0" w:afterAutospacing="0"/>
        <w:rPr>
          <w:rFonts w:ascii="Roboto" w:hAnsi="Roboto"/>
          <w:color w:val="333333"/>
          <w:sz w:val="21"/>
          <w:szCs w:val="21"/>
        </w:rPr>
      </w:pPr>
      <w:r>
        <w:rPr>
          <w:color w:val="000000"/>
          <w:sz w:val="28"/>
          <w:szCs w:val="28"/>
          <w:bdr w:val="none" w:sz="0" w:space="0" w:color="auto" w:frame="1"/>
        </w:rPr>
        <w:t>Кудацький Ю.Л.</w:t>
      </w:r>
      <w:r w:rsidR="003B6388">
        <w:rPr>
          <w:color w:val="000000"/>
          <w:sz w:val="28"/>
          <w:szCs w:val="28"/>
          <w:bdr w:val="none" w:sz="0" w:space="0" w:color="auto" w:frame="1"/>
        </w:rPr>
        <w:t xml:space="preserve"> вистави</w:t>
      </w:r>
      <w:r>
        <w:rPr>
          <w:color w:val="000000"/>
          <w:sz w:val="28"/>
          <w:szCs w:val="28"/>
          <w:bdr w:val="none" w:sz="0" w:space="0" w:color="auto" w:frame="1"/>
        </w:rPr>
        <w:t>в</w:t>
      </w:r>
      <w:r w:rsidR="003B6388">
        <w:rPr>
          <w:color w:val="000000"/>
          <w:sz w:val="28"/>
          <w:szCs w:val="28"/>
          <w:bdr w:val="none" w:sz="0" w:space="0" w:color="auto" w:frame="1"/>
        </w:rPr>
        <w:t> порядок денний на голосування.</w:t>
      </w:r>
    </w:p>
    <w:p w14:paraId="7069A0EA" w14:textId="4F5ECE33" w:rsidR="003B6388" w:rsidRDefault="003B6388" w:rsidP="003B6388">
      <w:pPr>
        <w:pStyle w:val="normal"/>
        <w:shd w:val="clear" w:color="auto" w:fill="FFFFFF"/>
        <w:spacing w:before="0" w:beforeAutospacing="0" w:after="0" w:afterAutospacing="0"/>
        <w:ind w:left="15"/>
        <w:rPr>
          <w:rFonts w:ascii="Roboto" w:hAnsi="Roboto"/>
          <w:color w:val="333333"/>
          <w:sz w:val="21"/>
          <w:szCs w:val="21"/>
        </w:rPr>
      </w:pPr>
      <w:r>
        <w:rPr>
          <w:b/>
          <w:bCs/>
          <w:i/>
          <w:iCs/>
          <w:color w:val="000000"/>
          <w:sz w:val="28"/>
          <w:szCs w:val="28"/>
          <w:bdr w:val="none" w:sz="0" w:space="0" w:color="auto" w:frame="1"/>
        </w:rPr>
        <w:t>Результати голосування: </w:t>
      </w:r>
      <w:r>
        <w:rPr>
          <w:color w:val="000000"/>
          <w:sz w:val="28"/>
          <w:szCs w:val="28"/>
          <w:bdr w:val="none" w:sz="0" w:space="0" w:color="auto" w:frame="1"/>
        </w:rPr>
        <w:t>за – </w:t>
      </w:r>
      <w:r w:rsidR="007F172D">
        <w:rPr>
          <w:color w:val="000000"/>
          <w:sz w:val="28"/>
          <w:szCs w:val="28"/>
          <w:bdr w:val="none" w:sz="0" w:space="0" w:color="auto" w:frame="1"/>
        </w:rPr>
        <w:t>13</w:t>
      </w:r>
      <w:r>
        <w:rPr>
          <w:color w:val="000000"/>
          <w:sz w:val="28"/>
          <w:szCs w:val="28"/>
          <w:bdr w:val="none" w:sz="0" w:space="0" w:color="auto" w:frame="1"/>
        </w:rPr>
        <w:t>, проти – 0, утримались – 0.</w:t>
      </w:r>
    </w:p>
    <w:p w14:paraId="38935F3B" w14:textId="15FB63E1" w:rsidR="003B6388" w:rsidRDefault="003B6388" w:rsidP="00B215EB">
      <w:pPr>
        <w:pStyle w:val="normal"/>
        <w:shd w:val="clear" w:color="auto" w:fill="FFFFFF"/>
        <w:spacing w:before="0" w:beforeAutospacing="0" w:after="0" w:afterAutospacing="0"/>
        <w:ind w:left="15"/>
        <w:rPr>
          <w:rFonts w:ascii="Roboto" w:hAnsi="Roboto"/>
          <w:color w:val="333333"/>
          <w:sz w:val="21"/>
          <w:szCs w:val="21"/>
        </w:rPr>
      </w:pPr>
      <w:r>
        <w:rPr>
          <w:b/>
          <w:bCs/>
          <w:color w:val="000000"/>
          <w:sz w:val="28"/>
          <w:szCs w:val="28"/>
          <w:bdr w:val="none" w:sz="0" w:space="0" w:color="auto" w:frame="1"/>
        </w:rPr>
        <w:t>ВИРІШИЛИ: </w:t>
      </w:r>
      <w:r>
        <w:rPr>
          <w:color w:val="000000"/>
          <w:sz w:val="28"/>
          <w:szCs w:val="28"/>
          <w:bdr w:val="none" w:sz="0" w:space="0" w:color="auto" w:frame="1"/>
        </w:rPr>
        <w:t>порядок денний затвердити.</w:t>
      </w:r>
      <w:r>
        <w:rPr>
          <w:rFonts w:ascii="Roboto" w:hAnsi="Roboto"/>
          <w:color w:val="333333"/>
          <w:sz w:val="21"/>
          <w:szCs w:val="21"/>
        </w:rPr>
        <w:t> </w:t>
      </w:r>
    </w:p>
    <w:p w14:paraId="0D3BE9BC" w14:textId="77777777" w:rsidR="00B215EB" w:rsidRDefault="00B215EB" w:rsidP="003B6388">
      <w:pPr>
        <w:pStyle w:val="normal"/>
        <w:shd w:val="clear" w:color="auto" w:fill="FFFFFF"/>
        <w:spacing w:before="0" w:beforeAutospacing="0" w:after="0" w:afterAutospacing="0"/>
        <w:ind w:left="30"/>
        <w:rPr>
          <w:b/>
          <w:bCs/>
          <w:color w:val="000000"/>
          <w:sz w:val="28"/>
          <w:szCs w:val="28"/>
          <w:bdr w:val="none" w:sz="0" w:space="0" w:color="auto" w:frame="1"/>
        </w:rPr>
      </w:pPr>
    </w:p>
    <w:p w14:paraId="08B938B2" w14:textId="42608E32" w:rsidR="003B6388" w:rsidRDefault="003B6388" w:rsidP="003B6388">
      <w:pPr>
        <w:pStyle w:val="normal"/>
        <w:shd w:val="clear" w:color="auto" w:fill="FFFFFF"/>
        <w:spacing w:before="0" w:beforeAutospacing="0" w:after="0" w:afterAutospacing="0"/>
        <w:ind w:left="30"/>
        <w:rPr>
          <w:rFonts w:ascii="Roboto" w:hAnsi="Roboto"/>
          <w:color w:val="333333"/>
          <w:sz w:val="21"/>
          <w:szCs w:val="21"/>
        </w:rPr>
      </w:pPr>
      <w:r>
        <w:rPr>
          <w:b/>
          <w:bCs/>
          <w:color w:val="000000"/>
          <w:sz w:val="28"/>
          <w:szCs w:val="28"/>
          <w:bdr w:val="none" w:sz="0" w:space="0" w:color="auto" w:frame="1"/>
        </w:rPr>
        <w:t>СЛУХАЛИ:</w:t>
      </w:r>
    </w:p>
    <w:p w14:paraId="5DDFEB9C" w14:textId="573C58FE" w:rsidR="003B6388" w:rsidRPr="00B215EB" w:rsidRDefault="003B6388" w:rsidP="007F172D">
      <w:pPr>
        <w:pStyle w:val="normal"/>
        <w:shd w:val="clear" w:color="auto" w:fill="FFFFFF"/>
        <w:spacing w:before="0" w:beforeAutospacing="0" w:after="0" w:afterAutospacing="0"/>
        <w:jc w:val="both"/>
        <w:rPr>
          <w:rFonts w:ascii="Roboto" w:hAnsi="Roboto"/>
          <w:color w:val="333333"/>
        </w:rPr>
      </w:pPr>
      <w:r>
        <w:rPr>
          <w:b/>
          <w:bCs/>
          <w:i/>
          <w:iCs/>
          <w:color w:val="000000"/>
          <w:sz w:val="28"/>
          <w:szCs w:val="28"/>
          <w:bdr w:val="none" w:sz="0" w:space="0" w:color="auto" w:frame="1"/>
        </w:rPr>
        <w:t>1.</w:t>
      </w:r>
      <w:r w:rsidR="007F172D" w:rsidRPr="007F172D">
        <w:rPr>
          <w:b/>
          <w:bCs/>
          <w:i/>
          <w:iCs/>
          <w:color w:val="000000"/>
          <w:sz w:val="28"/>
          <w:szCs w:val="28"/>
          <w:bdr w:val="none" w:sz="0" w:space="0" w:color="auto" w:frame="1"/>
        </w:rPr>
        <w:t xml:space="preserve"> </w:t>
      </w:r>
      <w:r w:rsidR="007F172D">
        <w:rPr>
          <w:b/>
          <w:bCs/>
          <w:i/>
          <w:iCs/>
          <w:color w:val="000000"/>
          <w:sz w:val="28"/>
          <w:szCs w:val="28"/>
          <w:bdr w:val="none" w:sz="0" w:space="0" w:color="auto" w:frame="1"/>
        </w:rPr>
        <w:t>Про Національний тиждень безбар’єрності. </w:t>
      </w:r>
      <w:r w:rsidR="00B215EB" w:rsidRPr="00B215EB">
        <w:rPr>
          <w:sz w:val="28"/>
          <w:szCs w:val="28"/>
        </w:rPr>
        <w:t>На виконання завдання Плану заходів Національної стратегії створення безбар’єрного простору в Україні вперше в Україні Міністерством культури і стратегічних комунікацій України спільно з Міністерством розвитку громад та територій України та Радницею-уповноваженою Президента України з питань безбар’єрності проводиться Національний тиждень безбарʼєрності, який триватиме з 19 по 25 травня 2025 року. Відповідно до листа Міністерства культури та стратегічних комунікацій України від 13.05.2025 № 06/127/4790-25 та на виконання доручення Офісу Президента України обласною державною адміністрацією розроблено План заходів з реалізації Національного тижня безбар’єрності у Волинській області (додається).</w:t>
      </w:r>
      <w:r w:rsidR="00B215EB" w:rsidRPr="00B215EB">
        <w:t xml:space="preserve"> </w:t>
      </w:r>
    </w:p>
    <w:p w14:paraId="412EE8DB" w14:textId="3EAFAD84" w:rsidR="00B215EB" w:rsidRPr="00B215EB" w:rsidRDefault="003B6388" w:rsidP="00B215EB">
      <w:pPr>
        <w:pStyle w:val="normal"/>
        <w:shd w:val="clear" w:color="auto" w:fill="FFFFFF"/>
        <w:spacing w:before="0" w:beforeAutospacing="0" w:after="0" w:afterAutospacing="0"/>
        <w:jc w:val="both"/>
        <w:rPr>
          <w:rFonts w:ascii="Roboto" w:hAnsi="Roboto"/>
          <w:color w:val="333333"/>
        </w:rPr>
      </w:pPr>
      <w:r>
        <w:rPr>
          <w:color w:val="000000"/>
          <w:sz w:val="28"/>
          <w:szCs w:val="28"/>
          <w:bdr w:val="none" w:sz="0" w:space="0" w:color="auto" w:frame="1"/>
        </w:rPr>
        <w:t>2. </w:t>
      </w:r>
      <w:r w:rsidR="007F172D" w:rsidRPr="007F172D">
        <w:rPr>
          <w:b/>
          <w:bCs/>
          <w:i/>
          <w:iCs/>
          <w:color w:val="000000"/>
          <w:sz w:val="28"/>
          <w:szCs w:val="28"/>
          <w:bdr w:val="none" w:sz="0" w:space="0" w:color="auto" w:frame="1"/>
        </w:rPr>
        <w:t xml:space="preserve">Про затвердження Плану заходів </w:t>
      </w:r>
      <w:r w:rsidR="007F172D">
        <w:rPr>
          <w:b/>
          <w:bCs/>
          <w:i/>
          <w:iCs/>
          <w:color w:val="000000"/>
          <w:sz w:val="28"/>
          <w:szCs w:val="28"/>
          <w:bdr w:val="none" w:sz="0" w:space="0" w:color="auto" w:frame="1"/>
        </w:rPr>
        <w:t>в рамках реалізації Національного тижня безбар’єрності на території Старовижівської селищної ради</w:t>
      </w:r>
      <w:r w:rsidR="007F172D" w:rsidRPr="007F172D">
        <w:rPr>
          <w:b/>
          <w:bCs/>
          <w:i/>
          <w:iCs/>
          <w:color w:val="000000"/>
          <w:sz w:val="28"/>
          <w:szCs w:val="28"/>
          <w:bdr w:val="none" w:sz="0" w:space="0" w:color="auto" w:frame="1"/>
        </w:rPr>
        <w:t>.</w:t>
      </w:r>
      <w:r>
        <w:rPr>
          <w:rFonts w:ascii="Roboto" w:hAnsi="Roboto"/>
          <w:color w:val="333333"/>
          <w:sz w:val="21"/>
          <w:szCs w:val="21"/>
        </w:rPr>
        <w:t> </w:t>
      </w:r>
      <w:r w:rsidR="00B215EB">
        <w:rPr>
          <w:sz w:val="28"/>
          <w:szCs w:val="28"/>
        </w:rPr>
        <w:t xml:space="preserve">Волинською обласною військовою адміністрацією </w:t>
      </w:r>
      <w:r w:rsidR="00B215EB" w:rsidRPr="00B215EB">
        <w:rPr>
          <w:sz w:val="28"/>
          <w:szCs w:val="28"/>
        </w:rPr>
        <w:t>екоменд</w:t>
      </w:r>
      <w:r w:rsidR="00B215EB">
        <w:rPr>
          <w:sz w:val="28"/>
          <w:szCs w:val="28"/>
        </w:rPr>
        <w:t>овано</w:t>
      </w:r>
      <w:r w:rsidR="00B215EB" w:rsidRPr="00B215EB">
        <w:rPr>
          <w:sz w:val="28"/>
          <w:szCs w:val="28"/>
        </w:rPr>
        <w:t xml:space="preserve"> розробити плани заходів з реалізації Національного тижня безбарʼєрності в територіальних громадах області відповідно до обласного плану заходів і методичних рекомендацій, надісланих листом від 14.05.2025 № 439/01-04/2-25, та забезпечити їх виконання. Звіт про виконання планів заходів з реалізації Національного тижня безбарʼєрності в територіальних громадах, а також </w:t>
      </w:r>
      <w:r w:rsidR="00B215EB" w:rsidRPr="00B215EB">
        <w:rPr>
          <w:sz w:val="28"/>
          <w:szCs w:val="28"/>
        </w:rPr>
        <w:lastRenderedPageBreak/>
        <w:t>посилання на публікації в засобах масової інформації та на офіційних вебсайтах громад надати управлінню містобудування та архітектури облдержадміністрації до 26 травня 2025 року офіційним листом через систему електронного документообігу АСКОД та на електронну адресу uma@uma.voladm.gov.ua.</w:t>
      </w:r>
    </w:p>
    <w:p w14:paraId="34C08AE8" w14:textId="3FA7F891" w:rsidR="003B6388" w:rsidRDefault="003B6388" w:rsidP="007F172D">
      <w:pPr>
        <w:pStyle w:val="normal"/>
        <w:shd w:val="clear" w:color="auto" w:fill="FFFFFF"/>
        <w:spacing w:before="0" w:beforeAutospacing="0" w:after="0" w:afterAutospacing="0"/>
        <w:ind w:firstLine="17"/>
        <w:jc w:val="both"/>
        <w:rPr>
          <w:rFonts w:ascii="Roboto" w:hAnsi="Roboto"/>
          <w:color w:val="333333"/>
          <w:sz w:val="21"/>
          <w:szCs w:val="21"/>
        </w:rPr>
      </w:pPr>
    </w:p>
    <w:p w14:paraId="599DB0FC" w14:textId="4A267FD8" w:rsidR="003B6388" w:rsidRDefault="007F172D" w:rsidP="003B6388">
      <w:pPr>
        <w:pStyle w:val="normal"/>
        <w:shd w:val="clear" w:color="auto" w:fill="FFFFFF"/>
        <w:spacing w:before="0" w:beforeAutospacing="0" w:after="0" w:afterAutospacing="0"/>
        <w:ind w:left="15"/>
        <w:jc w:val="both"/>
        <w:rPr>
          <w:rFonts w:ascii="Roboto" w:hAnsi="Roboto"/>
          <w:color w:val="333333"/>
          <w:sz w:val="21"/>
          <w:szCs w:val="21"/>
        </w:rPr>
      </w:pPr>
      <w:r>
        <w:rPr>
          <w:color w:val="000000"/>
          <w:sz w:val="28"/>
          <w:szCs w:val="28"/>
          <w:bdr w:val="none" w:sz="0" w:space="0" w:color="auto" w:frame="1"/>
        </w:rPr>
        <w:t>Кудацький Ю.Л. виставив </w:t>
      </w:r>
      <w:r w:rsidR="003B6388">
        <w:rPr>
          <w:color w:val="000000"/>
          <w:sz w:val="28"/>
          <w:szCs w:val="28"/>
          <w:bdr w:val="none" w:sz="0" w:space="0" w:color="auto" w:frame="1"/>
        </w:rPr>
        <w:t> пропозиці</w:t>
      </w:r>
      <w:r w:rsidR="00B215EB">
        <w:rPr>
          <w:color w:val="000000"/>
          <w:sz w:val="28"/>
          <w:szCs w:val="28"/>
          <w:bdr w:val="none" w:sz="0" w:space="0" w:color="auto" w:frame="1"/>
        </w:rPr>
        <w:t>ю</w:t>
      </w:r>
      <w:r w:rsidR="003B6388">
        <w:rPr>
          <w:color w:val="000000"/>
          <w:sz w:val="28"/>
          <w:szCs w:val="28"/>
          <w:bdr w:val="none" w:sz="0" w:space="0" w:color="auto" w:frame="1"/>
        </w:rPr>
        <w:t> на голосування.</w:t>
      </w:r>
    </w:p>
    <w:p w14:paraId="541BCD75" w14:textId="77777777" w:rsidR="00B215EB" w:rsidRDefault="003B6388" w:rsidP="00B215EB">
      <w:pPr>
        <w:pStyle w:val="normal"/>
        <w:shd w:val="clear" w:color="auto" w:fill="FFFFFF"/>
        <w:spacing w:before="0" w:beforeAutospacing="0" w:after="0" w:afterAutospacing="0"/>
        <w:ind w:left="15"/>
        <w:jc w:val="both"/>
        <w:rPr>
          <w:rFonts w:ascii="Roboto" w:hAnsi="Roboto"/>
          <w:color w:val="333333"/>
          <w:sz w:val="21"/>
          <w:szCs w:val="21"/>
        </w:rPr>
      </w:pPr>
      <w:r>
        <w:rPr>
          <w:b/>
          <w:bCs/>
          <w:i/>
          <w:iCs/>
          <w:color w:val="000000"/>
          <w:sz w:val="28"/>
          <w:szCs w:val="28"/>
          <w:bdr w:val="none" w:sz="0" w:space="0" w:color="auto" w:frame="1"/>
        </w:rPr>
        <w:t>Результати голосування: </w:t>
      </w:r>
      <w:r>
        <w:rPr>
          <w:color w:val="000000"/>
          <w:sz w:val="28"/>
          <w:szCs w:val="28"/>
          <w:bdr w:val="none" w:sz="0" w:space="0" w:color="auto" w:frame="1"/>
        </w:rPr>
        <w:t>за – </w:t>
      </w:r>
      <w:r w:rsidR="00B215EB">
        <w:rPr>
          <w:color w:val="000000"/>
          <w:sz w:val="28"/>
          <w:szCs w:val="28"/>
          <w:bdr w:val="none" w:sz="0" w:space="0" w:color="auto" w:frame="1"/>
        </w:rPr>
        <w:t>13</w:t>
      </w:r>
      <w:r>
        <w:rPr>
          <w:color w:val="000000"/>
          <w:sz w:val="28"/>
          <w:szCs w:val="28"/>
          <w:bdr w:val="none" w:sz="0" w:space="0" w:color="auto" w:frame="1"/>
        </w:rPr>
        <w:t>, проти – 0, утримались – 0.</w:t>
      </w:r>
    </w:p>
    <w:p w14:paraId="1818BA4D" w14:textId="13B64FB0" w:rsidR="003B6388" w:rsidRDefault="003B6388" w:rsidP="00B215EB">
      <w:pPr>
        <w:pStyle w:val="normal"/>
        <w:shd w:val="clear" w:color="auto" w:fill="FFFFFF"/>
        <w:spacing w:before="0" w:beforeAutospacing="0" w:after="0" w:afterAutospacing="0"/>
        <w:ind w:left="15"/>
        <w:jc w:val="both"/>
        <w:rPr>
          <w:rFonts w:ascii="Roboto" w:hAnsi="Roboto"/>
          <w:color w:val="333333"/>
          <w:sz w:val="21"/>
          <w:szCs w:val="21"/>
        </w:rPr>
      </w:pPr>
      <w:r>
        <w:rPr>
          <w:rFonts w:ascii="Roboto" w:hAnsi="Roboto"/>
          <w:color w:val="333333"/>
          <w:sz w:val="21"/>
          <w:szCs w:val="21"/>
        </w:rPr>
        <w:t> </w:t>
      </w:r>
    </w:p>
    <w:p w14:paraId="07AFEB40" w14:textId="0CFDBB57" w:rsidR="003B6388" w:rsidRDefault="003B6388" w:rsidP="003B6388">
      <w:pPr>
        <w:pStyle w:val="normal"/>
        <w:shd w:val="clear" w:color="auto" w:fill="FFFFFF"/>
        <w:spacing w:before="0" w:beforeAutospacing="0" w:after="0" w:afterAutospacing="0"/>
        <w:ind w:left="15" w:firstLine="6"/>
        <w:jc w:val="both"/>
        <w:rPr>
          <w:rFonts w:ascii="Roboto" w:hAnsi="Roboto"/>
          <w:color w:val="333333"/>
          <w:sz w:val="21"/>
          <w:szCs w:val="21"/>
        </w:rPr>
      </w:pPr>
      <w:r>
        <w:rPr>
          <w:b/>
          <w:bCs/>
          <w:color w:val="000000"/>
          <w:sz w:val="28"/>
          <w:szCs w:val="28"/>
          <w:bdr w:val="none" w:sz="0" w:space="0" w:color="auto" w:frame="1"/>
        </w:rPr>
        <w:t>ВИРІШИЛИ: </w:t>
      </w:r>
      <w:r w:rsidR="00B215EB" w:rsidRPr="00B215EB">
        <w:rPr>
          <w:color w:val="000000"/>
          <w:sz w:val="28"/>
          <w:szCs w:val="28"/>
          <w:bdr w:val="none" w:sz="0" w:space="0" w:color="auto" w:frame="1"/>
        </w:rPr>
        <w:t>затвердити</w:t>
      </w:r>
      <w:r w:rsidR="00B215EB">
        <w:rPr>
          <w:color w:val="000000"/>
          <w:sz w:val="28"/>
          <w:szCs w:val="28"/>
          <w:bdr w:val="none" w:sz="0" w:space="0" w:color="auto" w:frame="1"/>
        </w:rPr>
        <w:t xml:space="preserve"> План</w:t>
      </w:r>
      <w:r w:rsidR="00B215EB">
        <w:rPr>
          <w:sz w:val="28"/>
          <w:szCs w:val="28"/>
        </w:rPr>
        <w:t xml:space="preserve"> </w:t>
      </w:r>
      <w:r w:rsidR="00B215EB" w:rsidRPr="00B215EB">
        <w:rPr>
          <w:sz w:val="28"/>
          <w:szCs w:val="28"/>
        </w:rPr>
        <w:t xml:space="preserve">заходів з реалізації Національного тижня безбарʼєрності в </w:t>
      </w:r>
      <w:r w:rsidR="00B215EB">
        <w:rPr>
          <w:sz w:val="28"/>
          <w:szCs w:val="28"/>
        </w:rPr>
        <w:t xml:space="preserve">Старовижівській територіальній громаді (додається) </w:t>
      </w:r>
      <w:r w:rsidR="00B215EB" w:rsidRPr="00B215EB">
        <w:rPr>
          <w:sz w:val="28"/>
          <w:szCs w:val="28"/>
        </w:rPr>
        <w:t>відповідно до обласного плану заходів і методичних рекомендацій, надісланих листом від 14.05.2025 № 439/01-04/2-25</w:t>
      </w:r>
      <w:r w:rsidR="00B215EB">
        <w:rPr>
          <w:sz w:val="28"/>
          <w:szCs w:val="28"/>
        </w:rPr>
        <w:t xml:space="preserve"> </w:t>
      </w:r>
      <w:r w:rsidR="00B215EB" w:rsidRPr="00B215EB">
        <w:rPr>
          <w:sz w:val="28"/>
          <w:szCs w:val="28"/>
        </w:rPr>
        <w:t>, та забезпечити їх виконання</w:t>
      </w:r>
      <w:r w:rsidR="00B215EB">
        <w:rPr>
          <w:sz w:val="28"/>
          <w:szCs w:val="28"/>
        </w:rPr>
        <w:t>.</w:t>
      </w:r>
    </w:p>
    <w:p w14:paraId="02E0B079" w14:textId="77777777" w:rsidR="003B6388" w:rsidRDefault="003B6388" w:rsidP="003B6388">
      <w:pPr>
        <w:pStyle w:val="normal"/>
        <w:shd w:val="clear" w:color="auto" w:fill="FFFFFF"/>
        <w:spacing w:before="225" w:beforeAutospacing="0" w:after="225" w:afterAutospacing="0"/>
        <w:ind w:left="15" w:firstLine="6"/>
        <w:jc w:val="both"/>
        <w:rPr>
          <w:rFonts w:ascii="Roboto" w:hAnsi="Roboto"/>
          <w:color w:val="333333"/>
          <w:sz w:val="21"/>
          <w:szCs w:val="21"/>
        </w:rPr>
      </w:pPr>
      <w:r>
        <w:rPr>
          <w:rFonts w:ascii="Roboto" w:hAnsi="Roboto"/>
          <w:color w:val="333333"/>
          <w:sz w:val="21"/>
          <w:szCs w:val="21"/>
        </w:rPr>
        <w:t> </w:t>
      </w:r>
    </w:p>
    <w:p w14:paraId="79527533" w14:textId="63FB323B" w:rsidR="00B215EB" w:rsidRDefault="003B6388" w:rsidP="003B6388">
      <w:pPr>
        <w:pStyle w:val="normal"/>
        <w:shd w:val="clear" w:color="auto" w:fill="FFFFFF"/>
        <w:spacing w:before="0" w:beforeAutospacing="0" w:after="0" w:afterAutospacing="0"/>
        <w:ind w:left="15" w:right="75"/>
        <w:rPr>
          <w:b/>
          <w:bCs/>
          <w:color w:val="000000"/>
          <w:sz w:val="28"/>
          <w:szCs w:val="28"/>
          <w:bdr w:val="none" w:sz="0" w:space="0" w:color="auto" w:frame="1"/>
        </w:rPr>
      </w:pPr>
      <w:r>
        <w:rPr>
          <w:b/>
          <w:bCs/>
          <w:color w:val="000000"/>
          <w:sz w:val="28"/>
          <w:szCs w:val="28"/>
          <w:bdr w:val="none" w:sz="0" w:space="0" w:color="auto" w:frame="1"/>
        </w:rPr>
        <w:t>Голова</w:t>
      </w:r>
      <w:r w:rsidR="00B215EB">
        <w:rPr>
          <w:b/>
          <w:bCs/>
          <w:color w:val="000000"/>
          <w:sz w:val="28"/>
          <w:szCs w:val="28"/>
          <w:bdr w:val="none" w:sz="0" w:space="0" w:color="auto" w:frame="1"/>
        </w:rPr>
        <w:t xml:space="preserve"> </w:t>
      </w:r>
      <w:r>
        <w:rPr>
          <w:b/>
          <w:bCs/>
          <w:color w:val="000000"/>
          <w:sz w:val="28"/>
          <w:szCs w:val="28"/>
          <w:bdr w:val="none" w:sz="0" w:space="0" w:color="auto" w:frame="1"/>
        </w:rPr>
        <w:t>Ради      </w:t>
      </w:r>
      <w:r w:rsidR="00B215EB">
        <w:rPr>
          <w:b/>
          <w:bCs/>
          <w:color w:val="000000"/>
          <w:sz w:val="28"/>
          <w:szCs w:val="28"/>
          <w:bdr w:val="none" w:sz="0" w:space="0" w:color="auto" w:frame="1"/>
        </w:rPr>
        <w:t xml:space="preserve">                                                     Юрі КУДАЦЬКИЙ</w:t>
      </w:r>
      <w:r>
        <w:rPr>
          <w:b/>
          <w:bCs/>
          <w:color w:val="000000"/>
          <w:sz w:val="28"/>
          <w:szCs w:val="28"/>
          <w:bdr w:val="none" w:sz="0" w:space="0" w:color="auto" w:frame="1"/>
        </w:rPr>
        <w:t>     </w:t>
      </w:r>
    </w:p>
    <w:p w14:paraId="00DECA9B" w14:textId="1EE9BAB4" w:rsidR="003B6388" w:rsidRDefault="003B6388" w:rsidP="003B6388">
      <w:pPr>
        <w:pStyle w:val="normal"/>
        <w:shd w:val="clear" w:color="auto" w:fill="FFFFFF"/>
        <w:spacing w:before="0" w:beforeAutospacing="0" w:after="0" w:afterAutospacing="0"/>
        <w:ind w:left="15" w:right="75"/>
        <w:rPr>
          <w:rFonts w:ascii="Roboto" w:hAnsi="Roboto"/>
          <w:color w:val="333333"/>
          <w:sz w:val="21"/>
          <w:szCs w:val="21"/>
        </w:rPr>
      </w:pPr>
      <w:r>
        <w:rPr>
          <w:b/>
          <w:bCs/>
          <w:color w:val="000000"/>
          <w:sz w:val="28"/>
          <w:szCs w:val="28"/>
          <w:bdr w:val="none" w:sz="0" w:space="0" w:color="auto" w:frame="1"/>
        </w:rPr>
        <w:t>Протокол</w:t>
      </w:r>
      <w:r>
        <w:rPr>
          <w:rFonts w:ascii="Arial" w:hAnsi="Arial" w:cs="Arial"/>
          <w:b/>
          <w:bCs/>
          <w:color w:val="333333"/>
          <w:sz w:val="22"/>
          <w:szCs w:val="22"/>
          <w:bdr w:val="none" w:sz="0" w:space="0" w:color="auto" w:frame="1"/>
        </w:rPr>
        <w:t> </w:t>
      </w:r>
      <w:r>
        <w:rPr>
          <w:b/>
          <w:bCs/>
          <w:color w:val="000000"/>
          <w:sz w:val="28"/>
          <w:szCs w:val="28"/>
          <w:bdr w:val="none" w:sz="0" w:space="0" w:color="auto" w:frame="1"/>
        </w:rPr>
        <w:t xml:space="preserve"> вела:                                                    </w:t>
      </w:r>
      <w:r w:rsidR="00B215EB">
        <w:rPr>
          <w:b/>
          <w:bCs/>
          <w:color w:val="000000"/>
          <w:sz w:val="28"/>
          <w:szCs w:val="28"/>
          <w:bdr w:val="none" w:sz="0" w:space="0" w:color="auto" w:frame="1"/>
        </w:rPr>
        <w:t>Оксана ХЛОПУК</w:t>
      </w:r>
    </w:p>
    <w:p w14:paraId="72F553BA" w14:textId="65DD7255" w:rsidR="004B7C8A" w:rsidRPr="003B6388" w:rsidRDefault="004B7C8A" w:rsidP="003B6388"/>
    <w:sectPr w:rsidR="004B7C8A" w:rsidRPr="003B638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Roboto">
    <w:charset w:val="00"/>
    <w:family w:val="auto"/>
    <w:pitch w:val="variable"/>
    <w:sig w:usb0="E00002FF" w:usb1="5000205B" w:usb2="0000002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3672DE"/>
    <w:multiLevelType w:val="hybridMultilevel"/>
    <w:tmpl w:val="A4C815B8"/>
    <w:lvl w:ilvl="0" w:tplc="4314C93C">
      <w:start w:val="1"/>
      <w:numFmt w:val="decimal"/>
      <w:lvlText w:val="%1."/>
      <w:lvlJc w:val="left"/>
      <w:pPr>
        <w:ind w:left="941" w:hanging="360"/>
      </w:pPr>
      <w:rPr>
        <w:rFonts w:hint="default"/>
      </w:rPr>
    </w:lvl>
    <w:lvl w:ilvl="1" w:tplc="04220019" w:tentative="1">
      <w:start w:val="1"/>
      <w:numFmt w:val="lowerLetter"/>
      <w:lvlText w:val="%2."/>
      <w:lvlJc w:val="left"/>
      <w:pPr>
        <w:ind w:left="1661" w:hanging="360"/>
      </w:pPr>
    </w:lvl>
    <w:lvl w:ilvl="2" w:tplc="0422001B" w:tentative="1">
      <w:start w:val="1"/>
      <w:numFmt w:val="lowerRoman"/>
      <w:lvlText w:val="%3."/>
      <w:lvlJc w:val="right"/>
      <w:pPr>
        <w:ind w:left="2381" w:hanging="180"/>
      </w:pPr>
    </w:lvl>
    <w:lvl w:ilvl="3" w:tplc="0422000F" w:tentative="1">
      <w:start w:val="1"/>
      <w:numFmt w:val="decimal"/>
      <w:lvlText w:val="%4."/>
      <w:lvlJc w:val="left"/>
      <w:pPr>
        <w:ind w:left="3101" w:hanging="360"/>
      </w:pPr>
    </w:lvl>
    <w:lvl w:ilvl="4" w:tplc="04220019" w:tentative="1">
      <w:start w:val="1"/>
      <w:numFmt w:val="lowerLetter"/>
      <w:lvlText w:val="%5."/>
      <w:lvlJc w:val="left"/>
      <w:pPr>
        <w:ind w:left="3821" w:hanging="360"/>
      </w:pPr>
    </w:lvl>
    <w:lvl w:ilvl="5" w:tplc="0422001B" w:tentative="1">
      <w:start w:val="1"/>
      <w:numFmt w:val="lowerRoman"/>
      <w:lvlText w:val="%6."/>
      <w:lvlJc w:val="right"/>
      <w:pPr>
        <w:ind w:left="4541" w:hanging="180"/>
      </w:pPr>
    </w:lvl>
    <w:lvl w:ilvl="6" w:tplc="0422000F" w:tentative="1">
      <w:start w:val="1"/>
      <w:numFmt w:val="decimal"/>
      <w:lvlText w:val="%7."/>
      <w:lvlJc w:val="left"/>
      <w:pPr>
        <w:ind w:left="5261" w:hanging="360"/>
      </w:pPr>
    </w:lvl>
    <w:lvl w:ilvl="7" w:tplc="04220019" w:tentative="1">
      <w:start w:val="1"/>
      <w:numFmt w:val="lowerLetter"/>
      <w:lvlText w:val="%8."/>
      <w:lvlJc w:val="left"/>
      <w:pPr>
        <w:ind w:left="5981" w:hanging="360"/>
      </w:pPr>
    </w:lvl>
    <w:lvl w:ilvl="8" w:tplc="0422001B" w:tentative="1">
      <w:start w:val="1"/>
      <w:numFmt w:val="lowerRoman"/>
      <w:lvlText w:val="%9."/>
      <w:lvlJc w:val="right"/>
      <w:pPr>
        <w:ind w:left="6701" w:hanging="180"/>
      </w:pPr>
    </w:lvl>
  </w:abstractNum>
  <w:abstractNum w:abstractNumId="1" w15:restartNumberingAfterBreak="0">
    <w:nsid w:val="1BA83896"/>
    <w:multiLevelType w:val="hybridMultilevel"/>
    <w:tmpl w:val="FBF21982"/>
    <w:lvl w:ilvl="0" w:tplc="C540B15E">
      <w:start w:val="1"/>
      <w:numFmt w:val="decimal"/>
      <w:lvlText w:val="%1."/>
      <w:lvlJc w:val="left"/>
      <w:pPr>
        <w:ind w:left="941" w:hanging="360"/>
      </w:pPr>
      <w:rPr>
        <w:rFonts w:hint="default"/>
      </w:rPr>
    </w:lvl>
    <w:lvl w:ilvl="1" w:tplc="04220019" w:tentative="1">
      <w:start w:val="1"/>
      <w:numFmt w:val="lowerLetter"/>
      <w:lvlText w:val="%2."/>
      <w:lvlJc w:val="left"/>
      <w:pPr>
        <w:ind w:left="1661" w:hanging="360"/>
      </w:pPr>
    </w:lvl>
    <w:lvl w:ilvl="2" w:tplc="0422001B" w:tentative="1">
      <w:start w:val="1"/>
      <w:numFmt w:val="lowerRoman"/>
      <w:lvlText w:val="%3."/>
      <w:lvlJc w:val="right"/>
      <w:pPr>
        <w:ind w:left="2381" w:hanging="180"/>
      </w:pPr>
    </w:lvl>
    <w:lvl w:ilvl="3" w:tplc="0422000F" w:tentative="1">
      <w:start w:val="1"/>
      <w:numFmt w:val="decimal"/>
      <w:lvlText w:val="%4."/>
      <w:lvlJc w:val="left"/>
      <w:pPr>
        <w:ind w:left="3101" w:hanging="360"/>
      </w:pPr>
    </w:lvl>
    <w:lvl w:ilvl="4" w:tplc="04220019" w:tentative="1">
      <w:start w:val="1"/>
      <w:numFmt w:val="lowerLetter"/>
      <w:lvlText w:val="%5."/>
      <w:lvlJc w:val="left"/>
      <w:pPr>
        <w:ind w:left="3821" w:hanging="360"/>
      </w:pPr>
    </w:lvl>
    <w:lvl w:ilvl="5" w:tplc="0422001B" w:tentative="1">
      <w:start w:val="1"/>
      <w:numFmt w:val="lowerRoman"/>
      <w:lvlText w:val="%6."/>
      <w:lvlJc w:val="right"/>
      <w:pPr>
        <w:ind w:left="4541" w:hanging="180"/>
      </w:pPr>
    </w:lvl>
    <w:lvl w:ilvl="6" w:tplc="0422000F" w:tentative="1">
      <w:start w:val="1"/>
      <w:numFmt w:val="decimal"/>
      <w:lvlText w:val="%7."/>
      <w:lvlJc w:val="left"/>
      <w:pPr>
        <w:ind w:left="5261" w:hanging="360"/>
      </w:pPr>
    </w:lvl>
    <w:lvl w:ilvl="7" w:tplc="04220019" w:tentative="1">
      <w:start w:val="1"/>
      <w:numFmt w:val="lowerLetter"/>
      <w:lvlText w:val="%8."/>
      <w:lvlJc w:val="left"/>
      <w:pPr>
        <w:ind w:left="5981" w:hanging="360"/>
      </w:pPr>
    </w:lvl>
    <w:lvl w:ilvl="8" w:tplc="0422001B" w:tentative="1">
      <w:start w:val="1"/>
      <w:numFmt w:val="lowerRoman"/>
      <w:lvlText w:val="%9."/>
      <w:lvlJc w:val="right"/>
      <w:pPr>
        <w:ind w:left="6701"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486"/>
    <w:rsid w:val="003B6388"/>
    <w:rsid w:val="00465B8F"/>
    <w:rsid w:val="004B7C8A"/>
    <w:rsid w:val="007F172D"/>
    <w:rsid w:val="008F6ADF"/>
    <w:rsid w:val="00995486"/>
    <w:rsid w:val="00B215EB"/>
    <w:rsid w:val="00B60F5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0E9A7"/>
  <w15:chartTrackingRefBased/>
  <w15:docId w15:val="{008252B6-7E5F-4ECE-8EF9-41673AEDB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B638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normal">
    <w:name w:val="normal"/>
    <w:basedOn w:val="a"/>
    <w:rsid w:val="003B6388"/>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956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1</Pages>
  <Words>2074</Words>
  <Characters>1183</Characters>
  <Application>Microsoft Office Word</Application>
  <DocSecurity>0</DocSecurity>
  <Lines>9</Lines>
  <Paragraphs>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2025-05-23T06:25:00Z</dcterms:created>
  <dcterms:modified xsi:type="dcterms:W3CDTF">2025-05-23T07:50:00Z</dcterms:modified>
</cp:coreProperties>
</file>